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制药机械项目规划设计方案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67" w:history="1">
        <w:r>
          <w:rPr>
            <w:rFonts w:ascii="仿宋" w:eastAsia="仿宋" w:hAnsi="仿宋" w:cs="仿宋" w:hint="eastAsia"/>
            <w:lang w:eastAsia="zh-CN"/>
          </w:rPr>
          <w:t>概论</w:t>
        </w:r>
        <w:r>
          <w:tab/>
        </w:r>
        <w:r>
          <w:fldChar w:fldCharType="begin"/>
        </w:r>
        <w:r>
          <w:instrText xml:space="preserve"> PAGEREF _Toc22767 \h </w:instrText>
        </w:r>
        <w:r>
          <w:fldChar w:fldCharType="separate"/>
        </w:r>
        <w:r>
          <w:t>3</w:t>
        </w:r>
        <w:r>
          <w:fldChar w:fldCharType="end"/>
        </w:r>
      </w:hyperlink>
    </w:p>
    <w:p>
      <w:pPr>
        <w:pStyle w:val="TOC1"/>
        <w:tabs>
          <w:tab w:val="right" w:leader="dot" w:pos="8306"/>
        </w:tabs>
      </w:pPr>
      <w:hyperlink w:anchor="_Toc9354" w:history="1">
        <w:r>
          <w:rPr>
            <w:rFonts w:ascii="仿宋" w:eastAsia="仿宋" w:hAnsi="仿宋" w:cs="仿宋" w:hint="eastAsia"/>
            <w:lang w:eastAsia="zh-CN"/>
          </w:rPr>
          <w:t>一、市场分析、调研</w:t>
        </w:r>
        <w:r>
          <w:tab/>
        </w:r>
        <w:r>
          <w:fldChar w:fldCharType="begin"/>
        </w:r>
        <w:r>
          <w:instrText xml:space="preserve"> PAGEREF _Toc9354 \h </w:instrText>
        </w:r>
        <w:r>
          <w:fldChar w:fldCharType="separate"/>
        </w:r>
        <w:r>
          <w:t>3</w:t>
        </w:r>
        <w:r>
          <w:fldChar w:fldCharType="end"/>
        </w:r>
      </w:hyperlink>
    </w:p>
    <w:p>
      <w:pPr>
        <w:pStyle w:val="TOC2"/>
        <w:tabs>
          <w:tab w:val="right" w:leader="dot" w:pos="8306"/>
        </w:tabs>
      </w:pPr>
      <w:hyperlink w:anchor="_Toc57" w:history="1">
        <w:r>
          <w:rPr>
            <w:rFonts w:ascii="仿宋" w:eastAsia="仿宋" w:hAnsi="仿宋" w:cs="仿宋" w:hint="eastAsia"/>
            <w:lang w:eastAsia="zh-CN"/>
          </w:rPr>
          <w:t>(一)、制药机械行业分析</w:t>
        </w:r>
        <w:r>
          <w:tab/>
        </w:r>
        <w:r>
          <w:fldChar w:fldCharType="begin"/>
        </w:r>
        <w:r>
          <w:instrText xml:space="preserve"> PAGEREF _Toc57 \h </w:instrText>
        </w:r>
        <w:r>
          <w:fldChar w:fldCharType="separate"/>
        </w:r>
        <w:r>
          <w:t>3</w:t>
        </w:r>
        <w:r>
          <w:fldChar w:fldCharType="end"/>
        </w:r>
      </w:hyperlink>
    </w:p>
    <w:p>
      <w:pPr>
        <w:pStyle w:val="TOC2"/>
        <w:tabs>
          <w:tab w:val="right" w:leader="dot" w:pos="8306"/>
        </w:tabs>
      </w:pPr>
      <w:hyperlink w:anchor="_Toc26777" w:history="1">
        <w:r>
          <w:rPr>
            <w:rFonts w:ascii="仿宋" w:eastAsia="仿宋" w:hAnsi="仿宋" w:cs="仿宋" w:hint="eastAsia"/>
            <w:lang w:eastAsia="zh-CN"/>
          </w:rPr>
          <w:t>(二)、制药机械市场分析预测</w:t>
        </w:r>
        <w:r>
          <w:tab/>
        </w:r>
        <w:r>
          <w:fldChar w:fldCharType="begin"/>
        </w:r>
        <w:r>
          <w:instrText xml:space="preserve"> PAGEREF _Toc26777 \h </w:instrText>
        </w:r>
        <w:r>
          <w:fldChar w:fldCharType="separate"/>
        </w:r>
        <w:r>
          <w:t>4</w:t>
        </w:r>
        <w:r>
          <w:fldChar w:fldCharType="end"/>
        </w:r>
      </w:hyperlink>
    </w:p>
    <w:p>
      <w:pPr>
        <w:pStyle w:val="TOC1"/>
        <w:tabs>
          <w:tab w:val="right" w:leader="dot" w:pos="8306"/>
        </w:tabs>
      </w:pPr>
      <w:hyperlink w:anchor="_Toc22626" w:history="1">
        <w:r>
          <w:rPr>
            <w:rFonts w:ascii="仿宋" w:eastAsia="仿宋" w:hAnsi="仿宋" w:cs="仿宋" w:hint="eastAsia"/>
            <w:lang w:eastAsia="zh-CN"/>
          </w:rPr>
          <w:t>二、制药机械项目文档管理</w:t>
        </w:r>
        <w:r>
          <w:tab/>
        </w:r>
        <w:r>
          <w:fldChar w:fldCharType="begin"/>
        </w:r>
        <w:r>
          <w:instrText xml:space="preserve"> PAGEREF _Toc22626 \h </w:instrText>
        </w:r>
        <w:r>
          <w:fldChar w:fldCharType="separate"/>
        </w:r>
        <w:r>
          <w:t>5</w:t>
        </w:r>
        <w:r>
          <w:fldChar w:fldCharType="end"/>
        </w:r>
      </w:hyperlink>
    </w:p>
    <w:p>
      <w:pPr>
        <w:pStyle w:val="TOC2"/>
        <w:tabs>
          <w:tab w:val="right" w:leader="dot" w:pos="8306"/>
        </w:tabs>
      </w:pPr>
      <w:hyperlink w:anchor="_Toc31933" w:history="1">
        <w:r>
          <w:rPr>
            <w:rFonts w:ascii="仿宋" w:eastAsia="仿宋" w:hAnsi="仿宋" w:cs="仿宋" w:hint="eastAsia"/>
            <w:lang w:eastAsia="zh-CN"/>
          </w:rPr>
          <w:t>(一)、文档编制与审查</w:t>
        </w:r>
        <w:r>
          <w:tab/>
        </w:r>
        <w:r>
          <w:fldChar w:fldCharType="begin"/>
        </w:r>
        <w:r>
          <w:instrText xml:space="preserve"> PAGEREF _Toc31933 \h </w:instrText>
        </w:r>
        <w:r>
          <w:fldChar w:fldCharType="separate"/>
        </w:r>
        <w:r>
          <w:t>5</w:t>
        </w:r>
        <w:r>
          <w:fldChar w:fldCharType="end"/>
        </w:r>
      </w:hyperlink>
    </w:p>
    <w:p>
      <w:pPr>
        <w:pStyle w:val="TOC2"/>
        <w:tabs>
          <w:tab w:val="right" w:leader="dot" w:pos="8306"/>
        </w:tabs>
      </w:pPr>
      <w:hyperlink w:anchor="_Toc10555" w:history="1">
        <w:r>
          <w:rPr>
            <w:rFonts w:ascii="仿宋" w:eastAsia="仿宋" w:hAnsi="仿宋" w:cs="仿宋" w:hint="eastAsia"/>
            <w:lang w:eastAsia="zh-CN"/>
          </w:rPr>
          <w:t>(二)、文档发布与分发</w:t>
        </w:r>
        <w:r>
          <w:tab/>
        </w:r>
        <w:r>
          <w:fldChar w:fldCharType="begin"/>
        </w:r>
        <w:r>
          <w:instrText xml:space="preserve"> PAGEREF _Toc10555 \h </w:instrText>
        </w:r>
        <w:r>
          <w:fldChar w:fldCharType="separate"/>
        </w:r>
        <w:r>
          <w:t>6</w:t>
        </w:r>
        <w:r>
          <w:fldChar w:fldCharType="end"/>
        </w:r>
      </w:hyperlink>
    </w:p>
    <w:p>
      <w:pPr>
        <w:pStyle w:val="TOC2"/>
        <w:tabs>
          <w:tab w:val="right" w:leader="dot" w:pos="8306"/>
        </w:tabs>
      </w:pPr>
      <w:hyperlink w:anchor="_Toc14594" w:history="1">
        <w:r>
          <w:rPr>
            <w:rFonts w:ascii="仿宋" w:eastAsia="仿宋" w:hAnsi="仿宋" w:cs="仿宋" w:hint="eastAsia"/>
            <w:lang w:eastAsia="zh-CN"/>
          </w:rPr>
          <w:t>(三)、文档存档与归档</w:t>
        </w:r>
        <w:r>
          <w:tab/>
        </w:r>
        <w:r>
          <w:fldChar w:fldCharType="begin"/>
        </w:r>
        <w:r>
          <w:instrText xml:space="preserve"> PAGEREF _Toc14594 \h </w:instrText>
        </w:r>
        <w:r>
          <w:fldChar w:fldCharType="separate"/>
        </w:r>
        <w:r>
          <w:t>7</w:t>
        </w:r>
        <w:r>
          <w:fldChar w:fldCharType="end"/>
        </w:r>
      </w:hyperlink>
    </w:p>
    <w:p>
      <w:pPr>
        <w:pStyle w:val="TOC1"/>
        <w:tabs>
          <w:tab w:val="right" w:leader="dot" w:pos="8306"/>
        </w:tabs>
      </w:pPr>
      <w:hyperlink w:anchor="_Toc25626" w:history="1">
        <w:r>
          <w:rPr>
            <w:rFonts w:ascii="仿宋" w:eastAsia="仿宋" w:hAnsi="仿宋" w:cs="仿宋" w:hint="eastAsia"/>
            <w:lang w:eastAsia="zh-CN"/>
          </w:rPr>
          <w:t>三、制药机械项目概论</w:t>
        </w:r>
        <w:r>
          <w:tab/>
        </w:r>
        <w:r>
          <w:fldChar w:fldCharType="begin"/>
        </w:r>
        <w:r>
          <w:instrText xml:space="preserve"> PAGEREF _Toc25626 \h </w:instrText>
        </w:r>
        <w:r>
          <w:fldChar w:fldCharType="separate"/>
        </w:r>
        <w:r>
          <w:t>8</w:t>
        </w:r>
        <w:r>
          <w:fldChar w:fldCharType="end"/>
        </w:r>
      </w:hyperlink>
    </w:p>
    <w:p>
      <w:pPr>
        <w:pStyle w:val="TOC2"/>
        <w:tabs>
          <w:tab w:val="right" w:leader="dot" w:pos="8306"/>
        </w:tabs>
      </w:pPr>
      <w:hyperlink w:anchor="_Toc17657" w:history="1">
        <w:r>
          <w:rPr>
            <w:rFonts w:ascii="仿宋" w:eastAsia="仿宋" w:hAnsi="仿宋" w:cs="仿宋" w:hint="eastAsia"/>
            <w:lang w:eastAsia="zh-CN"/>
          </w:rPr>
          <w:t>(一)、制药机械项目概况</w:t>
        </w:r>
        <w:r>
          <w:tab/>
        </w:r>
        <w:r>
          <w:fldChar w:fldCharType="begin"/>
        </w:r>
        <w:r>
          <w:instrText xml:space="preserve"> PAGEREF _Toc17657 \h </w:instrText>
        </w:r>
        <w:r>
          <w:fldChar w:fldCharType="separate"/>
        </w:r>
        <w:r>
          <w:t>8</w:t>
        </w:r>
        <w:r>
          <w:fldChar w:fldCharType="end"/>
        </w:r>
      </w:hyperlink>
    </w:p>
    <w:p>
      <w:pPr>
        <w:pStyle w:val="TOC2"/>
        <w:tabs>
          <w:tab w:val="right" w:leader="dot" w:pos="8306"/>
        </w:tabs>
      </w:pPr>
      <w:hyperlink w:anchor="_Toc26519" w:history="1">
        <w:r>
          <w:rPr>
            <w:rFonts w:ascii="仿宋" w:eastAsia="仿宋" w:hAnsi="仿宋" w:cs="仿宋" w:hint="eastAsia"/>
            <w:lang w:eastAsia="zh-CN"/>
          </w:rPr>
          <w:t>(二)、制药机械项目目标</w:t>
        </w:r>
        <w:r>
          <w:tab/>
        </w:r>
        <w:r>
          <w:fldChar w:fldCharType="begin"/>
        </w:r>
        <w:r>
          <w:instrText xml:space="preserve"> PAGEREF _Toc26519 \h </w:instrText>
        </w:r>
        <w:r>
          <w:fldChar w:fldCharType="separate"/>
        </w:r>
        <w:r>
          <w:t>10</w:t>
        </w:r>
        <w:r>
          <w:fldChar w:fldCharType="end"/>
        </w:r>
      </w:hyperlink>
    </w:p>
    <w:p>
      <w:pPr>
        <w:pStyle w:val="TOC2"/>
        <w:tabs>
          <w:tab w:val="right" w:leader="dot" w:pos="8306"/>
        </w:tabs>
      </w:pPr>
      <w:hyperlink w:anchor="_Toc11517" w:history="1">
        <w:r>
          <w:rPr>
            <w:rFonts w:ascii="仿宋" w:eastAsia="仿宋" w:hAnsi="仿宋" w:cs="仿宋" w:hint="eastAsia"/>
            <w:lang w:eastAsia="zh-CN"/>
          </w:rPr>
          <w:t>(三)、制药机械项目提出的理由</w:t>
        </w:r>
        <w:r>
          <w:tab/>
        </w:r>
        <w:r>
          <w:fldChar w:fldCharType="begin"/>
        </w:r>
        <w:r>
          <w:instrText xml:space="preserve"> PAGEREF _Toc11517 \h </w:instrText>
        </w:r>
        <w:r>
          <w:fldChar w:fldCharType="separate"/>
        </w:r>
        <w:r>
          <w:t>11</w:t>
        </w:r>
        <w:r>
          <w:fldChar w:fldCharType="end"/>
        </w:r>
      </w:hyperlink>
    </w:p>
    <w:p>
      <w:pPr>
        <w:pStyle w:val="TOC2"/>
        <w:tabs>
          <w:tab w:val="right" w:leader="dot" w:pos="8306"/>
        </w:tabs>
      </w:pPr>
      <w:hyperlink w:anchor="_Toc7739" w:history="1">
        <w:r>
          <w:rPr>
            <w:rFonts w:ascii="仿宋" w:eastAsia="仿宋" w:hAnsi="仿宋" w:cs="仿宋" w:hint="eastAsia"/>
            <w:lang w:eastAsia="zh-CN"/>
          </w:rPr>
          <w:t>(四)、制药机械项目意义</w:t>
        </w:r>
        <w:r>
          <w:tab/>
        </w:r>
        <w:r>
          <w:fldChar w:fldCharType="begin"/>
        </w:r>
        <w:r>
          <w:instrText xml:space="preserve"> PAGEREF _Toc7739 \h </w:instrText>
        </w:r>
        <w:r>
          <w:fldChar w:fldCharType="separate"/>
        </w:r>
        <w:r>
          <w:t>13</w:t>
        </w:r>
        <w:r>
          <w:fldChar w:fldCharType="end"/>
        </w:r>
      </w:hyperlink>
    </w:p>
    <w:p>
      <w:pPr>
        <w:pStyle w:val="TOC2"/>
        <w:tabs>
          <w:tab w:val="right" w:leader="dot" w:pos="8306"/>
        </w:tabs>
      </w:pPr>
      <w:hyperlink w:anchor="_Toc27301" w:history="1">
        <w:r>
          <w:rPr>
            <w:rFonts w:ascii="仿宋" w:eastAsia="仿宋" w:hAnsi="仿宋" w:cs="仿宋" w:hint="eastAsia"/>
            <w:lang w:eastAsia="zh-CN"/>
          </w:rPr>
          <w:t>(五)、制药机械项目背景</w:t>
        </w:r>
        <w:r>
          <w:tab/>
        </w:r>
        <w:r>
          <w:fldChar w:fldCharType="begin"/>
        </w:r>
        <w:r>
          <w:instrText xml:space="preserve"> PAGEREF _Toc27301 \h </w:instrText>
        </w:r>
        <w:r>
          <w:fldChar w:fldCharType="separate"/>
        </w:r>
        <w:r>
          <w:t>14</w:t>
        </w:r>
        <w:r>
          <w:fldChar w:fldCharType="end"/>
        </w:r>
      </w:hyperlink>
    </w:p>
    <w:p>
      <w:pPr>
        <w:pStyle w:val="TOC1"/>
        <w:tabs>
          <w:tab w:val="right" w:leader="dot" w:pos="8306"/>
        </w:tabs>
      </w:pPr>
      <w:hyperlink w:anchor="_Toc14246" w:history="1">
        <w:r>
          <w:rPr>
            <w:rFonts w:ascii="仿宋" w:eastAsia="仿宋" w:hAnsi="仿宋" w:cs="仿宋" w:hint="eastAsia"/>
            <w:lang w:eastAsia="zh-CN"/>
          </w:rPr>
          <w:t>四、制药机械项目建设单位说明</w:t>
        </w:r>
        <w:r>
          <w:tab/>
        </w:r>
        <w:r>
          <w:fldChar w:fldCharType="begin"/>
        </w:r>
        <w:r>
          <w:instrText xml:space="preserve"> PAGEREF _Toc14246 \h </w:instrText>
        </w:r>
        <w:r>
          <w:fldChar w:fldCharType="separate"/>
        </w:r>
        <w:r>
          <w:t>14</w:t>
        </w:r>
        <w:r>
          <w:fldChar w:fldCharType="end"/>
        </w:r>
      </w:hyperlink>
    </w:p>
    <w:p>
      <w:pPr>
        <w:pStyle w:val="TOC2"/>
        <w:tabs>
          <w:tab w:val="right" w:leader="dot" w:pos="8306"/>
        </w:tabs>
      </w:pPr>
      <w:hyperlink w:anchor="_Toc16848" w:history="1">
        <w:r>
          <w:rPr>
            <w:rFonts w:ascii="仿宋" w:eastAsia="仿宋" w:hAnsi="仿宋" w:cs="仿宋" w:hint="eastAsia"/>
            <w:lang w:eastAsia="zh-CN"/>
          </w:rPr>
          <w:t>(一)、制药机械项目承办单位基本情况</w:t>
        </w:r>
        <w:r>
          <w:tab/>
        </w:r>
        <w:r>
          <w:fldChar w:fldCharType="begin"/>
        </w:r>
        <w:r>
          <w:instrText xml:space="preserve"> PAGEREF _Toc16848 \h </w:instrText>
        </w:r>
        <w:r>
          <w:fldChar w:fldCharType="separate"/>
        </w:r>
        <w:r>
          <w:t>14</w:t>
        </w:r>
        <w:r>
          <w:fldChar w:fldCharType="end"/>
        </w:r>
      </w:hyperlink>
    </w:p>
    <w:p>
      <w:pPr>
        <w:pStyle w:val="TOC2"/>
        <w:tabs>
          <w:tab w:val="right" w:leader="dot" w:pos="8306"/>
        </w:tabs>
      </w:pPr>
      <w:hyperlink w:anchor="_Toc30718" w:history="1">
        <w:r>
          <w:rPr>
            <w:rFonts w:ascii="仿宋" w:eastAsia="仿宋" w:hAnsi="仿宋" w:cs="仿宋" w:hint="eastAsia"/>
            <w:lang w:eastAsia="zh-CN"/>
          </w:rPr>
          <w:t>(二)、公司经济效益分析</w:t>
        </w:r>
        <w:r>
          <w:tab/>
        </w:r>
        <w:r>
          <w:fldChar w:fldCharType="begin"/>
        </w:r>
        <w:r>
          <w:instrText xml:space="preserve"> PAGEREF _Toc30718 \h </w:instrText>
        </w:r>
        <w:r>
          <w:fldChar w:fldCharType="separate"/>
        </w:r>
        <w:r>
          <w:t>15</w:t>
        </w:r>
        <w:r>
          <w:fldChar w:fldCharType="end"/>
        </w:r>
      </w:hyperlink>
    </w:p>
    <w:p>
      <w:pPr>
        <w:pStyle w:val="TOC1"/>
        <w:tabs>
          <w:tab w:val="right" w:leader="dot" w:pos="8306"/>
        </w:tabs>
      </w:pPr>
      <w:hyperlink w:anchor="_Toc7906" w:history="1">
        <w:r>
          <w:rPr>
            <w:rFonts w:ascii="仿宋" w:eastAsia="仿宋" w:hAnsi="仿宋" w:cs="仿宋" w:hint="eastAsia"/>
            <w:lang w:eastAsia="zh-CN"/>
          </w:rPr>
          <w:t>五、制药机械项目选址可行性分析</w:t>
        </w:r>
        <w:r>
          <w:tab/>
        </w:r>
        <w:r>
          <w:fldChar w:fldCharType="begin"/>
        </w:r>
        <w:r>
          <w:instrText xml:space="preserve"> PAGEREF _Toc7906 \h </w:instrText>
        </w:r>
        <w:r>
          <w:fldChar w:fldCharType="separate"/>
        </w:r>
        <w:r>
          <w:t>16</w:t>
        </w:r>
        <w:r>
          <w:fldChar w:fldCharType="end"/>
        </w:r>
      </w:hyperlink>
    </w:p>
    <w:p>
      <w:pPr>
        <w:pStyle w:val="TOC2"/>
        <w:tabs>
          <w:tab w:val="right" w:leader="dot" w:pos="8306"/>
        </w:tabs>
      </w:pPr>
      <w:hyperlink w:anchor="_Toc14235" w:history="1">
        <w:r>
          <w:rPr>
            <w:rFonts w:ascii="仿宋" w:eastAsia="仿宋" w:hAnsi="仿宋" w:cs="仿宋" w:hint="eastAsia"/>
            <w:lang w:eastAsia="zh-CN"/>
          </w:rPr>
          <w:t>(一)、制药机械项目选址</w:t>
        </w:r>
        <w:r>
          <w:tab/>
        </w:r>
        <w:r>
          <w:fldChar w:fldCharType="begin"/>
        </w:r>
        <w:r>
          <w:instrText xml:space="preserve"> PAGEREF _Toc14235 \h </w:instrText>
        </w:r>
        <w:r>
          <w:fldChar w:fldCharType="separate"/>
        </w:r>
        <w:r>
          <w:t>16</w:t>
        </w:r>
        <w:r>
          <w:fldChar w:fldCharType="end"/>
        </w:r>
      </w:hyperlink>
    </w:p>
    <w:p>
      <w:pPr>
        <w:pStyle w:val="TOC2"/>
        <w:tabs>
          <w:tab w:val="right" w:leader="dot" w:pos="8306"/>
        </w:tabs>
      </w:pPr>
      <w:hyperlink w:anchor="_Toc18484" w:history="1">
        <w:r>
          <w:rPr>
            <w:rFonts w:ascii="仿宋" w:eastAsia="仿宋" w:hAnsi="仿宋" w:cs="仿宋" w:hint="eastAsia"/>
            <w:lang w:eastAsia="zh-CN"/>
          </w:rPr>
          <w:t>(二)、用地控制指标</w:t>
        </w:r>
        <w:r>
          <w:tab/>
        </w:r>
        <w:r>
          <w:fldChar w:fldCharType="begin"/>
        </w:r>
        <w:r>
          <w:instrText xml:space="preserve"> PAGEREF _Toc18484 \h </w:instrText>
        </w:r>
        <w:r>
          <w:fldChar w:fldCharType="separate"/>
        </w:r>
        <w:r>
          <w:t>16</w:t>
        </w:r>
        <w:r>
          <w:fldChar w:fldCharType="end"/>
        </w:r>
      </w:hyperlink>
    </w:p>
    <w:p>
      <w:pPr>
        <w:pStyle w:val="TOC2"/>
        <w:tabs>
          <w:tab w:val="right" w:leader="dot" w:pos="8306"/>
        </w:tabs>
      </w:pPr>
      <w:hyperlink w:anchor="_Toc15692" w:history="1">
        <w:r>
          <w:rPr>
            <w:rFonts w:ascii="仿宋" w:eastAsia="仿宋" w:hAnsi="仿宋" w:cs="仿宋" w:hint="eastAsia"/>
            <w:lang w:eastAsia="zh-CN"/>
          </w:rPr>
          <w:t>(三)、节约用地措施</w:t>
        </w:r>
        <w:r>
          <w:tab/>
        </w:r>
        <w:r>
          <w:fldChar w:fldCharType="begin"/>
        </w:r>
        <w:r>
          <w:instrText xml:space="preserve"> PAGEREF _Toc15692 \h </w:instrText>
        </w:r>
        <w:r>
          <w:fldChar w:fldCharType="separate"/>
        </w:r>
        <w:r>
          <w:t>18</w:t>
        </w:r>
        <w:r>
          <w:fldChar w:fldCharType="end"/>
        </w:r>
      </w:hyperlink>
    </w:p>
    <w:p>
      <w:pPr>
        <w:pStyle w:val="TOC2"/>
        <w:tabs>
          <w:tab w:val="right" w:leader="dot" w:pos="8306"/>
        </w:tabs>
      </w:pPr>
      <w:hyperlink w:anchor="_Toc969" w:history="1">
        <w:r>
          <w:rPr>
            <w:rFonts w:ascii="仿宋" w:eastAsia="仿宋" w:hAnsi="仿宋" w:cs="仿宋" w:hint="eastAsia"/>
            <w:lang w:eastAsia="zh-CN"/>
          </w:rPr>
          <w:t>(四)、总图布置方案</w:t>
        </w:r>
        <w:r>
          <w:tab/>
        </w:r>
        <w:r>
          <w:fldChar w:fldCharType="begin"/>
        </w:r>
        <w:r>
          <w:instrText xml:space="preserve"> PAGEREF _Toc969 \h </w:instrText>
        </w:r>
        <w:r>
          <w:fldChar w:fldCharType="separate"/>
        </w:r>
        <w:r>
          <w:t>19</w:t>
        </w:r>
        <w:r>
          <w:fldChar w:fldCharType="end"/>
        </w:r>
      </w:hyperlink>
    </w:p>
    <w:p>
      <w:pPr>
        <w:pStyle w:val="TOC2"/>
        <w:tabs>
          <w:tab w:val="right" w:leader="dot" w:pos="8306"/>
        </w:tabs>
      </w:pPr>
      <w:hyperlink w:anchor="_Toc12214" w:history="1">
        <w:r>
          <w:rPr>
            <w:rFonts w:ascii="仿宋" w:eastAsia="仿宋" w:hAnsi="仿宋" w:cs="仿宋" w:hint="eastAsia"/>
            <w:lang w:eastAsia="zh-CN"/>
          </w:rPr>
          <w:t>(五)、选址综合评价</w:t>
        </w:r>
        <w:r>
          <w:tab/>
        </w:r>
        <w:r>
          <w:fldChar w:fldCharType="begin"/>
        </w:r>
        <w:r>
          <w:instrText xml:space="preserve"> PAGEREF _Toc12214 \h </w:instrText>
        </w:r>
        <w:r>
          <w:fldChar w:fldCharType="separate"/>
        </w:r>
        <w:r>
          <w:t>20</w:t>
        </w:r>
        <w:r>
          <w:fldChar w:fldCharType="end"/>
        </w:r>
      </w:hyperlink>
    </w:p>
    <w:p>
      <w:pPr>
        <w:pStyle w:val="TOC1"/>
        <w:tabs>
          <w:tab w:val="right" w:leader="dot" w:pos="8306"/>
        </w:tabs>
      </w:pPr>
      <w:hyperlink w:anchor="_Toc7095" w:history="1">
        <w:r>
          <w:rPr>
            <w:rFonts w:ascii="仿宋" w:eastAsia="仿宋" w:hAnsi="仿宋" w:cs="仿宋" w:hint="eastAsia"/>
            <w:lang w:eastAsia="zh-CN"/>
          </w:rPr>
          <w:t>六、制药机械项目绩效评估</w:t>
        </w:r>
        <w:r>
          <w:tab/>
        </w:r>
        <w:r>
          <w:fldChar w:fldCharType="begin"/>
        </w:r>
        <w:r>
          <w:instrText xml:space="preserve"> PAGEREF _Toc7095 \h </w:instrText>
        </w:r>
        <w:r>
          <w:fldChar w:fldCharType="separate"/>
        </w:r>
        <w:r>
          <w:t>21</w:t>
        </w:r>
        <w:r>
          <w:fldChar w:fldCharType="end"/>
        </w:r>
      </w:hyperlink>
    </w:p>
    <w:p>
      <w:pPr>
        <w:pStyle w:val="TOC2"/>
        <w:tabs>
          <w:tab w:val="right" w:leader="dot" w:pos="8306"/>
        </w:tabs>
      </w:pPr>
      <w:hyperlink w:anchor="_Toc32396" w:history="1">
        <w:r>
          <w:rPr>
            <w:rFonts w:ascii="仿宋" w:eastAsia="仿宋" w:hAnsi="仿宋" w:cs="仿宋" w:hint="eastAsia"/>
            <w:lang w:eastAsia="zh-CN"/>
          </w:rPr>
          <w:t>(一)、绩效评估指标</w:t>
        </w:r>
        <w:r>
          <w:tab/>
        </w:r>
        <w:r>
          <w:fldChar w:fldCharType="begin"/>
        </w:r>
        <w:r>
          <w:instrText xml:space="preserve"> PAGEREF _Toc32396 \h </w:instrText>
        </w:r>
        <w:r>
          <w:fldChar w:fldCharType="separate"/>
        </w:r>
        <w:r>
          <w:t>21</w:t>
        </w:r>
        <w:r>
          <w:fldChar w:fldCharType="end"/>
        </w:r>
      </w:hyperlink>
    </w:p>
    <w:p>
      <w:pPr>
        <w:pStyle w:val="TOC2"/>
        <w:tabs>
          <w:tab w:val="right" w:leader="dot" w:pos="8306"/>
        </w:tabs>
      </w:pPr>
      <w:hyperlink w:anchor="_Toc16115" w:history="1">
        <w:r>
          <w:rPr>
            <w:rFonts w:ascii="仿宋" w:eastAsia="仿宋" w:hAnsi="仿宋" w:cs="仿宋" w:hint="eastAsia"/>
            <w:lang w:eastAsia="zh-CN"/>
          </w:rPr>
          <w:t>(二)、绩效评估方法</w:t>
        </w:r>
        <w:r>
          <w:tab/>
        </w:r>
        <w:r>
          <w:fldChar w:fldCharType="begin"/>
        </w:r>
        <w:r>
          <w:instrText xml:space="preserve"> PAGEREF _Toc16115 \h </w:instrText>
        </w:r>
        <w:r>
          <w:fldChar w:fldCharType="separate"/>
        </w:r>
        <w:r>
          <w:t>22</w:t>
        </w:r>
        <w:r>
          <w:fldChar w:fldCharType="end"/>
        </w:r>
      </w:hyperlink>
    </w:p>
    <w:p>
      <w:pPr>
        <w:pStyle w:val="TOC2"/>
        <w:tabs>
          <w:tab w:val="right" w:leader="dot" w:pos="8306"/>
        </w:tabs>
      </w:pPr>
      <w:hyperlink w:anchor="_Toc27322" w:history="1">
        <w:r>
          <w:rPr>
            <w:rFonts w:ascii="仿宋" w:eastAsia="仿宋" w:hAnsi="仿宋" w:cs="仿宋" w:hint="eastAsia"/>
            <w:lang w:eastAsia="zh-CN"/>
          </w:rPr>
          <w:t>(三)、绩效评估周期</w:t>
        </w:r>
        <w:r>
          <w:tab/>
        </w:r>
        <w:r>
          <w:fldChar w:fldCharType="begin"/>
        </w:r>
        <w:r>
          <w:instrText xml:space="preserve"> PAGEREF _Toc27322 \h </w:instrText>
        </w:r>
        <w:r>
          <w:fldChar w:fldCharType="separate"/>
        </w:r>
        <w:r>
          <w:t>23</w:t>
        </w:r>
        <w:r>
          <w:fldChar w:fldCharType="end"/>
        </w:r>
      </w:hyperlink>
    </w:p>
    <w:p>
      <w:pPr>
        <w:pStyle w:val="TOC1"/>
        <w:tabs>
          <w:tab w:val="right" w:leader="dot" w:pos="8306"/>
        </w:tabs>
      </w:pPr>
      <w:hyperlink w:anchor="_Toc26975" w:history="1">
        <w:r>
          <w:rPr>
            <w:rFonts w:ascii="仿宋" w:eastAsia="仿宋" w:hAnsi="仿宋" w:cs="仿宋" w:hint="eastAsia"/>
            <w:lang w:eastAsia="zh-CN"/>
          </w:rPr>
          <w:t>七、制药机械项目财务管理</w:t>
        </w:r>
        <w:r>
          <w:tab/>
        </w:r>
        <w:r>
          <w:fldChar w:fldCharType="begin"/>
        </w:r>
        <w:r>
          <w:instrText xml:space="preserve"> PAGEREF _Toc26975 \h </w:instrText>
        </w:r>
        <w:r>
          <w:fldChar w:fldCharType="separate"/>
        </w:r>
        <w:r>
          <w:t>24</w:t>
        </w:r>
        <w:r>
          <w:fldChar w:fldCharType="end"/>
        </w:r>
      </w:hyperlink>
    </w:p>
    <w:p>
      <w:pPr>
        <w:pStyle w:val="TOC2"/>
        <w:tabs>
          <w:tab w:val="right" w:leader="dot" w:pos="8306"/>
        </w:tabs>
      </w:pPr>
      <w:hyperlink w:anchor="_Toc19641" w:history="1">
        <w:r>
          <w:rPr>
            <w:rFonts w:ascii="仿宋" w:eastAsia="仿宋" w:hAnsi="仿宋" w:cs="仿宋" w:hint="eastAsia"/>
            <w:lang w:eastAsia="zh-CN"/>
          </w:rPr>
          <w:t>(一)、资金需求大</w:t>
        </w:r>
        <w:r>
          <w:tab/>
        </w:r>
        <w:r>
          <w:fldChar w:fldCharType="begin"/>
        </w:r>
        <w:r>
          <w:instrText xml:space="preserve"> PAGEREF _Toc19641 \h </w:instrText>
        </w:r>
        <w:r>
          <w:fldChar w:fldCharType="separate"/>
        </w:r>
        <w:r>
          <w:t>24</w:t>
        </w:r>
        <w:r>
          <w:fldChar w:fldCharType="end"/>
        </w:r>
      </w:hyperlink>
    </w:p>
    <w:p>
      <w:pPr>
        <w:pStyle w:val="TOC2"/>
        <w:tabs>
          <w:tab w:val="right" w:leader="dot" w:pos="8306"/>
        </w:tabs>
      </w:pPr>
      <w:hyperlink w:anchor="_Toc5439" w:history="1">
        <w:r>
          <w:rPr>
            <w:rFonts w:ascii="仿宋" w:eastAsia="仿宋" w:hAnsi="仿宋" w:cs="仿宋" w:hint="eastAsia"/>
            <w:lang w:eastAsia="zh-CN"/>
          </w:rPr>
          <w:t>(二)、研发周期长</w:t>
        </w:r>
        <w:r>
          <w:tab/>
        </w:r>
        <w:r>
          <w:fldChar w:fldCharType="begin"/>
        </w:r>
        <w:r>
          <w:instrText xml:space="preserve"> PAGEREF _Toc5439 \h </w:instrText>
        </w:r>
        <w:r>
          <w:fldChar w:fldCharType="separate"/>
        </w:r>
        <w:r>
          <w:t>25</w:t>
        </w:r>
        <w:r>
          <w:fldChar w:fldCharType="end"/>
        </w:r>
      </w:hyperlink>
    </w:p>
    <w:p>
      <w:pPr>
        <w:pStyle w:val="TOC2"/>
        <w:tabs>
          <w:tab w:val="right" w:leader="dot" w:pos="8306"/>
        </w:tabs>
      </w:pPr>
      <w:hyperlink w:anchor="_Toc29344" w:history="1">
        <w:r>
          <w:rPr>
            <w:rFonts w:ascii="仿宋" w:eastAsia="仿宋" w:hAnsi="仿宋" w:cs="仿宋" w:hint="eastAsia"/>
            <w:lang w:eastAsia="zh-CN"/>
          </w:rPr>
          <w:t>(三)、市场风险大</w:t>
        </w:r>
        <w:r>
          <w:tab/>
        </w:r>
        <w:r>
          <w:fldChar w:fldCharType="begin"/>
        </w:r>
        <w:r>
          <w:instrText xml:space="preserve"> PAGEREF _Toc29344 \h </w:instrText>
        </w:r>
        <w:r>
          <w:fldChar w:fldCharType="separate"/>
        </w:r>
        <w:r>
          <w:t>27</w:t>
        </w:r>
        <w:r>
          <w:fldChar w:fldCharType="end"/>
        </w:r>
      </w:hyperlink>
    </w:p>
    <w:p>
      <w:pPr>
        <w:pStyle w:val="TOC2"/>
        <w:tabs>
          <w:tab w:val="right" w:leader="dot" w:pos="8306"/>
        </w:tabs>
      </w:pPr>
      <w:hyperlink w:anchor="_Toc18832" w:history="1">
        <w:r>
          <w:rPr>
            <w:rFonts w:ascii="仿宋" w:eastAsia="仿宋" w:hAnsi="仿宋" w:cs="仿宋" w:hint="eastAsia"/>
            <w:lang w:eastAsia="zh-CN"/>
          </w:rPr>
          <w:t>(四)、利润率高</w:t>
        </w:r>
        <w:r>
          <w:tab/>
        </w:r>
        <w:r>
          <w:fldChar w:fldCharType="begin"/>
        </w:r>
        <w:r>
          <w:instrText xml:space="preserve"> PAGEREF _Toc18832 \h </w:instrText>
        </w:r>
        <w:r>
          <w:fldChar w:fldCharType="separate"/>
        </w:r>
        <w:r>
          <w:t>29</w:t>
        </w:r>
        <w:r>
          <w:fldChar w:fldCharType="end"/>
        </w:r>
      </w:hyperlink>
    </w:p>
    <w:p>
      <w:pPr>
        <w:pStyle w:val="TOC1"/>
        <w:tabs>
          <w:tab w:val="right" w:leader="dot" w:pos="8306"/>
        </w:tabs>
      </w:pPr>
      <w:hyperlink w:anchor="_Toc31671" w:history="1">
        <w:r>
          <w:rPr>
            <w:rFonts w:ascii="仿宋" w:eastAsia="仿宋" w:hAnsi="仿宋" w:cs="仿宋" w:hint="eastAsia"/>
            <w:lang w:eastAsia="zh-CN"/>
          </w:rPr>
          <w:t>八、制药机械项目经营效益</w:t>
        </w:r>
        <w:r>
          <w:tab/>
        </w:r>
        <w:r>
          <w:fldChar w:fldCharType="begin"/>
        </w:r>
        <w:r>
          <w:instrText xml:space="preserve"> PAGEREF _Toc31671 \h </w:instrText>
        </w:r>
        <w:r>
          <w:fldChar w:fldCharType="separate"/>
        </w:r>
        <w:r>
          <w:t>31</w:t>
        </w:r>
        <w:r>
          <w:fldChar w:fldCharType="end"/>
        </w:r>
      </w:hyperlink>
    </w:p>
    <w:p>
      <w:pPr>
        <w:pStyle w:val="TOC2"/>
        <w:tabs>
          <w:tab w:val="right" w:leader="dot" w:pos="8306"/>
        </w:tabs>
      </w:pPr>
      <w:hyperlink w:anchor="_Toc29647" w:history="1">
        <w:r>
          <w:rPr>
            <w:rFonts w:ascii="仿宋" w:eastAsia="仿宋" w:hAnsi="仿宋" w:cs="仿宋" w:hint="eastAsia"/>
            <w:lang w:eastAsia="zh-CN"/>
          </w:rPr>
          <w:t>(一)、经济评价财务测算</w:t>
        </w:r>
        <w:r>
          <w:tab/>
        </w:r>
        <w:r>
          <w:fldChar w:fldCharType="begin"/>
        </w:r>
        <w:r>
          <w:instrText xml:space="preserve"> PAGEREF _Toc29647 \h </w:instrText>
        </w:r>
        <w:r>
          <w:fldChar w:fldCharType="separate"/>
        </w:r>
        <w:r>
          <w:t>31</w:t>
        </w:r>
        <w:r>
          <w:fldChar w:fldCharType="end"/>
        </w:r>
      </w:hyperlink>
    </w:p>
    <w:p>
      <w:pPr>
        <w:pStyle w:val="TOC2"/>
        <w:tabs>
          <w:tab w:val="right" w:leader="dot" w:pos="8306"/>
        </w:tabs>
      </w:pPr>
      <w:hyperlink w:anchor="_Toc1421" w:history="1">
        <w:r>
          <w:rPr>
            <w:rFonts w:ascii="仿宋" w:eastAsia="仿宋" w:hAnsi="仿宋" w:cs="仿宋" w:hint="eastAsia"/>
            <w:lang w:eastAsia="zh-CN"/>
          </w:rPr>
          <w:t>(二)、制药机械项目盈利能力分析</w:t>
        </w:r>
        <w:r>
          <w:tab/>
        </w:r>
        <w:r>
          <w:fldChar w:fldCharType="begin"/>
        </w:r>
        <w:r>
          <w:instrText xml:space="preserve"> PAGEREF _Toc1421 \h </w:instrText>
        </w:r>
        <w:r>
          <w:fldChar w:fldCharType="separate"/>
        </w:r>
        <w:r>
          <w:t>33</w:t>
        </w:r>
        <w:r>
          <w:fldChar w:fldCharType="end"/>
        </w:r>
      </w:hyperlink>
    </w:p>
    <w:p>
      <w:pPr>
        <w:pStyle w:val="TOC1"/>
        <w:tabs>
          <w:tab w:val="right" w:leader="dot" w:pos="8306"/>
        </w:tabs>
      </w:pPr>
      <w:hyperlink w:anchor="_Toc12591" w:history="1">
        <w:r>
          <w:rPr>
            <w:rFonts w:ascii="仿宋" w:eastAsia="仿宋" w:hAnsi="仿宋" w:cs="仿宋" w:hint="eastAsia"/>
            <w:lang w:eastAsia="zh-CN"/>
          </w:rPr>
          <w:t>九、制药机械项目人力资源培养与发展</w:t>
        </w:r>
        <w:r>
          <w:tab/>
        </w:r>
        <w:r>
          <w:fldChar w:fldCharType="begin"/>
        </w:r>
        <w:r>
          <w:instrText xml:space="preserve"> PAGEREF _Toc12591 \h </w:instrText>
        </w:r>
        <w:r>
          <w:fldChar w:fldCharType="separate"/>
        </w:r>
        <w:r>
          <w:t>33</w:t>
        </w:r>
        <w:r>
          <w:fldChar w:fldCharType="end"/>
        </w:r>
      </w:hyperlink>
    </w:p>
    <w:p>
      <w:pPr>
        <w:pStyle w:val="TOC2"/>
        <w:tabs>
          <w:tab w:val="right" w:leader="dot" w:pos="8306"/>
        </w:tabs>
      </w:pPr>
      <w:hyperlink w:anchor="_Toc24295" w:history="1">
        <w:r>
          <w:rPr>
            <w:rFonts w:ascii="仿宋" w:eastAsia="仿宋" w:hAnsi="仿宋" w:cs="仿宋" w:hint="eastAsia"/>
            <w:lang w:eastAsia="zh-CN"/>
          </w:rPr>
          <w:t>(一)、人才需求与规划</w:t>
        </w:r>
        <w:r>
          <w:tab/>
        </w:r>
        <w:r>
          <w:fldChar w:fldCharType="begin"/>
        </w:r>
        <w:r>
          <w:instrText xml:space="preserve"> PAGEREF _Toc24295 \h </w:instrText>
        </w:r>
        <w:r>
          <w:fldChar w:fldCharType="separate"/>
        </w:r>
        <w:r>
          <w:t>33</w:t>
        </w:r>
        <w:r>
          <w:fldChar w:fldCharType="end"/>
        </w:r>
      </w:hyperlink>
    </w:p>
    <w:p>
      <w:pPr>
        <w:pStyle w:val="TOC2"/>
        <w:tabs>
          <w:tab w:val="right" w:leader="dot" w:pos="8306"/>
        </w:tabs>
      </w:pPr>
      <w:hyperlink w:anchor="_Toc2644" w:history="1">
        <w:r>
          <w:rPr>
            <w:rFonts w:ascii="仿宋" w:eastAsia="仿宋" w:hAnsi="仿宋" w:cs="仿宋" w:hint="eastAsia"/>
            <w:lang w:eastAsia="zh-CN"/>
          </w:rPr>
          <w:t>(二)、培训与发展计划</w:t>
        </w:r>
        <w:r>
          <w:tab/>
        </w:r>
        <w:r>
          <w:fldChar w:fldCharType="begin"/>
        </w:r>
        <w:r>
          <w:instrText xml:space="preserve"> PAGEREF _Toc2644 \h </w:instrText>
        </w:r>
        <w:r>
          <w:fldChar w:fldCharType="separate"/>
        </w:r>
        <w:r>
          <w:t>34</w:t>
        </w:r>
        <w:r>
          <w:fldChar w:fldCharType="end"/>
        </w:r>
      </w:hyperlink>
    </w:p>
    <w:p>
      <w:pPr>
        <w:pStyle w:val="TOC1"/>
        <w:tabs>
          <w:tab w:val="right" w:leader="dot" w:pos="8306"/>
        </w:tabs>
      </w:pPr>
      <w:hyperlink w:anchor="_Toc22274" w:history="1">
        <w:r>
          <w:rPr>
            <w:rFonts w:ascii="仿宋" w:eastAsia="仿宋" w:hAnsi="仿宋" w:cs="仿宋" w:hint="eastAsia"/>
            <w:lang w:eastAsia="zh-CN"/>
          </w:rPr>
          <w:t>十、制药机械项目计划安排</w:t>
        </w:r>
        <w:r>
          <w:tab/>
        </w:r>
        <w:r>
          <w:fldChar w:fldCharType="begin"/>
        </w:r>
        <w:r>
          <w:instrText xml:space="preserve"> PAGEREF _Toc22274 \h </w:instrText>
        </w:r>
        <w:r>
          <w:fldChar w:fldCharType="separate"/>
        </w:r>
        <w:r>
          <w:t>34</w:t>
        </w:r>
        <w:r>
          <w:fldChar w:fldCharType="end"/>
        </w:r>
      </w:hyperlink>
    </w:p>
    <w:p>
      <w:pPr>
        <w:pStyle w:val="TOC2"/>
        <w:tabs>
          <w:tab w:val="right" w:leader="dot" w:pos="8306"/>
        </w:tabs>
      </w:pPr>
      <w:hyperlink w:anchor="_Toc32264" w:history="1">
        <w:r>
          <w:rPr>
            <w:rFonts w:ascii="仿宋" w:eastAsia="仿宋" w:hAnsi="仿宋" w:cs="仿宋" w:hint="eastAsia"/>
            <w:lang w:eastAsia="zh-CN"/>
          </w:rPr>
          <w:t>(一)、建设周期</w:t>
        </w:r>
        <w:r>
          <w:tab/>
        </w:r>
        <w:r>
          <w:fldChar w:fldCharType="begin"/>
        </w:r>
        <w:r>
          <w:instrText xml:space="preserve"> PAGEREF _Toc32264 \h </w:instrText>
        </w:r>
        <w:r>
          <w:fldChar w:fldCharType="separate"/>
        </w:r>
        <w:r>
          <w:t>34</w:t>
        </w:r>
        <w:r>
          <w:fldChar w:fldCharType="end"/>
        </w:r>
      </w:hyperlink>
    </w:p>
    <w:p>
      <w:pPr>
        <w:pStyle w:val="TOC2"/>
        <w:tabs>
          <w:tab w:val="right" w:leader="dot" w:pos="8306"/>
        </w:tabs>
      </w:pPr>
      <w:hyperlink w:anchor="_Toc13305" w:history="1">
        <w:r>
          <w:rPr>
            <w:rFonts w:ascii="仿宋" w:eastAsia="仿宋" w:hAnsi="仿宋" w:cs="仿宋" w:hint="eastAsia"/>
            <w:lang w:eastAsia="zh-CN"/>
          </w:rPr>
          <w:t>(二)、建设进度</w:t>
        </w:r>
        <w:r>
          <w:tab/>
        </w:r>
        <w:r>
          <w:fldChar w:fldCharType="begin"/>
        </w:r>
        <w:r>
          <w:instrText xml:space="preserve"> PAGEREF _Toc13305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80" w:history="1">
        <w:r>
          <w:rPr>
            <w:rFonts w:ascii="仿宋" w:eastAsia="仿宋" w:hAnsi="仿宋" w:cs="仿宋" w:hint="eastAsia"/>
            <w:lang w:eastAsia="zh-CN"/>
          </w:rPr>
          <w:t>(三)、进度安排注意事项</w:t>
        </w:r>
        <w:r>
          <w:tab/>
        </w:r>
        <w:r>
          <w:fldChar w:fldCharType="begin"/>
        </w:r>
        <w:r>
          <w:instrText xml:space="preserve"> PAGEREF _Toc23180 \h </w:instrText>
        </w:r>
        <w:r>
          <w:fldChar w:fldCharType="separate"/>
        </w:r>
        <w:r>
          <w:t>36</w:t>
        </w:r>
        <w:r>
          <w:fldChar w:fldCharType="end"/>
        </w:r>
      </w:hyperlink>
    </w:p>
    <w:p>
      <w:pPr>
        <w:pStyle w:val="TOC2"/>
        <w:tabs>
          <w:tab w:val="right" w:leader="dot" w:pos="8306"/>
        </w:tabs>
      </w:pPr>
      <w:hyperlink w:anchor="_Toc29010" w:history="1">
        <w:r>
          <w:rPr>
            <w:rFonts w:ascii="仿宋" w:eastAsia="仿宋" w:hAnsi="仿宋" w:cs="仿宋" w:hint="eastAsia"/>
            <w:lang w:eastAsia="zh-CN"/>
          </w:rPr>
          <w:t>(四)、人力资源配置</w:t>
        </w:r>
        <w:r>
          <w:tab/>
        </w:r>
        <w:r>
          <w:fldChar w:fldCharType="begin"/>
        </w:r>
        <w:r>
          <w:instrText xml:space="preserve"> PAGEREF _Toc29010 \h </w:instrText>
        </w:r>
        <w:r>
          <w:fldChar w:fldCharType="separate"/>
        </w:r>
        <w:r>
          <w:t>38</w:t>
        </w:r>
        <w:r>
          <w:fldChar w:fldCharType="end"/>
        </w:r>
      </w:hyperlink>
    </w:p>
    <w:p>
      <w:pPr>
        <w:pStyle w:val="TOC1"/>
        <w:tabs>
          <w:tab w:val="right" w:leader="dot" w:pos="8306"/>
        </w:tabs>
      </w:pPr>
      <w:hyperlink w:anchor="_Toc8813" w:history="1">
        <w:r>
          <w:rPr>
            <w:rFonts w:ascii="仿宋" w:eastAsia="仿宋" w:hAnsi="仿宋" w:cs="仿宋" w:hint="eastAsia"/>
            <w:lang w:eastAsia="zh-CN"/>
          </w:rPr>
          <w:t>十一、制药机械项目人力资源管理</w:t>
        </w:r>
        <w:r>
          <w:tab/>
        </w:r>
        <w:r>
          <w:fldChar w:fldCharType="begin"/>
        </w:r>
        <w:r>
          <w:instrText xml:space="preserve"> PAGEREF _Toc8813 \h </w:instrText>
        </w:r>
        <w:r>
          <w:fldChar w:fldCharType="separate"/>
        </w:r>
        <w:r>
          <w:t>39</w:t>
        </w:r>
        <w:r>
          <w:fldChar w:fldCharType="end"/>
        </w:r>
      </w:hyperlink>
    </w:p>
    <w:p>
      <w:pPr>
        <w:pStyle w:val="TOC2"/>
        <w:tabs>
          <w:tab w:val="right" w:leader="dot" w:pos="8306"/>
        </w:tabs>
      </w:pPr>
      <w:hyperlink w:anchor="_Toc12289" w:history="1">
        <w:r>
          <w:rPr>
            <w:rFonts w:ascii="仿宋" w:eastAsia="仿宋" w:hAnsi="仿宋" w:cs="仿宋" w:hint="eastAsia"/>
            <w:lang w:eastAsia="zh-CN"/>
          </w:rPr>
          <w:t>(一)、建立健全的预算管理制度</w:t>
        </w:r>
        <w:r>
          <w:tab/>
        </w:r>
        <w:r>
          <w:fldChar w:fldCharType="begin"/>
        </w:r>
        <w:r>
          <w:instrText xml:space="preserve"> PAGEREF _Toc12289 \h </w:instrText>
        </w:r>
        <w:r>
          <w:fldChar w:fldCharType="separate"/>
        </w:r>
        <w:r>
          <w:t>39</w:t>
        </w:r>
        <w:r>
          <w:fldChar w:fldCharType="end"/>
        </w:r>
      </w:hyperlink>
    </w:p>
    <w:p>
      <w:pPr>
        <w:pStyle w:val="TOC2"/>
        <w:tabs>
          <w:tab w:val="right" w:leader="dot" w:pos="8306"/>
        </w:tabs>
      </w:pPr>
      <w:hyperlink w:anchor="_Toc24841" w:history="1">
        <w:r>
          <w:rPr>
            <w:rFonts w:ascii="仿宋" w:eastAsia="仿宋" w:hAnsi="仿宋" w:cs="仿宋" w:hint="eastAsia"/>
            <w:lang w:eastAsia="zh-CN"/>
          </w:rPr>
          <w:t>(二)、加强资金流动监控</w:t>
        </w:r>
        <w:r>
          <w:tab/>
        </w:r>
        <w:r>
          <w:fldChar w:fldCharType="begin"/>
        </w:r>
        <w:r>
          <w:instrText xml:space="preserve"> PAGEREF _Toc24841 \h </w:instrText>
        </w:r>
        <w:r>
          <w:fldChar w:fldCharType="separate"/>
        </w:r>
        <w:r>
          <w:t>40</w:t>
        </w:r>
        <w:r>
          <w:fldChar w:fldCharType="end"/>
        </w:r>
      </w:hyperlink>
    </w:p>
    <w:p>
      <w:pPr>
        <w:pStyle w:val="TOC2"/>
        <w:tabs>
          <w:tab w:val="right" w:leader="dot" w:pos="8306"/>
        </w:tabs>
      </w:pPr>
      <w:hyperlink w:anchor="_Toc19290" w:history="1">
        <w:r>
          <w:rPr>
            <w:rFonts w:ascii="仿宋" w:eastAsia="仿宋" w:hAnsi="仿宋" w:cs="仿宋" w:hint="eastAsia"/>
            <w:lang w:eastAsia="zh-CN"/>
          </w:rPr>
          <w:t>(三)、制定完善的风险控制机制</w:t>
        </w:r>
        <w:r>
          <w:tab/>
        </w:r>
        <w:r>
          <w:fldChar w:fldCharType="begin"/>
        </w:r>
        <w:r>
          <w:instrText xml:space="preserve"> PAGEREF _Toc19290 \h </w:instrText>
        </w:r>
        <w:r>
          <w:fldChar w:fldCharType="separate"/>
        </w:r>
        <w:r>
          <w:t>41</w:t>
        </w:r>
        <w:r>
          <w:fldChar w:fldCharType="end"/>
        </w:r>
      </w:hyperlink>
    </w:p>
    <w:p>
      <w:pPr>
        <w:pStyle w:val="TOC2"/>
        <w:tabs>
          <w:tab w:val="right" w:leader="dot" w:pos="8306"/>
        </w:tabs>
      </w:pPr>
      <w:hyperlink w:anchor="_Toc13344" w:history="1">
        <w:r>
          <w:rPr>
            <w:rFonts w:ascii="仿宋" w:eastAsia="仿宋" w:hAnsi="仿宋" w:cs="仿宋" w:hint="eastAsia"/>
            <w:lang w:eastAsia="zh-CN"/>
          </w:rPr>
          <w:t>(四)、优化成本管理</w:t>
        </w:r>
        <w:r>
          <w:tab/>
        </w:r>
        <w:r>
          <w:fldChar w:fldCharType="begin"/>
        </w:r>
        <w:r>
          <w:instrText xml:space="preserve"> PAGEREF _Toc13344 \h </w:instrText>
        </w:r>
        <w:r>
          <w:fldChar w:fldCharType="separate"/>
        </w:r>
        <w:r>
          <w:t>43</w:t>
        </w:r>
        <w:r>
          <w:fldChar w:fldCharType="end"/>
        </w:r>
      </w:hyperlink>
    </w:p>
    <w:p>
      <w:pPr>
        <w:pStyle w:val="TOC1"/>
        <w:tabs>
          <w:tab w:val="right" w:leader="dot" w:pos="8306"/>
        </w:tabs>
      </w:pPr>
      <w:hyperlink w:anchor="_Toc25293" w:history="1">
        <w:r>
          <w:rPr>
            <w:rFonts w:ascii="仿宋" w:eastAsia="仿宋" w:hAnsi="仿宋" w:cs="仿宋" w:hint="eastAsia"/>
            <w:lang w:eastAsia="zh-CN"/>
          </w:rPr>
          <w:t>十二、生产安全保护</w:t>
        </w:r>
        <w:r>
          <w:tab/>
        </w:r>
        <w:r>
          <w:fldChar w:fldCharType="begin"/>
        </w:r>
        <w:r>
          <w:instrText xml:space="preserve"> PAGEREF _Toc25293 \h </w:instrText>
        </w:r>
        <w:r>
          <w:fldChar w:fldCharType="separate"/>
        </w:r>
        <w:r>
          <w:t>44</w:t>
        </w:r>
        <w:r>
          <w:fldChar w:fldCharType="end"/>
        </w:r>
      </w:hyperlink>
    </w:p>
    <w:p>
      <w:pPr>
        <w:pStyle w:val="TOC2"/>
        <w:tabs>
          <w:tab w:val="right" w:leader="dot" w:pos="8306"/>
        </w:tabs>
      </w:pPr>
      <w:hyperlink w:anchor="_Toc15155" w:history="1">
        <w:r>
          <w:rPr>
            <w:rFonts w:ascii="仿宋" w:eastAsia="仿宋" w:hAnsi="仿宋" w:cs="仿宋" w:hint="eastAsia"/>
            <w:lang w:eastAsia="zh-CN"/>
          </w:rPr>
          <w:t>(一)、消防安全</w:t>
        </w:r>
        <w:r>
          <w:tab/>
        </w:r>
        <w:r>
          <w:fldChar w:fldCharType="begin"/>
        </w:r>
        <w:r>
          <w:instrText xml:space="preserve"> PAGEREF _Toc15155 \h </w:instrText>
        </w:r>
        <w:r>
          <w:fldChar w:fldCharType="separate"/>
        </w:r>
        <w:r>
          <w:t>44</w:t>
        </w:r>
        <w:r>
          <w:fldChar w:fldCharType="end"/>
        </w:r>
      </w:hyperlink>
    </w:p>
    <w:p>
      <w:pPr>
        <w:pStyle w:val="TOC2"/>
        <w:tabs>
          <w:tab w:val="right" w:leader="dot" w:pos="8306"/>
        </w:tabs>
      </w:pPr>
      <w:hyperlink w:anchor="_Toc26220" w:history="1">
        <w:r>
          <w:rPr>
            <w:rFonts w:ascii="仿宋" w:eastAsia="仿宋" w:hAnsi="仿宋" w:cs="仿宋" w:hint="eastAsia"/>
            <w:lang w:eastAsia="zh-CN"/>
          </w:rPr>
          <w:t>(二)、防火防爆总图布置措施</w:t>
        </w:r>
        <w:r>
          <w:tab/>
        </w:r>
        <w:r>
          <w:fldChar w:fldCharType="begin"/>
        </w:r>
        <w:r>
          <w:instrText xml:space="preserve"> PAGEREF _Toc26220 \h </w:instrText>
        </w:r>
        <w:r>
          <w:fldChar w:fldCharType="separate"/>
        </w:r>
        <w:r>
          <w:t>45</w:t>
        </w:r>
        <w:r>
          <w:fldChar w:fldCharType="end"/>
        </w:r>
      </w:hyperlink>
    </w:p>
    <w:p>
      <w:pPr>
        <w:pStyle w:val="TOC2"/>
        <w:tabs>
          <w:tab w:val="right" w:leader="dot" w:pos="8306"/>
        </w:tabs>
      </w:pPr>
      <w:hyperlink w:anchor="_Toc25204" w:history="1">
        <w:r>
          <w:rPr>
            <w:rFonts w:ascii="仿宋" w:eastAsia="仿宋" w:hAnsi="仿宋" w:cs="仿宋" w:hint="eastAsia"/>
            <w:lang w:eastAsia="zh-CN"/>
          </w:rPr>
          <w:t>(三)、自然灾害防范措施</w:t>
        </w:r>
        <w:r>
          <w:tab/>
        </w:r>
        <w:r>
          <w:fldChar w:fldCharType="begin"/>
        </w:r>
        <w:r>
          <w:instrText xml:space="preserve"> PAGEREF _Toc25204 \h </w:instrText>
        </w:r>
        <w:r>
          <w:fldChar w:fldCharType="separate"/>
        </w:r>
        <w:r>
          <w:t>46</w:t>
        </w:r>
        <w:r>
          <w:fldChar w:fldCharType="end"/>
        </w:r>
      </w:hyperlink>
    </w:p>
    <w:p>
      <w:pPr>
        <w:pStyle w:val="TOC2"/>
        <w:tabs>
          <w:tab w:val="right" w:leader="dot" w:pos="8306"/>
        </w:tabs>
      </w:pPr>
      <w:hyperlink w:anchor="_Toc25718" w:history="1">
        <w:r>
          <w:rPr>
            <w:rFonts w:ascii="仿宋" w:eastAsia="仿宋" w:hAnsi="仿宋" w:cs="仿宋" w:hint="eastAsia"/>
            <w:lang w:eastAsia="zh-CN"/>
          </w:rPr>
          <w:t>(四)、安全色及安全标志使用要求</w:t>
        </w:r>
        <w:r>
          <w:tab/>
        </w:r>
        <w:r>
          <w:fldChar w:fldCharType="begin"/>
        </w:r>
        <w:r>
          <w:instrText xml:space="preserve"> PAGEREF _Toc25718 \h </w:instrText>
        </w:r>
        <w:r>
          <w:fldChar w:fldCharType="separate"/>
        </w:r>
        <w:r>
          <w:t>47</w:t>
        </w:r>
        <w:r>
          <w:fldChar w:fldCharType="end"/>
        </w:r>
      </w:hyperlink>
    </w:p>
    <w:p>
      <w:pPr>
        <w:pStyle w:val="TOC2"/>
        <w:tabs>
          <w:tab w:val="right" w:leader="dot" w:pos="8306"/>
        </w:tabs>
      </w:pPr>
      <w:hyperlink w:anchor="_Toc28304" w:history="1">
        <w:r>
          <w:rPr>
            <w:rFonts w:ascii="仿宋" w:eastAsia="仿宋" w:hAnsi="仿宋" w:cs="仿宋" w:hint="eastAsia"/>
            <w:lang w:eastAsia="zh-CN"/>
          </w:rPr>
          <w:t>(五)、防尘防毒措施</w:t>
        </w:r>
        <w:r>
          <w:tab/>
        </w:r>
        <w:r>
          <w:fldChar w:fldCharType="begin"/>
        </w:r>
        <w:r>
          <w:instrText xml:space="preserve"> PAGEREF _Toc28304 \h </w:instrText>
        </w:r>
        <w:r>
          <w:fldChar w:fldCharType="separate"/>
        </w:r>
        <w:r>
          <w:t>48</w:t>
        </w:r>
        <w:r>
          <w:fldChar w:fldCharType="end"/>
        </w:r>
      </w:hyperlink>
    </w:p>
    <w:p>
      <w:pPr>
        <w:pStyle w:val="TOC2"/>
        <w:tabs>
          <w:tab w:val="right" w:leader="dot" w:pos="8306"/>
        </w:tabs>
      </w:pPr>
      <w:hyperlink w:anchor="_Toc2188" w:history="1">
        <w:r>
          <w:rPr>
            <w:rFonts w:ascii="仿宋" w:eastAsia="仿宋" w:hAnsi="仿宋" w:cs="仿宋" w:hint="eastAsia"/>
            <w:lang w:eastAsia="zh-CN"/>
          </w:rPr>
          <w:t>(六)、防静电、触电防护及防雷措施</w:t>
        </w:r>
        <w:r>
          <w:tab/>
        </w:r>
        <w:r>
          <w:fldChar w:fldCharType="begin"/>
        </w:r>
        <w:r>
          <w:instrText xml:space="preserve"> PAGEREF _Toc2188 \h </w:instrText>
        </w:r>
        <w:r>
          <w:fldChar w:fldCharType="separate"/>
        </w:r>
        <w:r>
          <w:t>49</w:t>
        </w:r>
        <w:r>
          <w:fldChar w:fldCharType="end"/>
        </w:r>
      </w:hyperlink>
    </w:p>
    <w:p>
      <w:pPr>
        <w:pStyle w:val="TOC2"/>
        <w:tabs>
          <w:tab w:val="right" w:leader="dot" w:pos="8306"/>
        </w:tabs>
      </w:pPr>
      <w:hyperlink w:anchor="_Toc6062" w:history="1">
        <w:r>
          <w:rPr>
            <w:rFonts w:ascii="仿宋" w:eastAsia="仿宋" w:hAnsi="仿宋" w:cs="仿宋" w:hint="eastAsia"/>
            <w:lang w:eastAsia="zh-CN"/>
          </w:rPr>
          <w:t>(七)、机械设备安全保障措施</w:t>
        </w:r>
        <w:r>
          <w:tab/>
        </w:r>
        <w:r>
          <w:fldChar w:fldCharType="begin"/>
        </w:r>
        <w:r>
          <w:instrText xml:space="preserve"> PAGEREF _Toc6062 \h </w:instrText>
        </w:r>
        <w:r>
          <w:fldChar w:fldCharType="separate"/>
        </w:r>
        <w:r>
          <w:t>50</w:t>
        </w:r>
        <w:r>
          <w:fldChar w:fldCharType="end"/>
        </w:r>
      </w:hyperlink>
    </w:p>
    <w:p>
      <w:pPr>
        <w:pStyle w:val="TOC1"/>
        <w:tabs>
          <w:tab w:val="right" w:leader="dot" w:pos="8306"/>
        </w:tabs>
      </w:pPr>
      <w:hyperlink w:anchor="_Toc310" w:history="1">
        <w:r>
          <w:rPr>
            <w:rFonts w:ascii="仿宋" w:eastAsia="仿宋" w:hAnsi="仿宋" w:cs="仿宋" w:hint="eastAsia"/>
            <w:lang w:eastAsia="zh-CN"/>
          </w:rPr>
          <w:t>十三、营销与推广策略</w:t>
        </w:r>
        <w:r>
          <w:tab/>
        </w:r>
        <w:r>
          <w:fldChar w:fldCharType="begin"/>
        </w:r>
        <w:r>
          <w:instrText xml:space="preserve"> PAGEREF _Toc310 \h </w:instrText>
        </w:r>
        <w:r>
          <w:fldChar w:fldCharType="separate"/>
        </w:r>
        <w:r>
          <w:t>52</w:t>
        </w:r>
        <w:r>
          <w:fldChar w:fldCharType="end"/>
        </w:r>
      </w:hyperlink>
    </w:p>
    <w:p>
      <w:pPr>
        <w:pStyle w:val="TOC2"/>
        <w:tabs>
          <w:tab w:val="right" w:leader="dot" w:pos="8306"/>
        </w:tabs>
      </w:pPr>
      <w:hyperlink w:anchor="_Toc13635" w:history="1">
        <w:r>
          <w:rPr>
            <w:rFonts w:ascii="仿宋" w:eastAsia="仿宋" w:hAnsi="仿宋" w:cs="仿宋" w:hint="eastAsia"/>
            <w:lang w:eastAsia="zh-CN"/>
          </w:rPr>
          <w:t>(一)、产品/服务定位与特点</w:t>
        </w:r>
        <w:r>
          <w:tab/>
        </w:r>
        <w:r>
          <w:fldChar w:fldCharType="begin"/>
        </w:r>
        <w:r>
          <w:instrText xml:space="preserve"> PAGEREF _Toc13635 \h </w:instrText>
        </w:r>
        <w:r>
          <w:fldChar w:fldCharType="separate"/>
        </w:r>
        <w:r>
          <w:t>52</w:t>
        </w:r>
        <w:r>
          <w:fldChar w:fldCharType="end"/>
        </w:r>
      </w:hyperlink>
    </w:p>
    <w:p>
      <w:pPr>
        <w:pStyle w:val="TOC2"/>
        <w:tabs>
          <w:tab w:val="right" w:leader="dot" w:pos="8306"/>
        </w:tabs>
      </w:pPr>
      <w:hyperlink w:anchor="_Toc26335" w:history="1">
        <w:r>
          <w:rPr>
            <w:rFonts w:ascii="仿宋" w:eastAsia="仿宋" w:hAnsi="仿宋" w:cs="仿宋" w:hint="eastAsia"/>
            <w:lang w:eastAsia="zh-CN"/>
          </w:rPr>
          <w:t>(二)、市场定位与竞争分析</w:t>
        </w:r>
        <w:r>
          <w:tab/>
        </w:r>
        <w:r>
          <w:fldChar w:fldCharType="begin"/>
        </w:r>
        <w:r>
          <w:instrText xml:space="preserve"> PAGEREF _Toc26335 \h </w:instrText>
        </w:r>
        <w:r>
          <w:fldChar w:fldCharType="separate"/>
        </w:r>
        <w:r>
          <w:t>53</w:t>
        </w:r>
        <w:r>
          <w:fldChar w:fldCharType="end"/>
        </w:r>
      </w:hyperlink>
    </w:p>
    <w:p>
      <w:pPr>
        <w:pStyle w:val="TOC2"/>
        <w:tabs>
          <w:tab w:val="right" w:leader="dot" w:pos="8306"/>
        </w:tabs>
      </w:pPr>
      <w:hyperlink w:anchor="_Toc18865" w:history="1">
        <w:r>
          <w:rPr>
            <w:rFonts w:ascii="仿宋" w:eastAsia="仿宋" w:hAnsi="仿宋" w:cs="仿宋" w:hint="eastAsia"/>
            <w:lang w:eastAsia="zh-CN"/>
          </w:rPr>
          <w:t>(三)、营销渠道与策略</w:t>
        </w:r>
        <w:r>
          <w:tab/>
        </w:r>
        <w:r>
          <w:fldChar w:fldCharType="begin"/>
        </w:r>
        <w:r>
          <w:instrText xml:space="preserve"> PAGEREF _Toc18865 \h </w:instrText>
        </w:r>
        <w:r>
          <w:fldChar w:fldCharType="separate"/>
        </w:r>
        <w:r>
          <w:t>55</w:t>
        </w:r>
        <w:r>
          <w:fldChar w:fldCharType="end"/>
        </w:r>
      </w:hyperlink>
    </w:p>
    <w:p>
      <w:pPr>
        <w:pStyle w:val="TOC2"/>
        <w:tabs>
          <w:tab w:val="right" w:leader="dot" w:pos="8306"/>
        </w:tabs>
      </w:pPr>
      <w:hyperlink w:anchor="_Toc22393" w:history="1">
        <w:r>
          <w:rPr>
            <w:rFonts w:ascii="仿宋" w:eastAsia="仿宋" w:hAnsi="仿宋" w:cs="仿宋" w:hint="eastAsia"/>
            <w:lang w:eastAsia="zh-CN"/>
          </w:rPr>
          <w:t>(四)、推广与宣传活动</w:t>
        </w:r>
        <w:r>
          <w:tab/>
        </w:r>
        <w:r>
          <w:fldChar w:fldCharType="begin"/>
        </w:r>
        <w:r>
          <w:instrText xml:space="preserve"> PAGEREF _Toc22393 \h </w:instrText>
        </w:r>
        <w:r>
          <w:fldChar w:fldCharType="separate"/>
        </w:r>
        <w:r>
          <w:t>56</w:t>
        </w:r>
        <w:r>
          <w:fldChar w:fldCharType="end"/>
        </w:r>
      </w:hyperlink>
    </w:p>
    <w:p>
      <w:pPr>
        <w:pStyle w:val="TOC1"/>
        <w:tabs>
          <w:tab w:val="right" w:leader="dot" w:pos="8306"/>
        </w:tabs>
      </w:pPr>
      <w:hyperlink w:anchor="_Toc29651" w:history="1">
        <w:r>
          <w:rPr>
            <w:rFonts w:ascii="仿宋" w:eastAsia="仿宋" w:hAnsi="仿宋" w:cs="仿宋" w:hint="eastAsia"/>
            <w:lang w:eastAsia="zh-CN"/>
          </w:rPr>
          <w:t>十四、供应链管理</w:t>
        </w:r>
        <w:r>
          <w:tab/>
        </w:r>
        <w:r>
          <w:fldChar w:fldCharType="begin"/>
        </w:r>
        <w:r>
          <w:instrText xml:space="preserve"> PAGEREF _Toc29651 \h </w:instrText>
        </w:r>
        <w:r>
          <w:fldChar w:fldCharType="separate"/>
        </w:r>
        <w:r>
          <w:t>61</w:t>
        </w:r>
        <w:r>
          <w:fldChar w:fldCharType="end"/>
        </w:r>
      </w:hyperlink>
    </w:p>
    <w:p>
      <w:pPr>
        <w:pStyle w:val="TOC2"/>
        <w:tabs>
          <w:tab w:val="right" w:leader="dot" w:pos="8306"/>
        </w:tabs>
      </w:pPr>
      <w:hyperlink w:anchor="_Toc21600" w:history="1">
        <w:r>
          <w:rPr>
            <w:rFonts w:ascii="仿宋" w:eastAsia="仿宋" w:hAnsi="仿宋" w:cs="仿宋" w:hint="eastAsia"/>
            <w:lang w:eastAsia="zh-CN"/>
          </w:rPr>
          <w:t>(一)、供应链战略规划</w:t>
        </w:r>
        <w:r>
          <w:tab/>
        </w:r>
        <w:r>
          <w:fldChar w:fldCharType="begin"/>
        </w:r>
        <w:r>
          <w:instrText xml:space="preserve"> PAGEREF _Toc21600 \h </w:instrText>
        </w:r>
        <w:r>
          <w:fldChar w:fldCharType="separate"/>
        </w:r>
        <w:r>
          <w:t>61</w:t>
        </w:r>
        <w:r>
          <w:fldChar w:fldCharType="end"/>
        </w:r>
      </w:hyperlink>
    </w:p>
    <w:p>
      <w:pPr>
        <w:pStyle w:val="TOC2"/>
        <w:tabs>
          <w:tab w:val="right" w:leader="dot" w:pos="8306"/>
        </w:tabs>
      </w:pPr>
      <w:hyperlink w:anchor="_Toc15835" w:history="1">
        <w:r>
          <w:rPr>
            <w:rFonts w:ascii="仿宋" w:eastAsia="仿宋" w:hAnsi="仿宋" w:cs="仿宋" w:hint="eastAsia"/>
            <w:lang w:eastAsia="zh-CN"/>
          </w:rPr>
          <w:t>(二)、供应商选择与合作</w:t>
        </w:r>
        <w:r>
          <w:tab/>
        </w:r>
        <w:r>
          <w:fldChar w:fldCharType="begin"/>
        </w:r>
        <w:r>
          <w:instrText xml:space="preserve"> PAGEREF _Toc15835 \h </w:instrText>
        </w:r>
        <w:r>
          <w:fldChar w:fldCharType="separate"/>
        </w:r>
        <w:r>
          <w:t>62</w:t>
        </w:r>
        <w:r>
          <w:fldChar w:fldCharType="end"/>
        </w:r>
      </w:hyperlink>
    </w:p>
    <w:p>
      <w:pPr>
        <w:pStyle w:val="TOC2"/>
        <w:tabs>
          <w:tab w:val="right" w:leader="dot" w:pos="8306"/>
        </w:tabs>
      </w:pPr>
      <w:hyperlink w:anchor="_Toc7223" w:history="1">
        <w:r>
          <w:rPr>
            <w:rFonts w:ascii="仿宋" w:eastAsia="仿宋" w:hAnsi="仿宋" w:cs="仿宋" w:hint="eastAsia"/>
            <w:lang w:eastAsia="zh-CN"/>
          </w:rPr>
          <w:t>(三)、物流与库存管理</w:t>
        </w:r>
        <w:r>
          <w:tab/>
        </w:r>
        <w:r>
          <w:fldChar w:fldCharType="begin"/>
        </w:r>
        <w:r>
          <w:instrText xml:space="preserve"> PAGEREF _Toc7223 \h </w:instrText>
        </w:r>
        <w:r>
          <w:fldChar w:fldCharType="separate"/>
        </w:r>
        <w:r>
          <w:t>64</w:t>
        </w:r>
        <w:r>
          <w:fldChar w:fldCharType="end"/>
        </w:r>
      </w:hyperlink>
    </w:p>
    <w:p>
      <w:pPr>
        <w:pStyle w:val="TOC1"/>
        <w:tabs>
          <w:tab w:val="right" w:leader="dot" w:pos="8306"/>
        </w:tabs>
      </w:pPr>
      <w:hyperlink w:anchor="_Toc15406" w:history="1">
        <w:r>
          <w:rPr>
            <w:rFonts w:ascii="仿宋" w:eastAsia="仿宋" w:hAnsi="仿宋" w:cs="仿宋" w:hint="eastAsia"/>
            <w:lang w:eastAsia="zh-CN"/>
          </w:rPr>
          <w:t>十五、制药机械项目实施时间节点</w:t>
        </w:r>
        <w:r>
          <w:tab/>
        </w:r>
        <w:r>
          <w:fldChar w:fldCharType="begin"/>
        </w:r>
        <w:r>
          <w:instrText xml:space="preserve"> PAGEREF _Toc15406 \h </w:instrText>
        </w:r>
        <w:r>
          <w:fldChar w:fldCharType="separate"/>
        </w:r>
        <w:r>
          <w:t>65</w:t>
        </w:r>
        <w:r>
          <w:fldChar w:fldCharType="end"/>
        </w:r>
      </w:hyperlink>
    </w:p>
    <w:p>
      <w:pPr>
        <w:pStyle w:val="TOC2"/>
        <w:tabs>
          <w:tab w:val="right" w:leader="dot" w:pos="8306"/>
        </w:tabs>
      </w:pPr>
      <w:hyperlink w:anchor="_Toc18645" w:history="1">
        <w:r>
          <w:rPr>
            <w:rFonts w:ascii="仿宋" w:eastAsia="仿宋" w:hAnsi="仿宋" w:cs="仿宋" w:hint="eastAsia"/>
            <w:lang w:eastAsia="zh-CN"/>
          </w:rPr>
          <w:t>(一)、制药机械项目启动阶段时间节点</w:t>
        </w:r>
        <w:r>
          <w:tab/>
        </w:r>
        <w:r>
          <w:fldChar w:fldCharType="begin"/>
        </w:r>
        <w:r>
          <w:instrText xml:space="preserve"> PAGEREF _Toc18645 \h </w:instrText>
        </w:r>
        <w:r>
          <w:fldChar w:fldCharType="separate"/>
        </w:r>
        <w:r>
          <w:t>65</w:t>
        </w:r>
        <w:r>
          <w:fldChar w:fldCharType="end"/>
        </w:r>
      </w:hyperlink>
    </w:p>
    <w:p>
      <w:pPr>
        <w:pStyle w:val="TOC2"/>
        <w:tabs>
          <w:tab w:val="right" w:leader="dot" w:pos="8306"/>
        </w:tabs>
      </w:pPr>
      <w:hyperlink w:anchor="_Toc17450" w:history="1">
        <w:r>
          <w:rPr>
            <w:rFonts w:ascii="仿宋" w:eastAsia="仿宋" w:hAnsi="仿宋" w:cs="仿宋" w:hint="eastAsia"/>
            <w:lang w:eastAsia="zh-CN"/>
          </w:rPr>
          <w:t>(二)、制药机械项目执行阶段时间节点</w:t>
        </w:r>
        <w:r>
          <w:tab/>
        </w:r>
        <w:r>
          <w:fldChar w:fldCharType="begin"/>
        </w:r>
        <w:r>
          <w:instrText xml:space="preserve"> PAGEREF _Toc17450 \h </w:instrText>
        </w:r>
        <w:r>
          <w:fldChar w:fldCharType="separate"/>
        </w:r>
        <w:r>
          <w:t>66</w:t>
        </w:r>
        <w:r>
          <w:fldChar w:fldCharType="end"/>
        </w:r>
      </w:hyperlink>
    </w:p>
    <w:p>
      <w:pPr>
        <w:pStyle w:val="TOC2"/>
        <w:tabs>
          <w:tab w:val="right" w:leader="dot" w:pos="8306"/>
        </w:tabs>
      </w:pPr>
      <w:hyperlink w:anchor="_Toc31104" w:history="1">
        <w:r>
          <w:rPr>
            <w:rFonts w:ascii="仿宋" w:eastAsia="仿宋" w:hAnsi="仿宋" w:cs="仿宋" w:hint="eastAsia"/>
            <w:lang w:eastAsia="zh-CN"/>
          </w:rPr>
          <w:t>(三)、制药机械项目完成阶段时间节点</w:t>
        </w:r>
        <w:r>
          <w:tab/>
        </w:r>
        <w:r>
          <w:fldChar w:fldCharType="begin"/>
        </w:r>
        <w:r>
          <w:instrText xml:space="preserve"> PAGEREF _Toc31104 \h </w:instrText>
        </w:r>
        <w:r>
          <w:fldChar w:fldCharType="separate"/>
        </w:r>
        <w:r>
          <w:t>67</w:t>
        </w:r>
        <w:r>
          <w:fldChar w:fldCharType="end"/>
        </w:r>
      </w:hyperlink>
    </w:p>
    <w:p>
      <w:pPr>
        <w:pStyle w:val="TOC1"/>
        <w:tabs>
          <w:tab w:val="right" w:leader="dot" w:pos="8306"/>
        </w:tabs>
      </w:pPr>
      <w:hyperlink w:anchor="_Toc494" w:history="1">
        <w:r>
          <w:rPr>
            <w:rFonts w:ascii="仿宋" w:eastAsia="仿宋" w:hAnsi="仿宋" w:cs="仿宋" w:hint="eastAsia"/>
            <w:lang w:eastAsia="zh-CN"/>
          </w:rPr>
          <w:t>十六、制药机械项目治理与监督</w:t>
        </w:r>
        <w:r>
          <w:tab/>
        </w:r>
        <w:r>
          <w:fldChar w:fldCharType="begin"/>
        </w:r>
        <w:r>
          <w:instrText xml:space="preserve"> PAGEREF _Toc494 \h </w:instrText>
        </w:r>
        <w:r>
          <w:fldChar w:fldCharType="separate"/>
        </w:r>
        <w:r>
          <w:t>68</w:t>
        </w:r>
        <w:r>
          <w:fldChar w:fldCharType="end"/>
        </w:r>
      </w:hyperlink>
    </w:p>
    <w:p>
      <w:pPr>
        <w:pStyle w:val="TOC2"/>
        <w:tabs>
          <w:tab w:val="right" w:leader="dot" w:pos="8306"/>
        </w:tabs>
      </w:pPr>
      <w:hyperlink w:anchor="_Toc21506" w:history="1">
        <w:r>
          <w:rPr>
            <w:rFonts w:ascii="仿宋" w:eastAsia="仿宋" w:hAnsi="仿宋" w:cs="仿宋" w:hint="eastAsia"/>
            <w:lang w:eastAsia="zh-CN"/>
          </w:rPr>
          <w:t>(一)、制药机械项目治理结构</w:t>
        </w:r>
        <w:r>
          <w:tab/>
        </w:r>
        <w:r>
          <w:fldChar w:fldCharType="begin"/>
        </w:r>
        <w:r>
          <w:instrText xml:space="preserve"> PAGEREF _Toc21506 \h </w:instrText>
        </w:r>
        <w:r>
          <w:fldChar w:fldCharType="separate"/>
        </w:r>
        <w:r>
          <w:t>68</w:t>
        </w:r>
        <w:r>
          <w:fldChar w:fldCharType="end"/>
        </w:r>
      </w:hyperlink>
    </w:p>
    <w:p>
      <w:pPr>
        <w:pStyle w:val="TOC2"/>
        <w:tabs>
          <w:tab w:val="right" w:leader="dot" w:pos="8306"/>
        </w:tabs>
      </w:pPr>
      <w:hyperlink w:anchor="_Toc11683" w:history="1">
        <w:r>
          <w:rPr>
            <w:rFonts w:ascii="仿宋" w:eastAsia="仿宋" w:hAnsi="仿宋" w:cs="仿宋" w:hint="eastAsia"/>
            <w:lang w:eastAsia="zh-CN"/>
          </w:rPr>
          <w:t>(二)、监督与审计</w:t>
        </w:r>
        <w:r>
          <w:tab/>
        </w:r>
        <w:r>
          <w:fldChar w:fldCharType="begin"/>
        </w:r>
        <w:r>
          <w:instrText xml:space="preserve"> PAGEREF _Toc11683 \h </w:instrText>
        </w:r>
        <w:r>
          <w:fldChar w:fldCharType="separate"/>
        </w:r>
        <w:r>
          <w:t>70</w:t>
        </w:r>
        <w:r>
          <w:fldChar w:fldCharType="end"/>
        </w:r>
      </w:hyperlink>
    </w:p>
    <w:p>
      <w:pPr>
        <w:pStyle w:val="TOC1"/>
        <w:tabs>
          <w:tab w:val="right" w:leader="dot" w:pos="8306"/>
        </w:tabs>
      </w:pPr>
      <w:hyperlink w:anchor="_Toc15193" w:history="1">
        <w:r>
          <w:rPr>
            <w:rFonts w:ascii="仿宋" w:eastAsia="仿宋" w:hAnsi="仿宋" w:cs="仿宋" w:hint="eastAsia"/>
            <w:lang w:eastAsia="zh-CN"/>
          </w:rPr>
          <w:t>十七、制药机械项目实施保障措施</w:t>
        </w:r>
        <w:r>
          <w:tab/>
        </w:r>
        <w:r>
          <w:fldChar w:fldCharType="begin"/>
        </w:r>
        <w:r>
          <w:instrText xml:space="preserve"> PAGEREF _Toc15193 \h </w:instrText>
        </w:r>
        <w:r>
          <w:fldChar w:fldCharType="separate"/>
        </w:r>
        <w:r>
          <w:t>71</w:t>
        </w:r>
        <w:r>
          <w:fldChar w:fldCharType="end"/>
        </w:r>
      </w:hyperlink>
    </w:p>
    <w:p>
      <w:pPr>
        <w:pStyle w:val="TOC2"/>
        <w:tabs>
          <w:tab w:val="right" w:leader="dot" w:pos="8306"/>
        </w:tabs>
      </w:pPr>
      <w:hyperlink w:anchor="_Toc25562" w:history="1">
        <w:r>
          <w:rPr>
            <w:rFonts w:ascii="仿宋" w:eastAsia="仿宋" w:hAnsi="仿宋" w:cs="仿宋" w:hint="eastAsia"/>
            <w:lang w:eastAsia="zh-CN"/>
          </w:rPr>
          <w:t>(一)、制药机械项目实施保障机制</w:t>
        </w:r>
        <w:r>
          <w:tab/>
        </w:r>
        <w:r>
          <w:fldChar w:fldCharType="begin"/>
        </w:r>
        <w:r>
          <w:instrText xml:space="preserve"> PAGEREF _Toc25562 \h </w:instrText>
        </w:r>
        <w:r>
          <w:fldChar w:fldCharType="separate"/>
        </w:r>
        <w:r>
          <w:t>71</w:t>
        </w:r>
        <w:r>
          <w:fldChar w:fldCharType="end"/>
        </w:r>
      </w:hyperlink>
    </w:p>
    <w:p>
      <w:pPr>
        <w:pStyle w:val="TOC2"/>
        <w:tabs>
          <w:tab w:val="right" w:leader="dot" w:pos="8306"/>
        </w:tabs>
      </w:pPr>
      <w:hyperlink w:anchor="_Toc20764" w:history="1">
        <w:r>
          <w:rPr>
            <w:rFonts w:ascii="仿宋" w:eastAsia="仿宋" w:hAnsi="仿宋" w:cs="仿宋" w:hint="eastAsia"/>
            <w:lang w:eastAsia="zh-CN"/>
          </w:rPr>
          <w:t>(二)、制药机械项目法律合规要求</w:t>
        </w:r>
        <w:r>
          <w:tab/>
        </w:r>
        <w:r>
          <w:fldChar w:fldCharType="begin"/>
        </w:r>
        <w:r>
          <w:instrText xml:space="preserve"> PAGEREF _Toc20764 \h </w:instrText>
        </w:r>
        <w:r>
          <w:fldChar w:fldCharType="separate"/>
        </w:r>
        <w:r>
          <w:t>74</w:t>
        </w:r>
        <w:r>
          <w:fldChar w:fldCharType="end"/>
        </w:r>
      </w:hyperlink>
    </w:p>
    <w:p>
      <w:pPr>
        <w:pStyle w:val="TOC2"/>
        <w:tabs>
          <w:tab w:val="right" w:leader="dot" w:pos="8306"/>
        </w:tabs>
      </w:pPr>
      <w:hyperlink w:anchor="_Toc500" w:history="1">
        <w:r>
          <w:rPr>
            <w:rFonts w:ascii="仿宋" w:eastAsia="仿宋" w:hAnsi="仿宋" w:cs="仿宋" w:hint="eastAsia"/>
            <w:lang w:eastAsia="zh-CN"/>
          </w:rPr>
          <w:t>(三)、制药机械项目合同管理与法律事务</w:t>
        </w:r>
        <w:r>
          <w:tab/>
        </w:r>
        <w:r>
          <w:fldChar w:fldCharType="begin"/>
        </w:r>
        <w:r>
          <w:instrText xml:space="preserve"> PAGEREF _Toc500 \h </w:instrText>
        </w:r>
        <w:r>
          <w:fldChar w:fldCharType="separate"/>
        </w:r>
        <w:r>
          <w:t>79</w:t>
        </w:r>
        <w:r>
          <w:fldChar w:fldCharType="end"/>
        </w:r>
      </w:hyperlink>
    </w:p>
    <w:p>
      <w:pPr>
        <w:pStyle w:val="TOC2"/>
        <w:tabs>
          <w:tab w:val="right" w:leader="dot" w:pos="8306"/>
        </w:tabs>
      </w:pPr>
      <w:hyperlink w:anchor="_Toc16070" w:history="1">
        <w:r>
          <w:rPr>
            <w:rFonts w:ascii="仿宋" w:eastAsia="仿宋" w:hAnsi="仿宋" w:cs="仿宋" w:hint="eastAsia"/>
            <w:lang w:eastAsia="zh-CN"/>
          </w:rPr>
          <w:t>(四)、制药机械项目知识产权保护策略</w:t>
        </w:r>
        <w:r>
          <w:tab/>
        </w:r>
        <w:r>
          <w:fldChar w:fldCharType="begin"/>
        </w:r>
        <w:r>
          <w:instrText xml:space="preserve"> PAGEREF _Toc16070 \h </w:instrText>
        </w:r>
        <w:r>
          <w:fldChar w:fldCharType="separate"/>
        </w:r>
        <w:r>
          <w:t>85</w:t>
        </w:r>
        <w:r>
          <w:fldChar w:fldCharType="end"/>
        </w:r>
      </w:hyperlink>
    </w:p>
    <w:p>
      <w:pPr>
        <w:pStyle w:val="TOC1"/>
        <w:tabs>
          <w:tab w:val="right" w:leader="dot" w:pos="8306"/>
        </w:tabs>
      </w:pPr>
      <w:hyperlink w:anchor="_Toc11952" w:history="1">
        <w:r>
          <w:rPr>
            <w:rFonts w:ascii="仿宋" w:eastAsia="仿宋" w:hAnsi="仿宋" w:cs="仿宋" w:hint="eastAsia"/>
            <w:lang w:eastAsia="zh-CN"/>
          </w:rPr>
          <w:t>十八、风险识别与分类</w:t>
        </w:r>
        <w:r>
          <w:tab/>
        </w:r>
        <w:r>
          <w:fldChar w:fldCharType="begin"/>
        </w:r>
        <w:r>
          <w:instrText xml:space="preserve"> PAGEREF _Toc11952 \h </w:instrText>
        </w:r>
        <w:r>
          <w:fldChar w:fldCharType="separate"/>
        </w:r>
        <w:r>
          <w:t>87</w:t>
        </w:r>
        <w:r>
          <w:fldChar w:fldCharType="end"/>
        </w:r>
      </w:hyperlink>
    </w:p>
    <w:p>
      <w:pPr>
        <w:pStyle w:val="TOC2"/>
        <w:tabs>
          <w:tab w:val="right" w:leader="dot" w:pos="8306"/>
        </w:tabs>
      </w:pPr>
      <w:hyperlink w:anchor="_Toc28288" w:history="1">
        <w:r>
          <w:rPr>
            <w:rFonts w:ascii="仿宋" w:eastAsia="仿宋" w:hAnsi="仿宋" w:cs="仿宋" w:hint="eastAsia"/>
            <w:lang w:eastAsia="zh-CN"/>
          </w:rPr>
          <w:t>(一)、风险识别</w:t>
        </w:r>
        <w:r>
          <w:tab/>
        </w:r>
        <w:r>
          <w:fldChar w:fldCharType="begin"/>
        </w:r>
        <w:r>
          <w:instrText xml:space="preserve"> PAGEREF _Toc28288 \h </w:instrText>
        </w:r>
        <w:r>
          <w:fldChar w:fldCharType="separate"/>
        </w:r>
        <w:r>
          <w:t>87</w:t>
        </w:r>
        <w:r>
          <w:fldChar w:fldCharType="end"/>
        </w:r>
      </w:hyperlink>
    </w:p>
    <w:p>
      <w:pPr>
        <w:pStyle w:val="TOC2"/>
        <w:tabs>
          <w:tab w:val="right" w:leader="dot" w:pos="8306"/>
        </w:tabs>
      </w:pPr>
      <w:hyperlink w:anchor="_Toc14424" w:history="1">
        <w:r>
          <w:rPr>
            <w:rFonts w:ascii="仿宋" w:eastAsia="仿宋" w:hAnsi="仿宋" w:cs="仿宋" w:hint="eastAsia"/>
            <w:lang w:eastAsia="zh-CN"/>
          </w:rPr>
          <w:t>(二)、风险分类</w:t>
        </w:r>
        <w:r>
          <w:tab/>
        </w:r>
        <w:r>
          <w:fldChar w:fldCharType="begin"/>
        </w:r>
        <w:r>
          <w:instrText xml:space="preserve"> PAGEREF _Toc14424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5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7"/>
      <w:r>
        <w:rPr>
          <w:rFonts w:ascii="仿宋" w:eastAsia="仿宋" w:hAnsi="仿宋" w:cs="仿宋" w:hint="eastAsia"/>
          <w:lang w:eastAsia="zh-CN"/>
        </w:rPr>
        <w:t>(一)、制药机械行业分析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药机械行业一直以来都是市场的关注焦点。行业内的发展趋势、竞争态势以及潜在机会都对制药机械项目的推进产生深远的影响。通过深入研究行业的整体概貌，我们将更好地理解行业的核心特征，为制药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药机械行业，技术一直是推动创新和发展的关键因素。我们将对当前技术趋势进行详尽分析，包括但不限于人工智能、大数据应用、先进制造技术等。这有助于制药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制药机械项目成功的基础。我们将对主要竞争对手进行深入研究，包括其市场份额、产品特点、市场定位等。通过全面了解竞争对手的优势和劣势，制药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777"/>
      <w:r>
        <w:rPr>
          <w:rFonts w:ascii="仿宋" w:eastAsia="仿宋" w:hAnsi="仿宋" w:cs="仿宋" w:hint="eastAsia"/>
          <w:sz w:val="28"/>
          <w:lang w:eastAsia="zh-CN"/>
        </w:rPr>
        <w:t>(二)、制药机械市场分析预测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通过对市场规模的深入调研，我们将预测制药机械市场未来的增长趋势。这包括市场的整体规模、各细分领域的发展趋势等。制药机械项目可以根据市场的扩张速度和潜在机会，制定更符合市场需求的发展策略。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制药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制药机械项目实施过程中需要充分考虑的因素。我们将对市场风险进行全面评估，包括但不限于政策法规风险、市场竞争风险、技术变革风险等。通过对潜在风险的深入分析，制药机械项目可以制定相应的风险缓解策略，降低不确定性对制药机械项目的影响。</w:t>
      </w:r>
    </w:p>
    <w:p>
      <w:pPr>
        <w:pStyle w:val="Heading1"/>
        <w:ind w:firstLine="560" w:firstLineChars="200"/>
        <w:rPr>
          <w:rFonts w:ascii="仿宋" w:eastAsia="仿宋" w:hAnsi="仿宋" w:cs="仿宋" w:hint="eastAsia"/>
          <w:sz w:val="28"/>
          <w:lang w:eastAsia="zh-CN"/>
        </w:rPr>
      </w:pPr>
      <w:bookmarkStart w:id="5" w:name="_Toc22626"/>
      <w:r>
        <w:rPr>
          <w:rFonts w:ascii="仿宋" w:eastAsia="仿宋" w:hAnsi="仿宋" w:cs="仿宋" w:hint="eastAsia"/>
          <w:sz w:val="28"/>
          <w:lang w:eastAsia="zh-CN"/>
        </w:rPr>
        <w:t>二、制药机械项目文档管理</w:t>
      </w:r>
      <w:bookmarkEnd w:id="5"/>
    </w:p>
    <w:p>
      <w:pPr>
        <w:pStyle w:val="Heading2"/>
        <w:rPr>
          <w:rFonts w:ascii="仿宋" w:eastAsia="仿宋" w:hAnsi="仿宋" w:cs="仿宋" w:hint="eastAsia"/>
          <w:lang w:eastAsia="zh-CN"/>
        </w:rPr>
      </w:pPr>
      <w:bookmarkStart w:id="6" w:name="_Toc3193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制药机械项目高度重视文档的质量和准确性，以支持制药机械项目的各项活动和决策。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机械项目文档的编制始于制药机械项目计划的初期，我们制定了详细的文档编制计划，明确了每个文档的内容、格式和编写责任人。在制药机械项目启动阶段，我们首先编制了制药机械项目章程，明确定义了制药机械项目的目标、范围、风险等关键要素。随后，制药机械项目团队根据计划陆续编制了需求文档、设计文档、测试文档等各类文档，确保制药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制药机械项目管理中的重要环节，旨在确保制药机械项目文档符合质量标准和制药机械项目需求。在制药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除了内部审查，我们还进行了外部审查，邀请制药机械项目相关利益方和专业领域的专家对文档进行独立审查。这有助于获取更全面、客观的反馈，确保制药机械项目文档不仅符合内部标准，也满足外部需求。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制药机械项目在文档编制与审查方面建立了严格的管理机制，通过规范的流程和多维度的审查，确保制药机械项目文档的质量、准确性和可靠性，为制药机械项目的顺利推进提供了有力支持。</w:t>
      </w:r>
    </w:p>
    <w:p>
      <w:pPr>
        <w:pStyle w:val="Heading2"/>
        <w:ind w:firstLine="560" w:firstLineChars="200"/>
        <w:rPr>
          <w:rFonts w:ascii="仿宋" w:eastAsia="仿宋" w:hAnsi="仿宋" w:cs="仿宋" w:hint="eastAsia"/>
          <w:sz w:val="28"/>
          <w:lang w:eastAsia="zh-CN"/>
        </w:rPr>
      </w:pPr>
      <w:bookmarkStart w:id="7" w:name="_Toc1055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在制药机械项目中，我们致力于优化文档发布与分发过程，以确保信息的高效传递和团队间协作的顺畅进行。以下是我们采取的关键优化策略：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我们通过多渠道发布文档，包括电子邮件、制药机械项目管理平台、内部网站等，以满足不同团队成员的偏好和需求。多渠道发布确保了信息的全面覆盖。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我们采用了精细的权限控制，确保只有授权人员可以访问敏感信息。这种安全措施保护了制药机械项目文档的机密性，防止了未经授权的信息泄露。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59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文档存档与归档是制药机械项目生命周期中一个至关重要的环节，直接关系到制药机械项目信息的长期保存和历史记录的完整性。在制药机械项目中，我们实施了一系列有效的文档存档与归档管理策略：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626"/>
      <w:r>
        <w:rPr>
          <w:rFonts w:ascii="仿宋" w:eastAsia="仿宋" w:hAnsi="仿宋" w:cs="仿宋" w:hint="eastAsia"/>
          <w:sz w:val="28"/>
          <w:lang w:eastAsia="zh-CN"/>
        </w:rPr>
        <w:t>三、制药机械项目概论</w:t>
      </w:r>
      <w:bookmarkEnd w:id="9"/>
    </w:p>
    <w:p>
      <w:pPr>
        <w:pStyle w:val="Heading2"/>
        <w:rPr>
          <w:rFonts w:ascii="仿宋" w:eastAsia="仿宋" w:hAnsi="仿宋" w:cs="仿宋" w:hint="eastAsia"/>
          <w:lang w:eastAsia="zh-CN"/>
        </w:rPr>
      </w:pPr>
      <w:bookmarkStart w:id="10" w:name="_Toc17657"/>
      <w:r>
        <w:rPr>
          <w:rFonts w:ascii="仿宋" w:eastAsia="仿宋" w:hAnsi="仿宋" w:cs="仿宋" w:hint="eastAsia"/>
          <w:lang w:eastAsia="zh-CN"/>
        </w:rPr>
        <w:t>(一)、制药机械项目概况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机械项目的起源追溯至对市场的深入洞察。市场的不断演变与变革为制药机械项目提供了难得的机遇。当前市场存在的需求缺口和变革的大环境共同构成了制药机械项目的背景。这个制药机械项目旨在充分利用市场机遇，填补行业中尚未满足的需求，为客户提供全新的解决方案。市场的变革和需求的增长使得这个制药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制药机械项目名称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药机械项目正式命名为制药机械。这个名称不仅仅是一个标识，更代表了制药机械项目的核心理念和愿景。它蕴含着制药机械项目所要解决问题的关键字，具有强烈的表达和辨识度，为制药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制药机械项目目标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机械项目的核心目标是提供一种全新、高效的解决方案，满足客户日益增长的需求。制药机械项目追求的不仅仅是满足市场需求，更是在市场中获得卓越的竞争优势。通过不断提升产品或服务的质量和创新水平，制药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制药机械项目范围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机械项目全面涵盖了产品研发、制造、市场推广和售后服务，确保从产品设计到最终用户体验的全方位关注。这一全面的制药机械项目范围是为了确保制药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制药机械项目时间表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制药机械项目计划在未来18个月内完成，包括研发、测试、市场试点和正式推出等不同阶段。这个时间表的合理设计是为了确保制药机械项目各个阶段的顺利推进，以便按时交付高质量的成果。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制药机械项目预算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制药机械项目总预算估算为XX百万美元，主要分配在研发、市场推广、人员培训和运营等方面。这一充足的预算为制药机械项目提供了充足的资源，确保制药机械项目在各个方面都能取得优异的表现。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制药机械项目风险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制药机械项目可能面临的风险包括市场接受度低、技术难题、竞争激烈等。制药机械项目团队已经制定了相应的风险应对计划，通过前瞻性的风险管理，确保制药机械项目在面对不确定性时能够迅速做出应对。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制药机械项目团队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制药机械项目汇聚了一支经验丰富、多领域专业素养的核心团队，确保制药机械项目在各个方面都能拥有高水平的执行力。团队的协同作战是制药机械项目成功的关键因素之一。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制药机械项目背景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制药机械项目的背景根植于市场对更高效、创新产品的渴望，同时也受到科技发展对行业格局的深刻改变的影响。这为制药机械项目提供了广阔的发展空间和市场需求。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制药机械项目现状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截至目前，制药机械项目已完成市场调研和技术验证，取得了初步的成功。这为制药机械项目在未来的发展奠定了坚实的基础，为更远大的目标打下了坚实的基石。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6519"/>
      <w:r>
        <w:rPr>
          <w:rFonts w:ascii="仿宋" w:eastAsia="仿宋" w:hAnsi="仿宋" w:cs="仿宋" w:hint="eastAsia"/>
          <w:sz w:val="28"/>
          <w:lang w:eastAsia="zh-CN"/>
        </w:rPr>
        <w:t>(二)、制药机械项目目标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keyword》制药机械项目首要业务目标是在市场中占据有利地位，实现产品/服务的成功推广和销售。通过不断提升产品质量、创新性，制药机械项目追求成为行业中的领导者，赢得更多客户的青睐。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在科技迅速发展的时代，制药机械项目着眼于技术创新。通过持续的研发和技术升级，制药机械项目旨在推出更具创新性的产品或服务，以满足市场对新鲜、先进解决方案的需求。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为了建立可持续的客户关系，制药机械项目设定了客户满意度目标。通过提供卓越的产品质量和优质的客户服务，制药机械项目追求赢得客户的信任和忠诚度，确保他们的满意度达到行业领先水平。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制药机械项目注重社会责任和可持续发展。通过实施环保、社会责任制药机械项目，制药机械项目致力于在经济发展的同时保护环境，促进社会公平，实现可持续经营。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制药机械项目的团队是实现目标的核心驱动力。因此，制药机械项目设定了团队发展目标，包括提升团队成员的专业技能、培养领导力，以及搭建协同高效的团队工作氛围。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1517"/>
      <w:r>
        <w:rPr>
          <w:rFonts w:ascii="仿宋" w:eastAsia="仿宋" w:hAnsi="仿宋" w:cs="仿宋" w:hint="eastAsia"/>
          <w:sz w:val="28"/>
          <w:lang w:eastAsia="zh-CN"/>
        </w:rPr>
        <w:t>(三)、制药机械项目提出的理由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制药机械项目提出的理由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机械项目的提出源于对市场机遇的深刻洞察。当前市场中存在的需求缺口和行业发展趋势表明，有巨大的商业机会等待被开发。通过准确捕捉市场机遇，制药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制药机械项目的理念基于对技术创新的信仰。通过持续的研发和技术投入，制药机械项目有望推出更具创新性的产品或服务。在科技飞速发展的当下，制药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机械项目的提出是为了增强企业的行业竞争力。通过提升产品或服务的质量和独特性，制药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机械项目响应了消费者需求的变化。随着社会和科技的不断发展，消费者对产品和服务的需求也在发生变化。通过深入了解并及时回应消费者的新需求，制药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制药机械项目的提出是企业战略发展规划的一部分。在面对日益激烈的市场竞争和不断变化的商业环境中，制药机械项目作为企业战略的一环，旨在为企业开辟新的增长领域，巩固企业在行业中的地位。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机械项目的提出不仅仅是基于商业考量，还注重社会责任。通过推出环保、社会责任等方面的制药机械项目，制药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制药机械项目的提出反映了对利益相关者期望的关注。包括客户、员工、投资者等利益相关者在企业发展中都有着各自的期望，制药机械项目力求在满足这些期望的同时，取得更大的共赢。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7739"/>
      <w:r>
        <w:rPr>
          <w:rFonts w:ascii="仿宋" w:eastAsia="仿宋" w:hAnsi="仿宋" w:cs="仿宋" w:hint="eastAsia"/>
          <w:sz w:val="28"/>
          <w:lang w:eastAsia="zh-CN"/>
        </w:rPr>
        <w:t>(四)、制药机械项目意义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在实施制药机械项目的过程中，我们不仅仅是在追逐商业成功，更是为企业和社会的多个层面创造了深远的意义。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机械项目的首要意义在于提升企业的市场竞争力。通过持续的创新和对产品质量的高标准要求，制药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药机械项目的推进将促使行业技术水平的提升。通过引入先进技术和创新性解决方案，制药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药机械项目不仅创造了大量就业机会，提高了就业水平，还注重社会责任和环保。通过参与社会公益事业和推动环保制药机械项目，制药机械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综合而言，制药机械项目意义重大，不仅推动了企业的发展，也为行业和社会的进步贡献了积极力量。这是一个全面而深刻的影响，将在未来产生可持续的正面效应。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7301"/>
      <w:r>
        <w:rPr>
          <w:rFonts w:ascii="仿宋" w:eastAsia="仿宋" w:hAnsi="仿宋" w:cs="仿宋" w:hint="eastAsia"/>
          <w:sz w:val="28"/>
          <w:lang w:eastAsia="zh-CN"/>
        </w:rPr>
        <w:t>(五)、制药机械项目背景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在当今迅猛发展的商业环境中，制药机械项目的动因根植于对多方面因素的审慎考量。这个制药机械项目的提出并非孤立的决策，而是对企业所处背景深入思考的产物。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市场的不断演变是制药机械项目背后的首要原因。科技的迅速发展和全球市场的快速变化使得企业必须灵活应对。制药机械项目应运而生，旨在通过创新性的解决方案迎合市场的多变需求，赢得竞争中的先机。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竞争的激烈程度也是制药机械项目背景中不可忽视的一环。企业需要在激烈竞争中脱颖而出，为此，制药机械项目致力于打破常规，提供独特的价值主张，以吸引客户并确保市场份额的增长。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技术的迅速发展为企业带来了机遇与挑战。作为制药机械项目启动的背景之一，对新兴技术的应用将有助于提升企业的技术水平，使其在不断演进的商业环境中保持竞争优势。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此外，社会对企业责任的期望也在逐渐升高。制药机械项目充分融入了社会责任的理念，通过可持续经营和社会公益制药机械项目，企图为社会贡献一份力量，在商业成功的同时关注社会价值。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4246"/>
      <w:r>
        <w:rPr>
          <w:rFonts w:ascii="仿宋" w:eastAsia="仿宋" w:hAnsi="仿宋" w:cs="仿宋" w:hint="eastAsia"/>
          <w:sz w:val="28"/>
          <w:lang w:eastAsia="zh-CN"/>
        </w:rPr>
        <w:t>四、制药机械项目建设单位说明</w:t>
      </w:r>
      <w:bookmarkEnd w:id="15"/>
    </w:p>
    <w:p>
      <w:pPr>
        <w:pStyle w:val="Heading2"/>
        <w:rPr>
          <w:rFonts w:ascii="仿宋" w:eastAsia="仿宋" w:hAnsi="仿宋" w:cs="仿宋" w:hint="eastAsia"/>
          <w:lang w:eastAsia="zh-CN"/>
        </w:rPr>
      </w:pPr>
      <w:bookmarkStart w:id="16" w:name="_Toc16848"/>
      <w:r>
        <w:rPr>
          <w:rFonts w:ascii="仿宋" w:eastAsia="仿宋" w:hAnsi="仿宋" w:cs="仿宋" w:hint="eastAsia"/>
          <w:lang w:eastAsia="zh-CN"/>
        </w:rPr>
        <w:t>(一)、制药机械项目承办单位基本情况</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071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药机械项目承办单位的XXXX，我们着眼于实现可持续的经济效益。通过技术创新和解决方案的提供，公司预计在制药机械项目执行期间将获得可观的收入增长。这一收入来源主要包括制药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同时，我们注重成本控制和效率提升，以确保制药机械项目的可持续盈利。透过精细的管理和资源优化，公司期望实现制药机械项目利润最大化。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药机械项目实施进行全面的投资评估，包括制药机械项目启动阶段的资金投入和后续运营成本。通过对制药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制药机械项目实施过程中具备足够的资金流动性，公司将进行详尽的现金流分析。这包括资金需求的合理预测、制药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7906"/>
      <w:r>
        <w:rPr>
          <w:rFonts w:ascii="仿宋" w:eastAsia="仿宋" w:hAnsi="仿宋" w:cs="仿宋" w:hint="eastAsia"/>
          <w:sz w:val="28"/>
          <w:lang w:eastAsia="zh-CN"/>
        </w:rPr>
        <w:t>五、制药机械项目选址可行性分析</w:t>
      </w:r>
      <w:bookmarkEnd w:id="18"/>
    </w:p>
    <w:p>
      <w:pPr>
        <w:pStyle w:val="Heading2"/>
        <w:rPr>
          <w:rFonts w:ascii="仿宋" w:eastAsia="仿宋" w:hAnsi="仿宋" w:cs="仿宋" w:hint="eastAsia"/>
          <w:lang w:eastAsia="zh-CN"/>
        </w:rPr>
      </w:pPr>
      <w:bookmarkStart w:id="19" w:name="_Toc14235"/>
      <w:r>
        <w:rPr>
          <w:rFonts w:ascii="仿宋" w:eastAsia="仿宋" w:hAnsi="仿宋" w:cs="仿宋" w:hint="eastAsia"/>
          <w:lang w:eastAsia="zh-CN"/>
        </w:rPr>
        <w:t>(一)、制药机械项目选址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该制药机械项目选址位于XX省XX市XX区XXX街道</w:t>
      </w:r>
    </w:p>
    <w:p>
      <w:pPr>
        <w:pStyle w:val="Heading2"/>
        <w:ind w:firstLine="560" w:firstLineChars="200"/>
        <w:rPr>
          <w:rFonts w:ascii="仿宋" w:eastAsia="仿宋" w:hAnsi="仿宋" w:cs="仿宋" w:hint="eastAsia"/>
          <w:sz w:val="28"/>
          <w:lang w:eastAsia="zh-CN"/>
        </w:rPr>
      </w:pPr>
      <w:bookmarkStart w:id="20" w:name="_Toc1848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制药机械项目的征地面积将根据制药机械项目的实际规模和需求进行精确规划。具体面积XXX平方米，旨在确保制药机械项目不仅能够满足当前的发展需求，还能够预留空间以适应未来的扩展。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净用地面积是在征地面积基础上去除不可利用面积后的实际可开发用地。具体面积XXX平方米，考虑到环保、交通、安全等多方面因素，以确保制药机械项目在整体利用效率上达到最优。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https://d.book118.com/585021034313011110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546D63"/>
    <w:rsid w:val="3A546D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021034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2024-02-11T04:06:00Z</dcterms:created>
  <dcterms:modified xsi:type="dcterms:W3CDTF">2024-02-11T04:06:32Z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EB3FDCEE13C14AA6B2F2C2F2F4F64EB2_11</vt:lpwstr>
  </property>
  <property fmtid="{D5CDD505-2E9C-101B-9397-08002B2CF9AE}" pid="3" name="KSOProductBuildVer">
    <vt:lpwstr>2052-12.1.0.16250</vt:lpwstr>
  </property>
</Properties>
</file>