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AA6" w:rsidRPr="00461AA6" w:rsidP="00461AA6">
      <w:pPr>
        <w:jc w:val="center"/>
        <w:rPr>
          <w:rFonts w:ascii="微软雅黑" w:eastAsia="微软雅黑" w:hAnsi="微软雅黑"/>
          <w:b/>
          <w:bCs/>
          <w:sz w:val="28"/>
        </w:rPr>
      </w:pPr>
      <w:r w:rsidRPr="00461AA6">
        <w:rPr>
          <w:rFonts w:ascii="微软雅黑" w:eastAsia="微软雅黑" w:hAnsi="微软雅黑" w:hint="eastAsia"/>
          <w:b/>
          <w:bCs/>
          <w:sz w:val="28"/>
        </w:rPr>
        <w:t>辽宁省本溪市</w:t>
      </w:r>
      <w:r w:rsidRPr="00461AA6">
        <w:rPr>
          <w:rFonts w:ascii="微软雅黑" w:eastAsia="微软雅黑" w:hAnsi="微软雅黑"/>
          <w:b/>
          <w:bCs/>
          <w:sz w:val="28"/>
        </w:rPr>
        <w:t>2024年语文高三上期末考试模拟试题</w:t>
      </w:r>
    </w:p>
    <w:p w:rsidR="00783545" w:rsidRPr="00783545" w:rsidP="00E73D20">
      <w:pPr>
        <w:jc w:val="left"/>
        <w:rPr>
          <w:rFonts w:ascii="宋体" w:hAnsi="宋体"/>
          <w:b/>
          <w:bCs/>
        </w:rPr>
      </w:pPr>
      <w:r w:rsidRPr="00783545">
        <w:rPr>
          <w:rFonts w:ascii="宋体" w:hAnsi="宋体" w:hint="eastAsia"/>
          <w:b/>
          <w:bCs/>
        </w:rPr>
        <w:t>注意事项:</w:t>
      </w:r>
    </w:p>
    <w:p w:rsidR="00783545" w:rsidRPr="00783545" w:rsidP="00E73D20">
      <w:pPr>
        <w:jc w:val="left"/>
        <w:rPr>
          <w:rFonts w:ascii="宋体" w:hAnsi="宋体" w:hint="eastAsia"/>
          <w:b/>
          <w:bCs/>
        </w:rPr>
      </w:pPr>
      <w:r w:rsidRPr="00783545">
        <w:rPr>
          <w:rFonts w:ascii="宋体" w:hAnsi="宋体" w:hint="eastAsia"/>
          <w:b/>
          <w:bCs/>
        </w:rPr>
        <w:t>1．答题前，考生先将自己的姓名、准考证号码填写清楚，将条形码准确粘贴在条形码区域内。</w:t>
      </w:r>
    </w:p>
    <w:p w:rsidR="00783545" w:rsidRPr="00783545" w:rsidP="00E73D20">
      <w:pPr>
        <w:jc w:val="left"/>
        <w:rPr>
          <w:rFonts w:ascii="宋体" w:hAnsi="宋体" w:hint="eastAsia"/>
          <w:b/>
          <w:bCs/>
        </w:rPr>
      </w:pPr>
      <w:r w:rsidRPr="00783545">
        <w:rPr>
          <w:rFonts w:ascii="宋体" w:hAnsi="宋体" w:hint="eastAsia"/>
          <w:b/>
          <w:bCs/>
        </w:rPr>
        <w:t>2．答题时请按要求用笔。</w:t>
      </w:r>
    </w:p>
    <w:p w:rsidR="00783545" w:rsidRPr="00783545" w:rsidP="00E73D20">
      <w:pPr>
        <w:jc w:val="left"/>
        <w:rPr>
          <w:rFonts w:ascii="宋体" w:hAnsi="宋体" w:hint="eastAsia"/>
          <w:b/>
          <w:bCs/>
        </w:rPr>
      </w:pPr>
      <w:r w:rsidRPr="00783545">
        <w:rPr>
          <w:rFonts w:ascii="宋体" w:hAnsi="宋体" w:hint="eastAsia"/>
          <w:b/>
          <w:bCs/>
        </w:rPr>
        <w:t>3．请按照题号顺序在答题卡各题目的答题区域内作答，超出答题区域书写的答案无效；在草稿纸、试卷上答题无效。</w:t>
      </w:r>
    </w:p>
    <w:p w:rsidR="00783545" w:rsidRPr="00783545" w:rsidP="00E73D20">
      <w:pPr>
        <w:jc w:val="left"/>
        <w:rPr>
          <w:rFonts w:ascii="宋体" w:hAnsi="宋体" w:hint="eastAsia"/>
          <w:b/>
          <w:bCs/>
        </w:rPr>
      </w:pPr>
      <w:r w:rsidRPr="00783545">
        <w:rPr>
          <w:rFonts w:ascii="宋体" w:hAnsi="宋体" w:hint="eastAsia"/>
          <w:b/>
          <w:bCs/>
        </w:rPr>
        <w:t>4．作图可先使用铅笔画出，确定后必须用黑色字迹的签字笔描黑。</w:t>
      </w:r>
    </w:p>
    <w:p w:rsidR="00783545" w:rsidRPr="00783545" w:rsidP="00E73D20">
      <w:pPr>
        <w:jc w:val="left"/>
        <w:rPr>
          <w:rFonts w:ascii="宋体" w:hAnsi="宋体"/>
          <w:b/>
          <w:bCs/>
        </w:rPr>
      </w:pPr>
      <w:r w:rsidRPr="00783545">
        <w:rPr>
          <w:rFonts w:ascii="宋体" w:hAnsi="宋体" w:hint="eastAsia"/>
          <w:b/>
          <w:bCs/>
        </w:rPr>
        <w:t>5．保持卡面清洁，不要折暴、不要弄破、弄皱，不准使用涂改液、修正带、刮纸刀。</w:t>
      </w:r>
    </w:p>
    <w:p w:rsidR="00783545" w:rsidRPr="00783545" w:rsidP="00783545">
      <w:pPr>
        <w:jc w:val="center"/>
        <w:rPr>
          <w:rFonts w:ascii="宋体" w:hAnsi="宋体" w:hint="eastAsia"/>
          <w:b/>
        </w:rPr>
      </w:pPr>
    </w:p>
    <w:p w:rsidR="00783545" w:rsidRPr="00783545" w:rsidP="00783545">
      <w:pPr>
        <w:jc w:val="left"/>
        <w:rPr>
          <w:rFonts w:ascii="宋体" w:hAnsi="宋体" w:hint="eastAsia"/>
          <w:b/>
        </w:rPr>
      </w:pPr>
    </w:p>
    <w:p w:rsidR="00783545" w:rsidRPr="00783545" w:rsidP="00E73D20">
      <w:pPr>
        <w:spacing w:line="360" w:lineRule="auto"/>
        <w:jc w:val="left"/>
        <w:textAlignment w:val="center"/>
        <w:rPr>
          <w:rFonts w:ascii="宋体" w:hAnsi="宋体" w:cs="宋体"/>
          <w:b/>
        </w:rPr>
      </w:pPr>
      <w:r w:rsidRPr="00783545">
        <w:rPr>
          <w:rFonts w:ascii="宋体" w:hAnsi="宋体"/>
          <w:b/>
        </w:rPr>
        <w:t>1．</w:t>
      </w:r>
      <w:r w:rsidRPr="00783545">
        <w:rPr>
          <w:rFonts w:ascii="宋体" w:hAnsi="宋体" w:cs="宋体"/>
          <w:b/>
        </w:rPr>
        <w:t>阅读下面文字，完成下列小题。</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材料一：</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新型冠状病毒感染的肺炎是一种急性感染性肺炎，其病原体是一种未在人类中发现的新型冠状病毒，即2019新型冠状病毒（2019-nCoV）。目前发现，该病主要通过飞沫传播和接触传播，密闭、不通风场所可能存在气溶胶传播风险，需加强预防和隔离处理。现没有特效药治疗新型冠状病毒感染的肺炎。</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（节选自2020年1月《人民网》）</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材料二：</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以发热、乏力、干咳为主要表现。少数患者伴有鼻塞、流涕、咽痛和腹泻等症状。</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重症患者多在发病一周后出现呼吸困难和/或低氧血症，严重者快速进展为急性呼吸窘迫综合征、脓毒症休克、难以纠正的代谢性酸中毒和出凝血功能障碍。</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（节选自2020年2月国家卫健委《新型冠状病毒感染的肺炎诊疗方案（试行第五版）》）</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材料三：</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要着力提升公共卫生服务能力。一方面，要立足当前，全面加强和完善公共卫生领域相关法律法规建设，认真评估传染病防治法、野生动物保护法等法律法规的修改完善，尽快推动出台生物安全法，加快构建国家生物安全法律法规体系、制度保障体系，强化公共卫生法治保障；另一方面，要放眼长远，从医疗卫生资源投入、队伍培养、协同机制等各方面加强公共卫生软硬件建设，改革完善疾病预防控制体系，全面增强社会的防护意识和能力，避免小病酿成大疫。</w:t>
      </w:r>
    </w:p>
    <w:p w:rsidR="00783545" w:rsidRPr="00783545" w:rsidP="00E73D20">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要着力完善重大疫情防控救治体系、医疗保险和救助制度。我们既要健全重大疫情应急响应机制，建立集中统一高效的领导指挥体系，全面提升应急管理能力，增强应急救援的协同性、整体性、专业性，又要健全重大疾病医疗保险和救助制度，完善应急医疗救助机制，在突发疫情等紧急情况时，确保医疗机构先救治、后收费，解除群众的后顾之忧。</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要着力健全统一的应急物资保障体系，把应急物资保障作为国家应急管理体系建设的重要内容，从产能保障、调度机制、储备体系各个环节不断完善相关工作机制和应急预案，实现集中管理、统一调拨、平时服务、灾时应急、采储结合、节约高效的目标，确保应急物资保障有序有力。</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（节选自 2020年2月《央视快评》）</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材料四：</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到目前为止，普通流感已经在美国造成1万人死亡。美国疾病控制与预防中心预计，美国每年有12000至61000人死于流感。但没有人认为这些人的死亡是由于美国政府不作为所导致。</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相比之下，世界卫生组织总干事特德罗斯·盖布雷耶苏斯（Tedros Ghebreyesus）1月30日表示：“在过去几周里，我们看到出现了一种以前未知的病原体，迅速升级为爆发的态势，但也得到了前所未有的应对。中国发现疫情、分离病毒、测序基因组并与世卫组织和全世界分享，速度之快，令人印象深刻。中国在保持透明度和支持其他国家方面也做的十分出色。在许多方面，毫不夸张的说，中国对疫情的应对达到了一个新的标准。”</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坦率的说，中国政府针对有关新型冠状病毒信息的预警所采取的迅速而果断的行动惊到了我。全世界都应该祈祷这些政策是有效的，有很多人会因此而获救。</w:t>
      </w:r>
    </w:p>
    <w:p w:rsidR="00783545" w:rsidRPr="00783545" w:rsidP="00E73D20">
      <w:pPr>
        <w:spacing w:line="360" w:lineRule="auto"/>
        <w:ind w:firstLine="375"/>
        <w:jc w:val="left"/>
        <w:textAlignment w:val="center"/>
        <w:rPr>
          <w:rFonts w:ascii="楷体" w:eastAsia="楷体" w:hAnsi="楷体" w:cs="楷体"/>
          <w:b/>
        </w:rPr>
      </w:pPr>
      <w:r w:rsidRPr="00783545">
        <w:rPr>
          <w:rFonts w:ascii="楷体" w:eastAsia="楷体" w:hAnsi="楷体" w:cs="楷体"/>
          <w:b/>
        </w:rPr>
        <w:t>（节选自2020年2月中国日报网《“预警与决策的权衡”——一个美国人眼中的中国疫情管控》）</w:t>
      </w:r>
    </w:p>
    <w:p w:rsidR="00783545" w:rsidRPr="00783545" w:rsidP="00E73D20">
      <w:pPr>
        <w:spacing w:line="360" w:lineRule="auto"/>
        <w:jc w:val="left"/>
        <w:textAlignment w:val="center"/>
        <w:rPr>
          <w:rFonts w:ascii="宋体" w:hAnsi="宋体" w:cs="宋体"/>
          <w:b/>
        </w:rPr>
      </w:pPr>
      <w:r w:rsidRPr="00783545">
        <w:rPr>
          <w:b/>
        </w:rPr>
        <w:t>1．</w:t>
      </w:r>
      <w:r w:rsidRPr="00783545">
        <w:rPr>
          <w:rFonts w:ascii="宋体" w:hAnsi="宋体" w:cs="宋体"/>
          <w:b/>
        </w:rPr>
        <w:t>下列对材料一和材料二内容的相关理解，正确的一项是</w:t>
      </w:r>
    </w:p>
    <w:p w:rsidR="00783545" w:rsidRPr="00783545" w:rsidP="00E73D20">
      <w:pPr>
        <w:spacing w:line="360" w:lineRule="auto"/>
        <w:jc w:val="left"/>
        <w:textAlignment w:val="center"/>
        <w:rPr>
          <w:rFonts w:ascii="宋体" w:hAnsi="宋体" w:cs="宋体"/>
          <w:b/>
        </w:rPr>
      </w:pPr>
      <w:r w:rsidRPr="00783545">
        <w:rPr>
          <w:b/>
        </w:rPr>
        <w:t>A．</w:t>
      </w:r>
      <w:r w:rsidRPr="00783545">
        <w:rPr>
          <w:rFonts w:ascii="宋体" w:hAnsi="宋体" w:cs="宋体"/>
          <w:b/>
        </w:rPr>
        <w:t>新型冠状病毒的传播途径是飞沫传播和接触传播。</w:t>
      </w:r>
    </w:p>
    <w:p w:rsidR="00783545" w:rsidRPr="00783545" w:rsidP="00E73D20">
      <w:pPr>
        <w:spacing w:line="360" w:lineRule="auto"/>
        <w:jc w:val="left"/>
        <w:textAlignment w:val="center"/>
        <w:rPr>
          <w:rFonts w:ascii="宋体" w:hAnsi="宋体" w:cs="宋体"/>
          <w:b/>
        </w:rPr>
      </w:pPr>
      <w:r w:rsidRPr="00783545">
        <w:rPr>
          <w:b/>
        </w:rPr>
        <w:t>B．</w:t>
      </w:r>
      <w:r w:rsidRPr="00783545">
        <w:rPr>
          <w:rFonts w:ascii="宋体" w:hAnsi="宋体" w:cs="宋体"/>
          <w:b/>
        </w:rPr>
        <w:t>虽然新型冠状病毒的病原体未在人类中发现，但人们一旦患上严重的新型冠状病毒肺炎，还是很可怕的。</w:t>
      </w:r>
    </w:p>
    <w:p w:rsidR="00783545" w:rsidRPr="00783545" w:rsidP="00E73D20">
      <w:pPr>
        <w:spacing w:line="360" w:lineRule="auto"/>
        <w:jc w:val="left"/>
        <w:textAlignment w:val="center"/>
        <w:rPr>
          <w:rFonts w:ascii="宋体" w:hAnsi="宋体" w:cs="宋体"/>
          <w:b/>
        </w:rPr>
      </w:pPr>
      <w:r w:rsidRPr="00783545">
        <w:rPr>
          <w:b/>
        </w:rPr>
        <w:t>C．</w:t>
      </w:r>
      <w:r w:rsidRPr="00783545">
        <w:rPr>
          <w:rFonts w:ascii="宋体" w:hAnsi="宋体" w:cs="宋体"/>
          <w:b/>
        </w:rPr>
        <w:t>有发热、乏力、干咳的症状表现就可以判定其为新型冠状病毒感染的肺炎。</w:t>
      </w:r>
    </w:p>
    <w:p w:rsidR="00783545" w:rsidRPr="00783545" w:rsidP="00E73D20">
      <w:pPr>
        <w:spacing w:line="360" w:lineRule="auto"/>
        <w:jc w:val="left"/>
        <w:textAlignment w:val="center"/>
        <w:rPr>
          <w:rFonts w:ascii="宋体" w:hAnsi="宋体" w:cs="宋体"/>
          <w:b/>
        </w:rPr>
      </w:pPr>
      <w:r w:rsidRPr="00783545">
        <w:rPr>
          <w:b/>
        </w:rPr>
        <w:t>D．</w:t>
      </w:r>
      <w:r w:rsidRPr="00783545">
        <w:rPr>
          <w:rFonts w:ascii="宋体" w:hAnsi="宋体" w:cs="宋体"/>
          <w:b/>
        </w:rPr>
        <w:t>治疗新型冠状病毒感染的肺炎的特效药很快就会生产出来。</w:t>
      </w:r>
    </w:p>
    <w:p w:rsidR="00783545" w:rsidRPr="00783545" w:rsidP="00E73D20">
      <w:pPr>
        <w:spacing w:line="360" w:lineRule="auto"/>
        <w:jc w:val="left"/>
        <w:textAlignment w:val="center"/>
        <w:rPr>
          <w:rFonts w:ascii="宋体" w:hAnsi="宋体" w:cs="宋体"/>
          <w:b/>
        </w:rPr>
      </w:pPr>
      <w:r w:rsidRPr="00783545">
        <w:rPr>
          <w:b/>
        </w:rPr>
        <w:t>2．</w:t>
      </w:r>
      <w:r w:rsidRPr="00783545">
        <w:rPr>
          <w:rFonts w:ascii="宋体" w:hAnsi="宋体" w:cs="宋体"/>
          <w:b/>
        </w:rPr>
        <w:t>下列对材料相关内容的概括与分析，不正确的一项是</w:t>
      </w:r>
    </w:p>
    <w:p w:rsidR="00783545" w:rsidRPr="00783545" w:rsidP="00E73D20">
      <w:pPr>
        <w:spacing w:line="360" w:lineRule="auto"/>
        <w:jc w:val="left"/>
        <w:textAlignment w:val="center"/>
        <w:rPr>
          <w:rFonts w:ascii="宋体" w:hAnsi="宋体" w:cs="宋体"/>
          <w:b/>
        </w:rPr>
      </w:pPr>
      <w:r w:rsidRPr="00783545">
        <w:rPr>
          <w:b/>
        </w:rPr>
        <w:t>A．</w:t>
      </w:r>
      <w:r w:rsidRPr="00783545">
        <w:rPr>
          <w:rFonts w:ascii="宋体" w:hAnsi="宋体" w:cs="宋体"/>
          <w:b/>
        </w:rPr>
        <w:t>我们着力提升公共卫生服务能力的基本原则是：既要立足当前，又要放眼长远。</w:t>
      </w:r>
    </w:p>
    <w:p w:rsidR="00783545" w:rsidRPr="00783545" w:rsidP="00E73D20">
      <w:pPr>
        <w:spacing w:line="360" w:lineRule="auto"/>
        <w:jc w:val="left"/>
        <w:textAlignment w:val="center"/>
        <w:rPr>
          <w:rFonts w:ascii="宋体" w:hAnsi="宋体" w:cs="宋体"/>
          <w:b/>
        </w:rPr>
      </w:pPr>
      <w:r w:rsidRPr="00783545">
        <w:rPr>
          <w:b/>
        </w:rPr>
        <w:t>B．</w:t>
      </w:r>
      <w:r w:rsidRPr="00783545">
        <w:rPr>
          <w:rFonts w:ascii="宋体" w:hAnsi="宋体" w:cs="宋体"/>
          <w:b/>
        </w:rPr>
        <w:t>从卫生防疫工作的长远目标来看，一要加强公共卫生软硬件建设，二要改革完善疾病防控体系，三要全面增强社会的防护意识和能力。</w:t>
      </w:r>
    </w:p>
    <w:p w:rsidR="00783545" w:rsidRPr="00783545" w:rsidP="00E73D20">
      <w:pPr>
        <w:spacing w:line="360" w:lineRule="auto"/>
        <w:jc w:val="left"/>
        <w:textAlignment w:val="center"/>
        <w:rPr>
          <w:rFonts w:ascii="宋体" w:hAnsi="宋体" w:cs="宋体"/>
          <w:b/>
        </w:rPr>
      </w:pPr>
      <w:r w:rsidRPr="00783545">
        <w:rPr>
          <w:b/>
        </w:rPr>
        <w:t>C．</w:t>
      </w:r>
      <w:r w:rsidRPr="00783545">
        <w:rPr>
          <w:rFonts w:ascii="宋体" w:hAnsi="宋体" w:cs="宋体"/>
          <w:b/>
        </w:rPr>
        <w:t>在完善重大疫情防控救治体系和健全应急物资保障体系工作中，不可回避统一性。</w:t>
      </w:r>
    </w:p>
    <w:p w:rsidR="00783545" w:rsidRPr="00783545" w:rsidP="00E73D20">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783545">
        <w:rPr>
          <w:b/>
        </w:rPr>
        <w:t>D．</w:t>
      </w:r>
    </w:p>
    <w:p w:rsidR="00783545" w:rsidRPr="00783545" w:rsidP="00E73D20">
      <w:pPr>
        <w:spacing w:line="360" w:lineRule="auto"/>
        <w:jc w:val="left"/>
        <w:textAlignment w:val="center"/>
        <w:rPr>
          <w:rFonts w:ascii="宋体" w:hAnsi="宋体" w:cs="宋体"/>
          <w:b/>
        </w:rPr>
      </w:pPr>
      <w:r w:rsidRPr="00783545">
        <w:rPr>
          <w:rFonts w:ascii="宋体" w:hAnsi="宋体" w:cs="宋体"/>
          <w:b/>
        </w:rPr>
        <w:t>到目前美国已有一万人死于新型冠状病毒肺炎，世卫组织在比较后认为，中国政府在应对新型冠状病毒疫情中的做法堪称世界标准。</w:t>
      </w:r>
    </w:p>
    <w:p w:rsidR="00783545" w:rsidRPr="00783545" w:rsidP="00E73D20">
      <w:pPr>
        <w:spacing w:line="360" w:lineRule="auto"/>
        <w:jc w:val="left"/>
        <w:textAlignment w:val="center"/>
        <w:rPr>
          <w:rFonts w:ascii="宋体" w:hAnsi="宋体" w:cs="宋体"/>
          <w:b/>
        </w:rPr>
      </w:pPr>
      <w:r w:rsidRPr="00783545">
        <w:rPr>
          <w:b/>
        </w:rPr>
        <w:t>3．</w:t>
      </w:r>
      <w:r w:rsidRPr="00783545">
        <w:rPr>
          <w:rFonts w:ascii="宋体" w:hAnsi="宋体" w:cs="宋体"/>
          <w:b/>
        </w:rPr>
        <w:t>普通民众为了能预防新冠状病毒肺炎应该采取哪些具体有效的措施？请结合材料，简要说明。</w:t>
      </w:r>
    </w:p>
    <w:p w:rsidR="00783545" w:rsidRPr="00783545" w:rsidP="00E73D20">
      <w:pPr>
        <w:spacing w:line="360" w:lineRule="auto"/>
        <w:jc w:val="left"/>
        <w:textAlignment w:val="center"/>
        <w:rPr>
          <w:rFonts w:ascii="宋体" w:hAnsi="宋体" w:cs="宋体"/>
          <w:b/>
        </w:rPr>
      </w:pPr>
      <w:r w:rsidRPr="00783545">
        <w:rPr>
          <w:rFonts w:ascii="宋体" w:hAnsi="宋体"/>
          <w:b/>
        </w:rPr>
        <w:t>2．</w:t>
      </w:r>
      <w:r w:rsidRPr="00783545">
        <w:rPr>
          <w:rFonts w:ascii="宋体" w:hAnsi="宋体" w:cs="宋体"/>
          <w:b/>
        </w:rPr>
        <w:t>阅读下面的文字，完成各题。</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材料一</w:t>
      </w:r>
    </w:p>
    <w:p w:rsidR="00783545" w:rsidRPr="00783545" w:rsidP="00E73D20">
      <w:pPr>
        <w:spacing w:line="360" w:lineRule="auto"/>
        <w:ind w:firstLine="420"/>
        <w:jc w:val="left"/>
        <w:textAlignment w:val="center"/>
        <w:rPr>
          <w:rFonts w:ascii="楷体" w:eastAsia="楷体" w:hAnsi="楷体" w:cs="楷体"/>
          <w:b/>
        </w:rPr>
      </w:pPr>
      <w:r w:rsidRPr="00783545">
        <w:rPr>
          <w:rFonts w:eastAsia="Times New Roman"/>
          <w:b/>
        </w:rPr>
        <w:t>2010</w:t>
      </w:r>
      <w:r w:rsidRPr="00783545">
        <w:rPr>
          <w:rFonts w:ascii="楷体" w:eastAsia="楷体" w:hAnsi="楷体" w:cs="楷体"/>
          <w:b/>
        </w:rPr>
        <w:t>年《国家竞争力蓝皮书》近日在京发布。《蓝皮书》指出，中国的核心竞争力与大国地位不相符合，高端人才指数、教育与健康指数等均与美国等发达国家有很大差距。在人力资源总量上，中国依靠人口众多的优势，在</w:t>
      </w:r>
      <w:r w:rsidRPr="00783545">
        <w:rPr>
          <w:rFonts w:eastAsia="Times New Roman"/>
          <w:b/>
        </w:rPr>
        <w:t>C20</w:t>
      </w:r>
      <w:r w:rsidRPr="00783545">
        <w:rPr>
          <w:rFonts w:ascii="楷体" w:eastAsia="楷体" w:hAnsi="楷体" w:cs="楷体"/>
          <w:b/>
        </w:rPr>
        <w:t>国家中排名稳居第一，并远远领先其他国家。这得益于我国高等教育的日渐普及。但更能反映一国人力资本水平的人力资本构成指数却连续五年排在第</w:t>
      </w:r>
      <w:r w:rsidRPr="00783545">
        <w:rPr>
          <w:rFonts w:eastAsia="Times New Roman"/>
          <w:b/>
        </w:rPr>
        <w:t>18</w:t>
      </w:r>
      <w:r w:rsidRPr="00783545">
        <w:rPr>
          <w:rFonts w:ascii="楷体" w:eastAsia="楷体" w:hAnsi="楷体" w:cs="楷体"/>
          <w:b/>
        </w:rPr>
        <w:t>位，指数值仅是美国的</w:t>
      </w:r>
      <w:r w:rsidRPr="00783545">
        <w:rPr>
          <w:rFonts w:eastAsia="Times New Roman"/>
          <w:b/>
        </w:rPr>
        <w:t>1/12</w:t>
      </w:r>
      <w:r w:rsidRPr="00783545">
        <w:rPr>
          <w:rFonts w:ascii="楷体" w:eastAsia="楷体" w:hAnsi="楷体" w:cs="楷体"/>
          <w:b/>
        </w:rPr>
        <w:t>，日本的</w:t>
      </w:r>
      <w:r w:rsidRPr="00783545">
        <w:rPr>
          <w:rFonts w:eastAsia="Times New Roman"/>
          <w:b/>
        </w:rPr>
        <w:t>1/10</w:t>
      </w:r>
      <w:r w:rsidRPr="00783545">
        <w:rPr>
          <w:rFonts w:ascii="楷体" w:eastAsia="楷体" w:hAnsi="楷体" w:cs="楷体"/>
          <w:b/>
        </w:rPr>
        <w:t>，差距非常大。这说明中国人力资源总量虽大，但是拥有技能人才、工程师和科学家的比例很低，劳动力整体素质不高。</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(摘编自</w:t>
      </w:r>
      <w:r w:rsidRPr="00783545">
        <w:rPr>
          <w:rFonts w:eastAsia="Times New Roman"/>
          <w:b/>
        </w:rPr>
        <w:t>2010</w:t>
      </w:r>
      <w:r w:rsidRPr="00783545">
        <w:rPr>
          <w:rFonts w:ascii="楷体" w:eastAsia="楷体" w:hAnsi="楷体" w:cs="楷体"/>
          <w:b/>
        </w:rPr>
        <w:t>年</w:t>
      </w:r>
      <w:r w:rsidRPr="00783545">
        <w:rPr>
          <w:rFonts w:eastAsia="Times New Roman"/>
          <w:b/>
        </w:rPr>
        <w:t>10</w:t>
      </w:r>
      <w:r w:rsidRPr="00783545">
        <w:rPr>
          <w:rFonts w:ascii="楷体" w:eastAsia="楷体" w:hAnsi="楷体" w:cs="楷体"/>
          <w:b/>
        </w:rPr>
        <w:t>月</w:t>
      </w:r>
      <w:r w:rsidRPr="00783545">
        <w:rPr>
          <w:rFonts w:eastAsia="Times New Roman"/>
          <w:b/>
        </w:rPr>
        <w:t>25</w:t>
      </w:r>
      <w:r w:rsidRPr="00783545">
        <w:rPr>
          <w:rFonts w:ascii="楷体" w:eastAsia="楷体" w:hAnsi="楷体" w:cs="楷体"/>
          <w:b/>
        </w:rPr>
        <w:t>日中国新闻网)</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材料二</w:t>
      </w:r>
    </w:p>
    <w:p w:rsidR="00783545" w:rsidRPr="00783545" w:rsidP="00E73D20">
      <w:pPr>
        <w:spacing w:line="360" w:lineRule="auto"/>
        <w:ind w:firstLine="420"/>
        <w:jc w:val="left"/>
        <w:textAlignment w:val="center"/>
        <w:rPr>
          <w:rFonts w:ascii="楷体" w:eastAsia="楷体" w:hAnsi="楷体" w:cs="楷体"/>
          <w:b/>
        </w:rPr>
      </w:pPr>
      <w:r w:rsidRPr="00783545">
        <w:rPr>
          <w:rFonts w:eastAsia="Times New Roman"/>
          <w:b/>
        </w:rPr>
        <w:t>1949</w:t>
      </w:r>
      <w:r w:rsidRPr="00783545">
        <w:rPr>
          <w:rFonts w:ascii="楷体" w:eastAsia="楷体" w:hAnsi="楷体" w:cs="楷体"/>
          <w:b/>
        </w:rPr>
        <w:t>年，中国的起跑线非常低，各项指标甚至低于一些撒哈拉以南非洲国家的平均水平。当时印度的铁路是中国的三倍；印度人的平均寿命比中国人长</w:t>
      </w:r>
      <w:r w:rsidRPr="00783545">
        <w:rPr>
          <w:rFonts w:eastAsia="Times New Roman"/>
          <w:b/>
        </w:rPr>
        <w:t>5.6</w:t>
      </w:r>
      <w:r w:rsidRPr="00783545">
        <w:rPr>
          <w:rFonts w:ascii="楷体" w:eastAsia="楷体" w:hAnsi="楷体" w:cs="楷体"/>
          <w:b/>
        </w:rPr>
        <w:t>岁；印度的主要工业产出，比如钢铁、化肥、煤炭、水泥、电力等，都远超中国。短短半个多世纪的时间，是什么让中国以如此惊人的速度发展呢？这其中的关键就在于，中国一直为之奋斗而印度忽视的一件事——全民扫盲运动。新中国成立之初，全国</w:t>
      </w:r>
      <w:r w:rsidRPr="00783545">
        <w:rPr>
          <w:rFonts w:eastAsia="Times New Roman"/>
          <w:b/>
        </w:rPr>
        <w:t>5.5</w:t>
      </w:r>
      <w:r w:rsidRPr="00783545">
        <w:rPr>
          <w:rFonts w:ascii="楷体" w:eastAsia="楷体" w:hAnsi="楷体" w:cs="楷体"/>
          <w:b/>
        </w:rPr>
        <w:t>亿人口，其中</w:t>
      </w:r>
      <w:r w:rsidRPr="00783545">
        <w:rPr>
          <w:rFonts w:eastAsia="Times New Roman"/>
          <w:b/>
        </w:rPr>
        <w:t>80%</w:t>
      </w:r>
      <w:r w:rsidRPr="00783545">
        <w:rPr>
          <w:rFonts w:ascii="楷体" w:eastAsia="楷体" w:hAnsi="楷体" w:cs="楷体"/>
          <w:b/>
        </w:rPr>
        <w:t>是文盲。而到</w:t>
      </w:r>
      <w:r w:rsidRPr="00783545">
        <w:rPr>
          <w:rFonts w:eastAsia="Times New Roman"/>
          <w:b/>
        </w:rPr>
        <w:t>2018</w:t>
      </w:r>
      <w:r w:rsidRPr="00783545">
        <w:rPr>
          <w:rFonts w:ascii="楷体" w:eastAsia="楷体" w:hAnsi="楷体" w:cs="楷体"/>
          <w:b/>
        </w:rPr>
        <w:t>年，中国人的识字率已经达到了</w:t>
      </w:r>
      <w:r w:rsidRPr="00783545">
        <w:rPr>
          <w:rFonts w:eastAsia="Times New Roman"/>
          <w:b/>
        </w:rPr>
        <w:t>96.4%</w:t>
      </w:r>
      <w:r w:rsidRPr="00783545">
        <w:rPr>
          <w:rFonts w:ascii="楷体" w:eastAsia="楷体" w:hAnsi="楷体" w:cs="楷体"/>
          <w:b/>
        </w:rPr>
        <w:t>，已接近中等收入国家水平。而当今印度的识字率不到</w:t>
      </w:r>
      <w:r w:rsidRPr="00783545">
        <w:rPr>
          <w:rFonts w:eastAsia="Times New Roman"/>
          <w:b/>
        </w:rPr>
        <w:t>75%</w:t>
      </w:r>
      <w:r w:rsidRPr="00783545">
        <w:rPr>
          <w:rFonts w:ascii="楷体" w:eastAsia="楷体" w:hAnsi="楷体" w:cs="楷体"/>
          <w:b/>
        </w:rPr>
        <w:t>，这意味着与印度相比，我们少了</w:t>
      </w:r>
      <w:r w:rsidRPr="00783545">
        <w:rPr>
          <w:rFonts w:eastAsia="Times New Roman"/>
          <w:b/>
        </w:rPr>
        <w:t>2.6</w:t>
      </w:r>
      <w:r w:rsidRPr="00783545">
        <w:rPr>
          <w:rFonts w:ascii="楷体" w:eastAsia="楷体" w:hAnsi="楷体" w:cs="楷体"/>
          <w:b/>
        </w:rPr>
        <w:t>亿文育。这堪称人类文化教育史上的奇迹。</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“扫盲”为每一个中国人带来的，不仅是基本知识文化水平的进步，更是一种教育普及、终身学习的理念。</w:t>
      </w:r>
      <w:r w:rsidRPr="00783545">
        <w:rPr>
          <w:rFonts w:eastAsia="Times New Roman"/>
          <w:b/>
        </w:rPr>
        <w:t>20</w:t>
      </w:r>
      <w:r w:rsidRPr="00783545">
        <w:rPr>
          <w:rFonts w:ascii="楷体" w:eastAsia="楷体" w:hAnsi="楷体" w:cs="楷体"/>
          <w:b/>
        </w:rPr>
        <w:t>世纪</w:t>
      </w:r>
      <w:r w:rsidRPr="00783545">
        <w:rPr>
          <w:rFonts w:eastAsia="Times New Roman"/>
          <w:b/>
        </w:rPr>
        <w:t>60</w:t>
      </w:r>
      <w:r w:rsidRPr="00783545">
        <w:rPr>
          <w:rFonts w:ascii="楷体" w:eastAsia="楷体" w:hAnsi="楷体" w:cs="楷体"/>
          <w:b/>
        </w:rPr>
        <w:t>年代以来，“功能性扫盲”概念开始在全世界传播。功能性文盲是指具有阅读、书写或计算能力，但是却缺乏利用这些能力来处理某些日常生活事务的人。因此，以识字为主要目的的扫盲方式已经逐渐难以为继，扫盲向更广泛的教育内容拓展。消灭文盲，最终要靠基础教育的发展。经过数十年努力，我国教育普及程度已达到或超过中高收入国家平均水平；中国劳动年龄人口平均受教育年限达到</w:t>
      </w:r>
      <w:r w:rsidRPr="00783545">
        <w:rPr>
          <w:rFonts w:eastAsia="Times New Roman"/>
          <w:b/>
        </w:rPr>
        <w:t>10.6</w:t>
      </w:r>
      <w:r w:rsidRPr="00783545">
        <w:rPr>
          <w:rFonts w:ascii="楷体" w:eastAsia="楷体" w:hAnsi="楷体" w:cs="楷体"/>
          <w:b/>
        </w:rPr>
        <w:t>年，义务教育机制的建立、发展和普及、完善，堵住了新文盲产生的源头。</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(摘编自瞭望智库《凭啥中国能远超印度？》)</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材料三</w:t>
      </w:r>
    </w:p>
    <w:p w:rsidR="00783545" w:rsidRPr="00783545" w:rsidP="00E73D20">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783545">
        <w:rPr>
          <w:rFonts w:ascii="楷体" w:eastAsia="楷体" w:hAnsi="楷体" w:cs="楷体"/>
          <w:b/>
        </w:rPr>
        <w:t>中华人民共和国成立之初，中国妇女的文盲率在</w:t>
      </w:r>
      <w:r w:rsidRPr="00783545">
        <w:rPr>
          <w:rFonts w:eastAsia="Times New Roman"/>
          <w:b/>
        </w:rPr>
        <w:t>90%</w:t>
      </w:r>
      <w:r w:rsidRPr="00783545">
        <w:rPr>
          <w:rFonts w:ascii="楷体" w:eastAsia="楷体" w:hAnsi="楷体" w:cs="楷体"/>
          <w:b/>
        </w:rPr>
        <w:t>以上，女童入学率仅有</w:t>
      </w:r>
      <w:r w:rsidRPr="00783545">
        <w:rPr>
          <w:rFonts w:eastAsia="Times New Roman"/>
          <w:b/>
        </w:rPr>
        <w:t>20%</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。建国后</w:t>
      </w:r>
      <w:r w:rsidRPr="00783545">
        <w:rPr>
          <w:rFonts w:eastAsia="Times New Roman"/>
          <w:b/>
        </w:rPr>
        <w:t>45</w:t>
      </w:r>
      <w:r w:rsidRPr="00783545">
        <w:rPr>
          <w:rFonts w:ascii="楷体" w:eastAsia="楷体" w:hAnsi="楷体" w:cs="楷体"/>
          <w:b/>
        </w:rPr>
        <w:t>年内，全国</w:t>
      </w:r>
      <w:r w:rsidRPr="00783545">
        <w:rPr>
          <w:rFonts w:eastAsia="Times New Roman"/>
          <w:b/>
        </w:rPr>
        <w:t>1.1</w:t>
      </w:r>
      <w:r w:rsidRPr="00783545">
        <w:rPr>
          <w:rFonts w:ascii="楷体" w:eastAsia="楷体" w:hAnsi="楷体" w:cs="楷体"/>
          <w:b/>
        </w:rPr>
        <w:t>亿妇女脱盲，女性文盲率到</w:t>
      </w:r>
      <w:r w:rsidRPr="00783545">
        <w:rPr>
          <w:rFonts w:eastAsia="Times New Roman"/>
          <w:b/>
        </w:rPr>
        <w:t>1993</w:t>
      </w:r>
      <w:r w:rsidRPr="00783545">
        <w:rPr>
          <w:rFonts w:ascii="楷体" w:eastAsia="楷体" w:hAnsi="楷体" w:cs="楷体"/>
          <w:b/>
        </w:rPr>
        <w:t>年已降至</w:t>
      </w:r>
      <w:r w:rsidRPr="00783545">
        <w:rPr>
          <w:rFonts w:eastAsia="Times New Roman"/>
          <w:b/>
        </w:rPr>
        <w:t>30%</w:t>
      </w:r>
      <w:r w:rsidRPr="00783545">
        <w:rPr>
          <w:rFonts w:ascii="楷体" w:eastAsia="楷体" w:hAnsi="楷体" w:cs="楷体"/>
          <w:b/>
        </w:rPr>
        <w:t>。经过义务教育普及和“春蕾计划”推动，上世纪</w:t>
      </w:r>
      <w:r w:rsidRPr="00783545">
        <w:rPr>
          <w:rFonts w:eastAsia="Times New Roman"/>
          <w:b/>
        </w:rPr>
        <w:t>90</w:t>
      </w:r>
      <w:r w:rsidRPr="00783545">
        <w:rPr>
          <w:rFonts w:ascii="楷体" w:eastAsia="楷体" w:hAnsi="楷体" w:cs="楷体"/>
          <w:b/>
        </w:rPr>
        <w:t>年代以来，女童入学率显著提升。到</w:t>
      </w:r>
      <w:r w:rsidRPr="00783545">
        <w:rPr>
          <w:rFonts w:eastAsia="Times New Roman"/>
          <w:b/>
        </w:rPr>
        <w:t>2000</w:t>
      </w:r>
      <w:r w:rsidRPr="00783545">
        <w:rPr>
          <w:rFonts w:ascii="楷体" w:eastAsia="楷体" w:hAnsi="楷体" w:cs="楷体"/>
          <w:b/>
        </w:rPr>
        <w:t>年，中国妇女文盲率降至</w:t>
      </w:r>
      <w:r w:rsidRPr="00783545">
        <w:rPr>
          <w:rFonts w:eastAsia="Times New Roman"/>
          <w:b/>
        </w:rPr>
        <w:t>4.21%</w:t>
      </w:r>
      <w:r w:rsidRPr="00783545">
        <w:rPr>
          <w:rFonts w:ascii="楷体" w:eastAsia="楷体" w:hAnsi="楷体" w:cs="楷体"/>
          <w:b/>
        </w:rPr>
        <w:t>，成果较男性更加突出……但女性文盲率仍高于男性。到</w:t>
      </w:r>
      <w:r w:rsidRPr="00783545">
        <w:rPr>
          <w:rFonts w:eastAsia="Times New Roman"/>
          <w:b/>
        </w:rPr>
        <w:t>2002</w:t>
      </w:r>
      <w:r w:rsidRPr="00783545">
        <w:rPr>
          <w:rFonts w:ascii="楷体" w:eastAsia="楷体" w:hAnsi="楷体" w:cs="楷体"/>
          <w:b/>
        </w:rPr>
        <w:t>年，全国仍有</w:t>
      </w:r>
      <w:r w:rsidRPr="00783545">
        <w:rPr>
          <w:rFonts w:eastAsia="Times New Roman"/>
          <w:b/>
        </w:rPr>
        <w:t>500</w:t>
      </w:r>
      <w:r w:rsidRPr="00783545">
        <w:rPr>
          <w:rFonts w:ascii="楷体" w:eastAsia="楷体" w:hAnsi="楷体" w:cs="楷体"/>
          <w:b/>
        </w:rPr>
        <w:t>万妇女文盲。占总数的</w:t>
      </w:r>
      <w:r w:rsidRPr="00783545">
        <w:rPr>
          <w:rFonts w:eastAsia="Times New Roman"/>
          <w:b/>
        </w:rPr>
        <w:t>65%</w:t>
      </w:r>
      <w:r w:rsidRPr="00783545">
        <w:rPr>
          <w:rFonts w:ascii="楷体" w:eastAsia="楷体" w:hAnsi="楷体" w:cs="楷体"/>
          <w:b/>
        </w:rPr>
        <w:t>。女性文盲主要分布在边远贫困农村，这些地区经济、社会发展比较落后，女童的辍学率高，妇女文盲新生、复盲现象还时有发生。有关资料显示，</w:t>
      </w:r>
      <w:r w:rsidRPr="00783545">
        <w:rPr>
          <w:rFonts w:eastAsia="Times New Roman"/>
          <w:b/>
        </w:rPr>
        <w:t>2003</w:t>
      </w:r>
      <w:r w:rsidRPr="00783545">
        <w:rPr>
          <w:rFonts w:ascii="楷体" w:eastAsia="楷体" w:hAnsi="楷体" w:cs="楷体"/>
          <w:b/>
        </w:rPr>
        <w:t>年，我国贫困农民家庭劳动力文盲率为</w:t>
      </w:r>
      <w:r w:rsidRPr="00783545">
        <w:rPr>
          <w:rFonts w:eastAsia="Times New Roman"/>
          <w:b/>
        </w:rPr>
        <w:t>22.4%</w:t>
      </w:r>
      <w:r w:rsidRPr="00783545">
        <w:rPr>
          <w:rFonts w:ascii="楷体" w:eastAsia="楷体" w:hAnsi="楷体" w:cs="楷体"/>
          <w:b/>
        </w:rPr>
        <w:t>，远高于全国平均水平。扫盲问题，特别是妇女扫盲问题不得到解决，势必影响全面脱贫和区域均衡发展目标的实现。</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(摘编自温友祥《西部贫困地区妇女教育和培训问题的思考》)</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材料四</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党的十八大以来，总书记把科教兴国、人才强国和创新驱动发展战略放在国家发展的核心位置，高度重视人才，重视科技。未来综合国力的竞争归根到底是人才的竞争，人才的优势就是国家实力的优势，谁能培养和吸引更多优秀人才，谁就能在竞争中占据优势。</w:t>
      </w:r>
    </w:p>
    <w:p w:rsidR="00783545" w:rsidRPr="00783545" w:rsidP="00E73D20">
      <w:pPr>
        <w:spacing w:line="360" w:lineRule="auto"/>
        <w:ind w:firstLine="420"/>
        <w:jc w:val="left"/>
        <w:textAlignment w:val="center"/>
        <w:rPr>
          <w:rFonts w:ascii="楷体" w:eastAsia="楷体" w:hAnsi="楷体" w:cs="楷体"/>
          <w:b/>
        </w:rPr>
      </w:pPr>
      <w:r w:rsidRPr="00783545">
        <w:rPr>
          <w:rFonts w:ascii="楷体" w:eastAsia="楷体" w:hAnsi="楷体" w:cs="楷体"/>
          <w:b/>
        </w:rPr>
        <w:t>(摘编自</w:t>
      </w:r>
      <w:r w:rsidRPr="00783545">
        <w:rPr>
          <w:rFonts w:eastAsia="Times New Roman"/>
          <w:b/>
        </w:rPr>
        <w:t>2018</w:t>
      </w:r>
      <w:r w:rsidRPr="00783545">
        <w:rPr>
          <w:rFonts w:ascii="楷体" w:eastAsia="楷体" w:hAnsi="楷体" w:cs="楷体"/>
          <w:b/>
        </w:rPr>
        <w:t>年</w:t>
      </w:r>
      <w:r w:rsidRPr="00783545">
        <w:rPr>
          <w:rFonts w:eastAsia="Times New Roman"/>
          <w:b/>
        </w:rPr>
        <w:t>05</w:t>
      </w:r>
      <w:r w:rsidRPr="00783545">
        <w:rPr>
          <w:rFonts w:ascii="楷体" w:eastAsia="楷体" w:hAnsi="楷体" w:cs="楷体"/>
          <w:b/>
        </w:rPr>
        <w:t>月</w:t>
      </w:r>
      <w:r w:rsidRPr="00783545">
        <w:rPr>
          <w:rFonts w:eastAsia="Times New Roman"/>
          <w:b/>
        </w:rPr>
        <w:t>26</w:t>
      </w:r>
      <w:r w:rsidRPr="00783545">
        <w:rPr>
          <w:rFonts w:ascii="楷体" w:eastAsia="楷体" w:hAnsi="楷体" w:cs="楷体"/>
          <w:b/>
        </w:rPr>
        <w:t>日人民网《科教兴国，人才强国》)</w:t>
      </w:r>
    </w:p>
    <w:p w:rsidR="00783545" w:rsidRPr="00783545" w:rsidP="00E73D20">
      <w:pPr>
        <w:spacing w:line="360" w:lineRule="auto"/>
        <w:jc w:val="left"/>
        <w:textAlignment w:val="center"/>
        <w:rPr>
          <w:rFonts w:ascii="宋体" w:hAnsi="宋体" w:cs="宋体"/>
          <w:b/>
        </w:rPr>
      </w:pPr>
      <w:r w:rsidRPr="00783545">
        <w:rPr>
          <w:b/>
        </w:rPr>
        <w:t>1．</w:t>
      </w:r>
      <w:r w:rsidRPr="00783545">
        <w:rPr>
          <w:rFonts w:ascii="宋体" w:hAnsi="宋体" w:cs="宋体"/>
          <w:b/>
        </w:rPr>
        <w:t>下列对文章相关内容的理解和分析，不正确的一项是</w:t>
      </w:r>
    </w:p>
    <w:p w:rsidR="00783545" w:rsidRPr="00783545" w:rsidP="00E73D20">
      <w:pPr>
        <w:spacing w:line="360" w:lineRule="auto"/>
        <w:jc w:val="left"/>
        <w:textAlignment w:val="center"/>
        <w:rPr>
          <w:rFonts w:ascii="宋体" w:hAnsi="宋体" w:cs="宋体"/>
          <w:b/>
        </w:rPr>
      </w:pPr>
      <w:r w:rsidRPr="00783545">
        <w:rPr>
          <w:b/>
        </w:rPr>
        <w:t>A．</w:t>
      </w:r>
      <w:r w:rsidRPr="00783545">
        <w:rPr>
          <w:rFonts w:ascii="宋体" w:hAnsi="宋体" w:cs="宋体"/>
          <w:b/>
        </w:rPr>
        <w:t>截止至</w:t>
      </w:r>
      <w:r w:rsidRPr="00783545">
        <w:rPr>
          <w:rFonts w:eastAsia="Times New Roman"/>
          <w:b/>
        </w:rPr>
        <w:t>2010</w:t>
      </w:r>
      <w:r w:rsidRPr="00783545">
        <w:rPr>
          <w:rFonts w:ascii="宋体" w:hAnsi="宋体" w:cs="宋体"/>
          <w:b/>
        </w:rPr>
        <w:t>年，我国的人力资源总量居世界第一，但相比于美日等发达国家，我们的劳动力整体素质尚有较大差距。</w:t>
      </w:r>
    </w:p>
    <w:p w:rsidR="00783545" w:rsidRPr="00783545" w:rsidP="00E73D20">
      <w:pPr>
        <w:spacing w:line="360" w:lineRule="auto"/>
        <w:jc w:val="left"/>
        <w:textAlignment w:val="center"/>
        <w:rPr>
          <w:rFonts w:ascii="宋体" w:hAnsi="宋体" w:cs="宋体"/>
          <w:b/>
        </w:rPr>
      </w:pPr>
      <w:r w:rsidRPr="00783545">
        <w:rPr>
          <w:b/>
        </w:rPr>
        <w:t>B．</w:t>
      </w:r>
      <w:r w:rsidRPr="00783545">
        <w:rPr>
          <w:rFonts w:ascii="宋体" w:hAnsi="宋体" w:cs="宋体"/>
          <w:b/>
        </w:rPr>
        <w:t>中华人民共和国建国之初，我国各项事业发展都比较落后，全国文盲人口超过</w:t>
      </w:r>
      <w:r w:rsidRPr="00783545">
        <w:rPr>
          <w:rFonts w:eastAsia="Times New Roman"/>
          <w:b/>
        </w:rPr>
        <w:t>4</w:t>
      </w:r>
      <w:r w:rsidRPr="00783545">
        <w:rPr>
          <w:rFonts w:ascii="宋体" w:hAnsi="宋体" w:cs="宋体"/>
          <w:b/>
        </w:rPr>
        <w:t>亿，可以说是一个“文盲大国”。</w:t>
      </w:r>
    </w:p>
    <w:p w:rsidR="00783545" w:rsidRPr="00783545" w:rsidP="00E73D20">
      <w:pPr>
        <w:spacing w:line="360" w:lineRule="auto"/>
        <w:jc w:val="left"/>
        <w:textAlignment w:val="center"/>
        <w:rPr>
          <w:rFonts w:ascii="宋体" w:hAnsi="宋体" w:cs="宋体"/>
          <w:b/>
        </w:rPr>
      </w:pPr>
      <w:r w:rsidRPr="00783545">
        <w:rPr>
          <w:b/>
        </w:rPr>
        <w:t>C．</w:t>
      </w:r>
      <w:r w:rsidRPr="00783545">
        <w:rPr>
          <w:rFonts w:ascii="宋体" w:hAnsi="宋体" w:cs="宋体"/>
          <w:b/>
        </w:rPr>
        <w:t>经过建国后全社会几十年的不断努力，我国已经建立并基本普及了义务教育，国民平均受教育年限达已到</w:t>
      </w:r>
      <w:r w:rsidRPr="00783545">
        <w:rPr>
          <w:rFonts w:eastAsia="Times New Roman"/>
          <w:b/>
        </w:rPr>
        <w:t>10.6</w:t>
      </w:r>
      <w:r w:rsidRPr="00783545">
        <w:rPr>
          <w:rFonts w:ascii="宋体" w:hAnsi="宋体" w:cs="宋体"/>
          <w:b/>
        </w:rPr>
        <w:t>年。</w:t>
      </w:r>
    </w:p>
    <w:p w:rsidR="00783545" w:rsidRPr="00783545" w:rsidP="00E73D20">
      <w:pPr>
        <w:spacing w:line="360" w:lineRule="auto"/>
        <w:jc w:val="left"/>
        <w:textAlignment w:val="center"/>
        <w:rPr>
          <w:rFonts w:ascii="宋体" w:hAnsi="宋体" w:cs="宋体"/>
          <w:b/>
        </w:rPr>
      </w:pPr>
      <w:r w:rsidRPr="00783545">
        <w:rPr>
          <w:b/>
        </w:rPr>
        <w:t>D．</w:t>
      </w:r>
      <w:r w:rsidRPr="00783545">
        <w:rPr>
          <w:rFonts w:ascii="宋体" w:hAnsi="宋体" w:cs="宋体"/>
          <w:b/>
        </w:rPr>
        <w:t>截止到上世纪</w:t>
      </w:r>
      <w:r w:rsidRPr="00783545">
        <w:rPr>
          <w:rFonts w:eastAsia="Times New Roman"/>
          <w:b/>
        </w:rPr>
        <w:t>90</w:t>
      </w:r>
      <w:r w:rsidRPr="00783545">
        <w:rPr>
          <w:rFonts w:ascii="宋体" w:hAnsi="宋体" w:cs="宋体"/>
          <w:b/>
        </w:rPr>
        <w:t>年代中期，我国共有超过</w:t>
      </w:r>
      <w:r w:rsidRPr="00783545">
        <w:rPr>
          <w:rFonts w:eastAsia="Times New Roman"/>
          <w:b/>
        </w:rPr>
        <w:t>1</w:t>
      </w:r>
      <w:r w:rsidRPr="00783545">
        <w:rPr>
          <w:rFonts w:ascii="宋体" w:hAnsi="宋体" w:cs="宋体"/>
          <w:b/>
        </w:rPr>
        <w:t>亿名女性脱盲，女性文盲率显著下降，相较于男性脱盲成果更为突出。</w:t>
      </w:r>
    </w:p>
    <w:p w:rsidR="00783545" w:rsidRPr="00783545" w:rsidP="00E73D20">
      <w:pPr>
        <w:spacing w:line="360" w:lineRule="auto"/>
        <w:jc w:val="left"/>
        <w:textAlignment w:val="center"/>
        <w:rPr>
          <w:rFonts w:ascii="宋体" w:hAnsi="宋体" w:cs="宋体"/>
          <w:b/>
        </w:rPr>
      </w:pPr>
      <w:r w:rsidRPr="00783545">
        <w:rPr>
          <w:b/>
        </w:rPr>
        <w:t>2．</w:t>
      </w:r>
      <w:r w:rsidRPr="00783545">
        <w:rPr>
          <w:rFonts w:ascii="宋体" w:hAnsi="宋体" w:cs="宋体"/>
          <w:b/>
        </w:rPr>
        <w:t>下列对材料相关内容的概括和分析，不正确的一项是</w:t>
      </w:r>
    </w:p>
    <w:p w:rsidR="00783545" w:rsidRPr="00783545" w:rsidP="00E73D20">
      <w:pPr>
        <w:spacing w:line="360" w:lineRule="auto"/>
        <w:jc w:val="left"/>
        <w:textAlignment w:val="center"/>
        <w:rPr>
          <w:rFonts w:ascii="宋体" w:hAnsi="宋体" w:cs="宋体"/>
          <w:b/>
        </w:rPr>
      </w:pPr>
      <w:r w:rsidRPr="00783545">
        <w:rPr>
          <w:b/>
        </w:rPr>
        <w:t>A．</w:t>
      </w:r>
      <w:r w:rsidRPr="00783545">
        <w:rPr>
          <w:rFonts w:ascii="宋体" w:hAnsi="宋体" w:cs="宋体"/>
          <w:b/>
        </w:rPr>
        <w:t>材料一成文于</w:t>
      </w:r>
      <w:r w:rsidRPr="00783545">
        <w:rPr>
          <w:rFonts w:eastAsia="Times New Roman"/>
          <w:b/>
        </w:rPr>
        <w:t>2010</w:t>
      </w:r>
      <w:r w:rsidRPr="00783545">
        <w:rPr>
          <w:rFonts w:ascii="宋体" w:hAnsi="宋体" w:cs="宋体"/>
          <w:b/>
        </w:rPr>
        <w:t>年，彼时我国正处于综合国力快速提升的阶段，这篇文章反映了作者居安思危的忧患意识和长远眼光。</w:t>
      </w:r>
    </w:p>
    <w:p w:rsidR="00783545" w:rsidRPr="00783545" w:rsidP="00E73D20">
      <w:pPr>
        <w:spacing w:line="360" w:lineRule="auto"/>
        <w:jc w:val="left"/>
        <w:textAlignment w:val="center"/>
        <w:rPr>
          <w:rFonts w:ascii="宋体" w:hAnsi="宋体" w:cs="宋体"/>
          <w:b/>
        </w:rPr>
      </w:pPr>
      <w:r w:rsidRPr="00783545">
        <w:rPr>
          <w:b/>
        </w:rPr>
        <w:t>B．</w:t>
      </w:r>
      <w:r w:rsidRPr="00783545">
        <w:rPr>
          <w:rFonts w:ascii="宋体" w:hAnsi="宋体" w:cs="宋体"/>
          <w:b/>
        </w:rPr>
        <w:t>材料二回顾我国</w:t>
      </w:r>
      <w:r w:rsidRPr="00783545">
        <w:rPr>
          <w:rFonts w:eastAsia="Times New Roman"/>
          <w:b/>
        </w:rPr>
        <w:t>1949</w:t>
      </w:r>
      <w:r w:rsidRPr="00783545">
        <w:rPr>
          <w:rFonts w:ascii="宋体" w:hAnsi="宋体" w:cs="宋体"/>
          <w:b/>
        </w:rPr>
        <w:t>年以来取得的扫盲成就，主要通过与印度等发展中国家相关数据的比较，凸显了我国教育的高速发展。</w:t>
      </w:r>
    </w:p>
    <w:p w:rsidR="00783545" w:rsidRPr="00783545" w:rsidP="00E73D20">
      <w:pPr>
        <w:spacing w:line="360" w:lineRule="auto"/>
        <w:jc w:val="left"/>
        <w:textAlignment w:val="center"/>
        <w:rPr>
          <w:rFonts w:ascii="宋体" w:hAnsi="宋体" w:cs="宋体"/>
          <w:b/>
        </w:rPr>
      </w:pPr>
      <w:r w:rsidRPr="00783545">
        <w:rPr>
          <w:b/>
        </w:rPr>
        <w:t>C．</w:t>
      </w:r>
      <w:r w:rsidRPr="00783545">
        <w:rPr>
          <w:rFonts w:ascii="宋体" w:hAnsi="宋体" w:cs="宋体"/>
          <w:b/>
        </w:rPr>
        <w:t>材料三侧重从妇女教育角度以客观辩证的态度审视建国以来的扫盲运动成果，在充分肯定成绩的同时，也正视了存在的不足。</w:t>
      </w:r>
    </w:p>
    <w:p w:rsidR="00783545" w:rsidRPr="00783545" w:rsidP="00E73D20">
      <w:pPr>
        <w:spacing w:line="360" w:lineRule="auto"/>
        <w:jc w:val="left"/>
        <w:textAlignment w:val="center"/>
        <w:rPr>
          <w:rFonts w:ascii="宋体" w:hAnsi="宋体" w:cs="宋体"/>
          <w:b/>
        </w:rPr>
      </w:pPr>
      <w:r w:rsidRPr="00783545">
        <w:rPr>
          <w:b/>
        </w:rPr>
        <w:t>D．</w:t>
      </w:r>
      <w:r w:rsidRPr="00783545">
        <w:rPr>
          <w:rFonts w:ascii="宋体" w:hAnsi="宋体" w:cs="宋体"/>
          <w:b/>
        </w:rPr>
        <w:br/>
      </w:r>
      <w:r w:rsidRPr="00783545">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https://d.book118.com/585140141111011100</w:t>
        </w:r>
      </w:hyperlink>
    </w:p>
    <w:p w:rsidR="00783545" w:rsidRPr="00783545" w:rsidP="00E73D20">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mbria Math">
    <w:panose1 w:val="02040503050406030204"/>
    <w:charset w:val="00"/>
    <w:family w:val="roman"/>
    <w:pitch w:val="variable"/>
    <w:sig w:usb0="A00002EF" w:usb1="420020E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712FE"/>
    <w:rsid w:val="003D3C46"/>
    <w:rsid w:val="00461AA6"/>
    <w:rsid w:val="00464523"/>
    <w:rsid w:val="00622F25"/>
    <w:rsid w:val="006B2EBA"/>
    <w:rsid w:val="00783545"/>
    <w:rsid w:val="007937A5"/>
    <w:rsid w:val="00850032"/>
    <w:rsid w:val="008D2EAE"/>
    <w:rsid w:val="008F1F6E"/>
    <w:rsid w:val="00911EF2"/>
    <w:rsid w:val="00A12C77"/>
    <w:rsid w:val="00C57401"/>
    <w:rsid w:val="00E73D20"/>
    <w:rsid w:val="00FA2C2C"/>
    <w:rsid w:val="00FD2618"/>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8514014111101110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3465</Words>
  <Characters>19751</Characters>
  <Application>Microsoft Office Word</Application>
  <DocSecurity>0</DocSecurity>
  <Lines>164</Lines>
  <Paragraphs>46</Paragraphs>
  <ScaleCrop>false</ScaleCrop>
  <Company>zxxk.com</Company>
  <LinksUpToDate>false</LinksUpToDate>
  <CharactersWithSpaces>23170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2022-07-08T23:44:00Z</dcterms:created>
  <dcterms:modified xsi:type="dcterms:W3CDTF">2023-05-16T22:59:00Z</dcterms:modified>
</cp:coreProperties>
</file>