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轧花机项目规划设计纲要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7" w:history="1">
        <w:r>
          <w:rPr>
            <w:rFonts w:ascii="仿宋" w:eastAsia="仿宋" w:hAnsi="仿宋" w:cs="仿宋" w:hint="eastAsia"/>
            <w:lang w:eastAsia="zh-CN"/>
          </w:rPr>
          <w:t>概论</w:t>
        </w:r>
        <w:r>
          <w:tab/>
        </w:r>
        <w:r>
          <w:fldChar w:fldCharType="begin"/>
        </w:r>
        <w:r>
          <w:instrText xml:space="preserve"> PAGEREF _Toc26207 \h </w:instrText>
        </w:r>
        <w:r>
          <w:fldChar w:fldCharType="separate"/>
        </w:r>
        <w:r>
          <w:t>3</w:t>
        </w:r>
        <w:r>
          <w:fldChar w:fldCharType="end"/>
        </w:r>
      </w:hyperlink>
    </w:p>
    <w:p>
      <w:pPr>
        <w:pStyle w:val="TOC1"/>
        <w:tabs>
          <w:tab w:val="right" w:leader="dot" w:pos="8306"/>
        </w:tabs>
      </w:pPr>
      <w:hyperlink w:anchor="_Toc30696" w:history="1">
        <w:r>
          <w:rPr>
            <w:rFonts w:ascii="仿宋" w:eastAsia="仿宋" w:hAnsi="仿宋" w:cs="仿宋" w:hint="eastAsia"/>
            <w:lang w:eastAsia="zh-CN"/>
          </w:rPr>
          <w:t>一、轧花机项目建设单位说明</w:t>
        </w:r>
        <w:r>
          <w:tab/>
        </w:r>
        <w:r>
          <w:fldChar w:fldCharType="begin"/>
        </w:r>
        <w:r>
          <w:instrText xml:space="preserve"> PAGEREF _Toc30696 \h </w:instrText>
        </w:r>
        <w:r>
          <w:fldChar w:fldCharType="separate"/>
        </w:r>
        <w:r>
          <w:t>3</w:t>
        </w:r>
        <w:r>
          <w:fldChar w:fldCharType="end"/>
        </w:r>
      </w:hyperlink>
    </w:p>
    <w:p>
      <w:pPr>
        <w:pStyle w:val="TOC2"/>
        <w:tabs>
          <w:tab w:val="right" w:leader="dot" w:pos="8306"/>
        </w:tabs>
      </w:pPr>
      <w:hyperlink w:anchor="_Toc9230" w:history="1">
        <w:r>
          <w:rPr>
            <w:rFonts w:ascii="仿宋" w:eastAsia="仿宋" w:hAnsi="仿宋" w:cs="仿宋" w:hint="eastAsia"/>
            <w:lang w:eastAsia="zh-CN"/>
          </w:rPr>
          <w:t>(一)、轧花机项目承办单位基本情况</w:t>
        </w:r>
        <w:r>
          <w:tab/>
        </w:r>
        <w:r>
          <w:fldChar w:fldCharType="begin"/>
        </w:r>
        <w:r>
          <w:instrText xml:space="preserve"> PAGEREF _Toc9230 \h </w:instrText>
        </w:r>
        <w:r>
          <w:fldChar w:fldCharType="separate"/>
        </w:r>
        <w:r>
          <w:t>3</w:t>
        </w:r>
        <w:r>
          <w:fldChar w:fldCharType="end"/>
        </w:r>
      </w:hyperlink>
    </w:p>
    <w:p>
      <w:pPr>
        <w:pStyle w:val="TOC2"/>
        <w:tabs>
          <w:tab w:val="right" w:leader="dot" w:pos="8306"/>
        </w:tabs>
      </w:pPr>
      <w:hyperlink w:anchor="_Toc28749" w:history="1">
        <w:r>
          <w:rPr>
            <w:rFonts w:ascii="仿宋" w:eastAsia="仿宋" w:hAnsi="仿宋" w:cs="仿宋" w:hint="eastAsia"/>
            <w:lang w:eastAsia="zh-CN"/>
          </w:rPr>
          <w:t>(二)、公司经济效益分析</w:t>
        </w:r>
        <w:r>
          <w:tab/>
        </w:r>
        <w:r>
          <w:fldChar w:fldCharType="begin"/>
        </w:r>
        <w:r>
          <w:instrText xml:space="preserve"> PAGEREF _Toc28749 \h </w:instrText>
        </w:r>
        <w:r>
          <w:fldChar w:fldCharType="separate"/>
        </w:r>
        <w:r>
          <w:t>4</w:t>
        </w:r>
        <w:r>
          <w:fldChar w:fldCharType="end"/>
        </w:r>
      </w:hyperlink>
    </w:p>
    <w:p>
      <w:pPr>
        <w:pStyle w:val="TOC1"/>
        <w:tabs>
          <w:tab w:val="right" w:leader="dot" w:pos="8306"/>
        </w:tabs>
      </w:pPr>
      <w:hyperlink w:anchor="_Toc174" w:history="1">
        <w:r>
          <w:rPr>
            <w:rFonts w:ascii="仿宋" w:eastAsia="仿宋" w:hAnsi="仿宋" w:cs="仿宋" w:hint="eastAsia"/>
            <w:lang w:eastAsia="zh-CN"/>
          </w:rPr>
          <w:t>二、产品规划分析</w:t>
        </w:r>
        <w:r>
          <w:tab/>
        </w:r>
        <w:r>
          <w:fldChar w:fldCharType="begin"/>
        </w:r>
        <w:r>
          <w:instrText xml:space="preserve"> PAGEREF _Toc174 \h </w:instrText>
        </w:r>
        <w:r>
          <w:fldChar w:fldCharType="separate"/>
        </w:r>
        <w:r>
          <w:t>5</w:t>
        </w:r>
        <w:r>
          <w:fldChar w:fldCharType="end"/>
        </w:r>
      </w:hyperlink>
    </w:p>
    <w:p>
      <w:pPr>
        <w:pStyle w:val="TOC2"/>
        <w:tabs>
          <w:tab w:val="right" w:leader="dot" w:pos="8306"/>
        </w:tabs>
      </w:pPr>
      <w:hyperlink w:anchor="_Toc31388" w:history="1">
        <w:r>
          <w:rPr>
            <w:rFonts w:ascii="仿宋" w:eastAsia="仿宋" w:hAnsi="仿宋" w:cs="仿宋" w:hint="eastAsia"/>
            <w:lang w:eastAsia="zh-CN"/>
          </w:rPr>
          <w:t>(一)、产品规划</w:t>
        </w:r>
        <w:r>
          <w:tab/>
        </w:r>
        <w:r>
          <w:fldChar w:fldCharType="begin"/>
        </w:r>
        <w:r>
          <w:instrText xml:space="preserve"> PAGEREF _Toc31388 \h </w:instrText>
        </w:r>
        <w:r>
          <w:fldChar w:fldCharType="separate"/>
        </w:r>
        <w:r>
          <w:t>5</w:t>
        </w:r>
        <w:r>
          <w:fldChar w:fldCharType="end"/>
        </w:r>
      </w:hyperlink>
    </w:p>
    <w:p>
      <w:pPr>
        <w:pStyle w:val="TOC2"/>
        <w:tabs>
          <w:tab w:val="right" w:leader="dot" w:pos="8306"/>
        </w:tabs>
      </w:pPr>
      <w:hyperlink w:anchor="_Toc11345" w:history="1">
        <w:r>
          <w:rPr>
            <w:rFonts w:ascii="仿宋" w:eastAsia="仿宋" w:hAnsi="仿宋" w:cs="仿宋" w:hint="eastAsia"/>
            <w:lang w:eastAsia="zh-CN"/>
          </w:rPr>
          <w:t>(二)、建设规模</w:t>
        </w:r>
        <w:r>
          <w:tab/>
        </w:r>
        <w:r>
          <w:fldChar w:fldCharType="begin"/>
        </w:r>
        <w:r>
          <w:instrText xml:space="preserve"> PAGEREF _Toc11345 \h </w:instrText>
        </w:r>
        <w:r>
          <w:fldChar w:fldCharType="separate"/>
        </w:r>
        <w:r>
          <w:t>5</w:t>
        </w:r>
        <w:r>
          <w:fldChar w:fldCharType="end"/>
        </w:r>
      </w:hyperlink>
    </w:p>
    <w:p>
      <w:pPr>
        <w:pStyle w:val="TOC1"/>
        <w:tabs>
          <w:tab w:val="right" w:leader="dot" w:pos="8306"/>
        </w:tabs>
      </w:pPr>
      <w:hyperlink w:anchor="_Toc5798" w:history="1">
        <w:r>
          <w:rPr>
            <w:rFonts w:ascii="仿宋" w:eastAsia="仿宋" w:hAnsi="仿宋" w:cs="仿宋" w:hint="eastAsia"/>
            <w:lang w:eastAsia="zh-CN"/>
          </w:rPr>
          <w:t>三、轧花机项目文档管理</w:t>
        </w:r>
        <w:r>
          <w:tab/>
        </w:r>
        <w:r>
          <w:fldChar w:fldCharType="begin"/>
        </w:r>
        <w:r>
          <w:instrText xml:space="preserve"> PAGEREF _Toc5798 \h </w:instrText>
        </w:r>
        <w:r>
          <w:fldChar w:fldCharType="separate"/>
        </w:r>
        <w:r>
          <w:t>7</w:t>
        </w:r>
        <w:r>
          <w:fldChar w:fldCharType="end"/>
        </w:r>
      </w:hyperlink>
    </w:p>
    <w:p>
      <w:pPr>
        <w:pStyle w:val="TOC2"/>
        <w:tabs>
          <w:tab w:val="right" w:leader="dot" w:pos="8306"/>
        </w:tabs>
      </w:pPr>
      <w:hyperlink w:anchor="_Toc32635" w:history="1">
        <w:r>
          <w:rPr>
            <w:rFonts w:ascii="仿宋" w:eastAsia="仿宋" w:hAnsi="仿宋" w:cs="仿宋" w:hint="eastAsia"/>
            <w:lang w:eastAsia="zh-CN"/>
          </w:rPr>
          <w:t>(一)、文档编制与审查</w:t>
        </w:r>
        <w:r>
          <w:tab/>
        </w:r>
        <w:r>
          <w:fldChar w:fldCharType="begin"/>
        </w:r>
        <w:r>
          <w:instrText xml:space="preserve"> PAGEREF _Toc32635 \h </w:instrText>
        </w:r>
        <w:r>
          <w:fldChar w:fldCharType="separate"/>
        </w:r>
        <w:r>
          <w:t>7</w:t>
        </w:r>
        <w:r>
          <w:fldChar w:fldCharType="end"/>
        </w:r>
      </w:hyperlink>
    </w:p>
    <w:p>
      <w:pPr>
        <w:pStyle w:val="TOC2"/>
        <w:tabs>
          <w:tab w:val="right" w:leader="dot" w:pos="8306"/>
        </w:tabs>
      </w:pPr>
      <w:hyperlink w:anchor="_Toc6895" w:history="1">
        <w:r>
          <w:rPr>
            <w:rFonts w:ascii="仿宋" w:eastAsia="仿宋" w:hAnsi="仿宋" w:cs="仿宋" w:hint="eastAsia"/>
            <w:lang w:eastAsia="zh-CN"/>
          </w:rPr>
          <w:t>(二)、文档发布与分发</w:t>
        </w:r>
        <w:r>
          <w:tab/>
        </w:r>
        <w:r>
          <w:fldChar w:fldCharType="begin"/>
        </w:r>
        <w:r>
          <w:instrText xml:space="preserve"> PAGEREF _Toc6895 \h </w:instrText>
        </w:r>
        <w:r>
          <w:fldChar w:fldCharType="separate"/>
        </w:r>
        <w:r>
          <w:t>8</w:t>
        </w:r>
        <w:r>
          <w:fldChar w:fldCharType="end"/>
        </w:r>
      </w:hyperlink>
    </w:p>
    <w:p>
      <w:pPr>
        <w:pStyle w:val="TOC2"/>
        <w:tabs>
          <w:tab w:val="right" w:leader="dot" w:pos="8306"/>
        </w:tabs>
      </w:pPr>
      <w:hyperlink w:anchor="_Toc7788" w:history="1">
        <w:r>
          <w:rPr>
            <w:rFonts w:ascii="仿宋" w:eastAsia="仿宋" w:hAnsi="仿宋" w:cs="仿宋" w:hint="eastAsia"/>
            <w:lang w:eastAsia="zh-CN"/>
          </w:rPr>
          <w:t>(三)、文档存档与归档</w:t>
        </w:r>
        <w:r>
          <w:tab/>
        </w:r>
        <w:r>
          <w:fldChar w:fldCharType="begin"/>
        </w:r>
        <w:r>
          <w:instrText xml:space="preserve"> PAGEREF _Toc7788 \h </w:instrText>
        </w:r>
        <w:r>
          <w:fldChar w:fldCharType="separate"/>
        </w:r>
        <w:r>
          <w:t>9</w:t>
        </w:r>
        <w:r>
          <w:fldChar w:fldCharType="end"/>
        </w:r>
      </w:hyperlink>
    </w:p>
    <w:p>
      <w:pPr>
        <w:pStyle w:val="TOC1"/>
        <w:tabs>
          <w:tab w:val="right" w:leader="dot" w:pos="8306"/>
        </w:tabs>
      </w:pPr>
      <w:hyperlink w:anchor="_Toc19290" w:history="1">
        <w:r>
          <w:rPr>
            <w:rFonts w:ascii="仿宋" w:eastAsia="仿宋" w:hAnsi="仿宋" w:cs="仿宋" w:hint="eastAsia"/>
            <w:lang w:eastAsia="zh-CN"/>
          </w:rPr>
          <w:t>四、轧花机项目绩效评估</w:t>
        </w:r>
        <w:r>
          <w:tab/>
        </w:r>
        <w:r>
          <w:fldChar w:fldCharType="begin"/>
        </w:r>
        <w:r>
          <w:instrText xml:space="preserve"> PAGEREF _Toc19290 \h </w:instrText>
        </w:r>
        <w:r>
          <w:fldChar w:fldCharType="separate"/>
        </w:r>
        <w:r>
          <w:t>10</w:t>
        </w:r>
        <w:r>
          <w:fldChar w:fldCharType="end"/>
        </w:r>
      </w:hyperlink>
    </w:p>
    <w:p>
      <w:pPr>
        <w:pStyle w:val="TOC2"/>
        <w:tabs>
          <w:tab w:val="right" w:leader="dot" w:pos="8306"/>
        </w:tabs>
      </w:pPr>
      <w:hyperlink w:anchor="_Toc13205" w:history="1">
        <w:r>
          <w:rPr>
            <w:rFonts w:ascii="仿宋" w:eastAsia="仿宋" w:hAnsi="仿宋" w:cs="仿宋" w:hint="eastAsia"/>
            <w:lang w:eastAsia="zh-CN"/>
          </w:rPr>
          <w:t>(一)、绩效评估指标</w:t>
        </w:r>
        <w:r>
          <w:tab/>
        </w:r>
        <w:r>
          <w:fldChar w:fldCharType="begin"/>
        </w:r>
        <w:r>
          <w:instrText xml:space="preserve"> PAGEREF _Toc13205 \h </w:instrText>
        </w:r>
        <w:r>
          <w:fldChar w:fldCharType="separate"/>
        </w:r>
        <w:r>
          <w:t>10</w:t>
        </w:r>
        <w:r>
          <w:fldChar w:fldCharType="end"/>
        </w:r>
      </w:hyperlink>
    </w:p>
    <w:p>
      <w:pPr>
        <w:pStyle w:val="TOC2"/>
        <w:tabs>
          <w:tab w:val="right" w:leader="dot" w:pos="8306"/>
        </w:tabs>
      </w:pPr>
      <w:hyperlink w:anchor="_Toc11842" w:history="1">
        <w:r>
          <w:rPr>
            <w:rFonts w:ascii="仿宋" w:eastAsia="仿宋" w:hAnsi="仿宋" w:cs="仿宋" w:hint="eastAsia"/>
            <w:lang w:eastAsia="zh-CN"/>
          </w:rPr>
          <w:t>(二)、绩效评估方法</w:t>
        </w:r>
        <w:r>
          <w:tab/>
        </w:r>
        <w:r>
          <w:fldChar w:fldCharType="begin"/>
        </w:r>
        <w:r>
          <w:instrText xml:space="preserve"> PAGEREF _Toc11842 \h </w:instrText>
        </w:r>
        <w:r>
          <w:fldChar w:fldCharType="separate"/>
        </w:r>
        <w:r>
          <w:t>11</w:t>
        </w:r>
        <w:r>
          <w:fldChar w:fldCharType="end"/>
        </w:r>
      </w:hyperlink>
    </w:p>
    <w:p>
      <w:pPr>
        <w:pStyle w:val="TOC2"/>
        <w:tabs>
          <w:tab w:val="right" w:leader="dot" w:pos="8306"/>
        </w:tabs>
      </w:pPr>
      <w:hyperlink w:anchor="_Toc25291" w:history="1">
        <w:r>
          <w:rPr>
            <w:rFonts w:ascii="仿宋" w:eastAsia="仿宋" w:hAnsi="仿宋" w:cs="仿宋" w:hint="eastAsia"/>
            <w:lang w:eastAsia="zh-CN"/>
          </w:rPr>
          <w:t>(三)、绩效评估周期</w:t>
        </w:r>
        <w:r>
          <w:tab/>
        </w:r>
        <w:r>
          <w:fldChar w:fldCharType="begin"/>
        </w:r>
        <w:r>
          <w:instrText xml:space="preserve"> PAGEREF _Toc25291 \h </w:instrText>
        </w:r>
        <w:r>
          <w:fldChar w:fldCharType="separate"/>
        </w:r>
        <w:r>
          <w:t>12</w:t>
        </w:r>
        <w:r>
          <w:fldChar w:fldCharType="end"/>
        </w:r>
      </w:hyperlink>
    </w:p>
    <w:p>
      <w:pPr>
        <w:pStyle w:val="TOC1"/>
        <w:tabs>
          <w:tab w:val="right" w:leader="dot" w:pos="8306"/>
        </w:tabs>
      </w:pPr>
      <w:hyperlink w:anchor="_Toc23407" w:history="1">
        <w:r>
          <w:rPr>
            <w:rFonts w:ascii="仿宋" w:eastAsia="仿宋" w:hAnsi="仿宋" w:cs="仿宋" w:hint="eastAsia"/>
            <w:lang w:eastAsia="zh-CN"/>
          </w:rPr>
          <w:t>五、轧花机项目概论</w:t>
        </w:r>
        <w:r>
          <w:tab/>
        </w:r>
        <w:r>
          <w:fldChar w:fldCharType="begin"/>
        </w:r>
        <w:r>
          <w:instrText xml:space="preserve"> PAGEREF _Toc23407 \h </w:instrText>
        </w:r>
        <w:r>
          <w:fldChar w:fldCharType="separate"/>
        </w:r>
        <w:r>
          <w:t>13</w:t>
        </w:r>
        <w:r>
          <w:fldChar w:fldCharType="end"/>
        </w:r>
      </w:hyperlink>
    </w:p>
    <w:p>
      <w:pPr>
        <w:pStyle w:val="TOC2"/>
        <w:tabs>
          <w:tab w:val="right" w:leader="dot" w:pos="8306"/>
        </w:tabs>
      </w:pPr>
      <w:hyperlink w:anchor="_Toc25333" w:history="1">
        <w:r>
          <w:rPr>
            <w:rFonts w:ascii="仿宋" w:eastAsia="仿宋" w:hAnsi="仿宋" w:cs="仿宋" w:hint="eastAsia"/>
            <w:lang w:eastAsia="zh-CN"/>
          </w:rPr>
          <w:t>(一)、轧花机项目概况</w:t>
        </w:r>
        <w:r>
          <w:tab/>
        </w:r>
        <w:r>
          <w:fldChar w:fldCharType="begin"/>
        </w:r>
        <w:r>
          <w:instrText xml:space="preserve"> PAGEREF _Toc25333 \h </w:instrText>
        </w:r>
        <w:r>
          <w:fldChar w:fldCharType="separate"/>
        </w:r>
        <w:r>
          <w:t>13</w:t>
        </w:r>
        <w:r>
          <w:fldChar w:fldCharType="end"/>
        </w:r>
      </w:hyperlink>
    </w:p>
    <w:p>
      <w:pPr>
        <w:pStyle w:val="TOC2"/>
        <w:tabs>
          <w:tab w:val="right" w:leader="dot" w:pos="8306"/>
        </w:tabs>
      </w:pPr>
      <w:hyperlink w:anchor="_Toc7038" w:history="1">
        <w:r>
          <w:rPr>
            <w:rFonts w:ascii="仿宋" w:eastAsia="仿宋" w:hAnsi="仿宋" w:cs="仿宋" w:hint="eastAsia"/>
            <w:lang w:eastAsia="zh-CN"/>
          </w:rPr>
          <w:t>(二)、轧花机项目目标</w:t>
        </w:r>
        <w:r>
          <w:tab/>
        </w:r>
        <w:r>
          <w:fldChar w:fldCharType="begin"/>
        </w:r>
        <w:r>
          <w:instrText xml:space="preserve"> PAGEREF _Toc7038 \h </w:instrText>
        </w:r>
        <w:r>
          <w:fldChar w:fldCharType="separate"/>
        </w:r>
        <w:r>
          <w:t>15</w:t>
        </w:r>
        <w:r>
          <w:fldChar w:fldCharType="end"/>
        </w:r>
      </w:hyperlink>
    </w:p>
    <w:p>
      <w:pPr>
        <w:pStyle w:val="TOC2"/>
        <w:tabs>
          <w:tab w:val="right" w:leader="dot" w:pos="8306"/>
        </w:tabs>
      </w:pPr>
      <w:hyperlink w:anchor="_Toc23111" w:history="1">
        <w:r>
          <w:rPr>
            <w:rFonts w:ascii="仿宋" w:eastAsia="仿宋" w:hAnsi="仿宋" w:cs="仿宋" w:hint="eastAsia"/>
            <w:lang w:eastAsia="zh-CN"/>
          </w:rPr>
          <w:t>(三)、轧花机项目提出的理由</w:t>
        </w:r>
        <w:r>
          <w:tab/>
        </w:r>
        <w:r>
          <w:fldChar w:fldCharType="begin"/>
        </w:r>
        <w:r>
          <w:instrText xml:space="preserve"> PAGEREF _Toc23111 \h </w:instrText>
        </w:r>
        <w:r>
          <w:fldChar w:fldCharType="separate"/>
        </w:r>
        <w:r>
          <w:t>16</w:t>
        </w:r>
        <w:r>
          <w:fldChar w:fldCharType="end"/>
        </w:r>
      </w:hyperlink>
    </w:p>
    <w:p>
      <w:pPr>
        <w:pStyle w:val="TOC2"/>
        <w:tabs>
          <w:tab w:val="right" w:leader="dot" w:pos="8306"/>
        </w:tabs>
      </w:pPr>
      <w:hyperlink w:anchor="_Toc9137" w:history="1">
        <w:r>
          <w:rPr>
            <w:rFonts w:ascii="仿宋" w:eastAsia="仿宋" w:hAnsi="仿宋" w:cs="仿宋" w:hint="eastAsia"/>
            <w:lang w:eastAsia="zh-CN"/>
          </w:rPr>
          <w:t>(四)、轧花机项目意义</w:t>
        </w:r>
        <w:r>
          <w:tab/>
        </w:r>
        <w:r>
          <w:fldChar w:fldCharType="begin"/>
        </w:r>
        <w:r>
          <w:instrText xml:space="preserve"> PAGEREF _Toc9137 \h </w:instrText>
        </w:r>
        <w:r>
          <w:fldChar w:fldCharType="separate"/>
        </w:r>
        <w:r>
          <w:t>18</w:t>
        </w:r>
        <w:r>
          <w:fldChar w:fldCharType="end"/>
        </w:r>
      </w:hyperlink>
    </w:p>
    <w:p>
      <w:pPr>
        <w:pStyle w:val="TOC2"/>
        <w:tabs>
          <w:tab w:val="right" w:leader="dot" w:pos="8306"/>
        </w:tabs>
      </w:pPr>
      <w:hyperlink w:anchor="_Toc14671" w:history="1">
        <w:r>
          <w:rPr>
            <w:rFonts w:ascii="仿宋" w:eastAsia="仿宋" w:hAnsi="仿宋" w:cs="仿宋" w:hint="eastAsia"/>
            <w:lang w:eastAsia="zh-CN"/>
          </w:rPr>
          <w:t>(五)、轧花机项目背景</w:t>
        </w:r>
        <w:r>
          <w:tab/>
        </w:r>
        <w:r>
          <w:fldChar w:fldCharType="begin"/>
        </w:r>
        <w:r>
          <w:instrText xml:space="preserve"> PAGEREF _Toc14671 \h </w:instrText>
        </w:r>
        <w:r>
          <w:fldChar w:fldCharType="separate"/>
        </w:r>
        <w:r>
          <w:t>19</w:t>
        </w:r>
        <w:r>
          <w:fldChar w:fldCharType="end"/>
        </w:r>
      </w:hyperlink>
    </w:p>
    <w:p>
      <w:pPr>
        <w:pStyle w:val="TOC1"/>
        <w:tabs>
          <w:tab w:val="right" w:leader="dot" w:pos="8306"/>
        </w:tabs>
      </w:pPr>
      <w:hyperlink w:anchor="_Toc22868" w:history="1">
        <w:r>
          <w:rPr>
            <w:rFonts w:ascii="仿宋" w:eastAsia="仿宋" w:hAnsi="仿宋" w:cs="仿宋" w:hint="eastAsia"/>
            <w:lang w:eastAsia="zh-CN"/>
          </w:rPr>
          <w:t>六、轧花机项目选址可行性分析</w:t>
        </w:r>
        <w:r>
          <w:tab/>
        </w:r>
        <w:r>
          <w:fldChar w:fldCharType="begin"/>
        </w:r>
        <w:r>
          <w:instrText xml:space="preserve"> PAGEREF _Toc22868 \h </w:instrText>
        </w:r>
        <w:r>
          <w:fldChar w:fldCharType="separate"/>
        </w:r>
        <w:r>
          <w:t>19</w:t>
        </w:r>
        <w:r>
          <w:fldChar w:fldCharType="end"/>
        </w:r>
      </w:hyperlink>
    </w:p>
    <w:p>
      <w:pPr>
        <w:pStyle w:val="TOC2"/>
        <w:tabs>
          <w:tab w:val="right" w:leader="dot" w:pos="8306"/>
        </w:tabs>
      </w:pPr>
      <w:hyperlink w:anchor="_Toc29526" w:history="1">
        <w:r>
          <w:rPr>
            <w:rFonts w:ascii="仿宋" w:eastAsia="仿宋" w:hAnsi="仿宋" w:cs="仿宋" w:hint="eastAsia"/>
            <w:lang w:eastAsia="zh-CN"/>
          </w:rPr>
          <w:t>(一)、轧花机项目选址</w:t>
        </w:r>
        <w:r>
          <w:tab/>
        </w:r>
        <w:r>
          <w:fldChar w:fldCharType="begin"/>
        </w:r>
        <w:r>
          <w:instrText xml:space="preserve"> PAGEREF _Toc29526 \h </w:instrText>
        </w:r>
        <w:r>
          <w:fldChar w:fldCharType="separate"/>
        </w:r>
        <w:r>
          <w:t>19</w:t>
        </w:r>
        <w:r>
          <w:fldChar w:fldCharType="end"/>
        </w:r>
      </w:hyperlink>
    </w:p>
    <w:p>
      <w:pPr>
        <w:pStyle w:val="TOC2"/>
        <w:tabs>
          <w:tab w:val="right" w:leader="dot" w:pos="8306"/>
        </w:tabs>
      </w:pPr>
      <w:hyperlink w:anchor="_Toc8461" w:history="1">
        <w:r>
          <w:rPr>
            <w:rFonts w:ascii="仿宋" w:eastAsia="仿宋" w:hAnsi="仿宋" w:cs="仿宋" w:hint="eastAsia"/>
            <w:lang w:eastAsia="zh-CN"/>
          </w:rPr>
          <w:t>(二)、用地控制指标</w:t>
        </w:r>
        <w:r>
          <w:tab/>
        </w:r>
        <w:r>
          <w:fldChar w:fldCharType="begin"/>
        </w:r>
        <w:r>
          <w:instrText xml:space="preserve"> PAGEREF _Toc8461 \h </w:instrText>
        </w:r>
        <w:r>
          <w:fldChar w:fldCharType="separate"/>
        </w:r>
        <w:r>
          <w:t>20</w:t>
        </w:r>
        <w:r>
          <w:fldChar w:fldCharType="end"/>
        </w:r>
      </w:hyperlink>
    </w:p>
    <w:p>
      <w:pPr>
        <w:pStyle w:val="TOC2"/>
        <w:tabs>
          <w:tab w:val="right" w:leader="dot" w:pos="8306"/>
        </w:tabs>
      </w:pPr>
      <w:hyperlink w:anchor="_Toc9959" w:history="1">
        <w:r>
          <w:rPr>
            <w:rFonts w:ascii="仿宋" w:eastAsia="仿宋" w:hAnsi="仿宋" w:cs="仿宋" w:hint="eastAsia"/>
            <w:lang w:eastAsia="zh-CN"/>
          </w:rPr>
          <w:t>(三)、节约用地措施</w:t>
        </w:r>
        <w:r>
          <w:tab/>
        </w:r>
        <w:r>
          <w:fldChar w:fldCharType="begin"/>
        </w:r>
        <w:r>
          <w:instrText xml:space="preserve"> PAGEREF _Toc9959 \h </w:instrText>
        </w:r>
        <w:r>
          <w:fldChar w:fldCharType="separate"/>
        </w:r>
        <w:r>
          <w:t>21</w:t>
        </w:r>
        <w:r>
          <w:fldChar w:fldCharType="end"/>
        </w:r>
      </w:hyperlink>
    </w:p>
    <w:p>
      <w:pPr>
        <w:pStyle w:val="TOC2"/>
        <w:tabs>
          <w:tab w:val="right" w:leader="dot" w:pos="8306"/>
        </w:tabs>
      </w:pPr>
      <w:hyperlink w:anchor="_Toc8650" w:history="1">
        <w:r>
          <w:rPr>
            <w:rFonts w:ascii="仿宋" w:eastAsia="仿宋" w:hAnsi="仿宋" w:cs="仿宋" w:hint="eastAsia"/>
            <w:lang w:eastAsia="zh-CN"/>
          </w:rPr>
          <w:t>(四)、总图布置方案</w:t>
        </w:r>
        <w:r>
          <w:tab/>
        </w:r>
        <w:r>
          <w:fldChar w:fldCharType="begin"/>
        </w:r>
        <w:r>
          <w:instrText xml:space="preserve"> PAGEREF _Toc8650 \h </w:instrText>
        </w:r>
        <w:r>
          <w:fldChar w:fldCharType="separate"/>
        </w:r>
        <w:r>
          <w:t>22</w:t>
        </w:r>
        <w:r>
          <w:fldChar w:fldCharType="end"/>
        </w:r>
      </w:hyperlink>
    </w:p>
    <w:p>
      <w:pPr>
        <w:pStyle w:val="TOC2"/>
        <w:tabs>
          <w:tab w:val="right" w:leader="dot" w:pos="8306"/>
        </w:tabs>
      </w:pPr>
      <w:hyperlink w:anchor="_Toc8062" w:history="1">
        <w:r>
          <w:rPr>
            <w:rFonts w:ascii="仿宋" w:eastAsia="仿宋" w:hAnsi="仿宋" w:cs="仿宋" w:hint="eastAsia"/>
            <w:lang w:eastAsia="zh-CN"/>
          </w:rPr>
          <w:t>(五)、选址综合评价</w:t>
        </w:r>
        <w:r>
          <w:tab/>
        </w:r>
        <w:r>
          <w:fldChar w:fldCharType="begin"/>
        </w:r>
        <w:r>
          <w:instrText xml:space="preserve"> PAGEREF _Toc8062 \h </w:instrText>
        </w:r>
        <w:r>
          <w:fldChar w:fldCharType="separate"/>
        </w:r>
        <w:r>
          <w:t>24</w:t>
        </w:r>
        <w:r>
          <w:fldChar w:fldCharType="end"/>
        </w:r>
      </w:hyperlink>
    </w:p>
    <w:p>
      <w:pPr>
        <w:pStyle w:val="TOC1"/>
        <w:tabs>
          <w:tab w:val="right" w:leader="dot" w:pos="8306"/>
        </w:tabs>
      </w:pPr>
      <w:hyperlink w:anchor="_Toc24635" w:history="1">
        <w:r>
          <w:rPr>
            <w:rFonts w:ascii="仿宋" w:eastAsia="仿宋" w:hAnsi="仿宋" w:cs="仿宋" w:hint="eastAsia"/>
            <w:lang w:eastAsia="zh-CN"/>
          </w:rPr>
          <w:t>七、轧花机项目技术管理</w:t>
        </w:r>
        <w:r>
          <w:tab/>
        </w:r>
        <w:r>
          <w:fldChar w:fldCharType="begin"/>
        </w:r>
        <w:r>
          <w:instrText xml:space="preserve"> PAGEREF _Toc24635 \h </w:instrText>
        </w:r>
        <w:r>
          <w:fldChar w:fldCharType="separate"/>
        </w:r>
        <w:r>
          <w:t>25</w:t>
        </w:r>
        <w:r>
          <w:fldChar w:fldCharType="end"/>
        </w:r>
      </w:hyperlink>
    </w:p>
    <w:p>
      <w:pPr>
        <w:pStyle w:val="TOC2"/>
        <w:tabs>
          <w:tab w:val="right" w:leader="dot" w:pos="8306"/>
        </w:tabs>
      </w:pPr>
      <w:hyperlink w:anchor="_Toc8614" w:history="1">
        <w:r>
          <w:rPr>
            <w:rFonts w:ascii="仿宋" w:eastAsia="仿宋" w:hAnsi="仿宋" w:cs="仿宋" w:hint="eastAsia"/>
            <w:lang w:eastAsia="zh-CN"/>
          </w:rPr>
          <w:t>(一)、技术方案选用方向</w:t>
        </w:r>
        <w:r>
          <w:tab/>
        </w:r>
        <w:r>
          <w:fldChar w:fldCharType="begin"/>
        </w:r>
        <w:r>
          <w:instrText xml:space="preserve"> PAGEREF _Toc8614 \h </w:instrText>
        </w:r>
        <w:r>
          <w:fldChar w:fldCharType="separate"/>
        </w:r>
        <w:r>
          <w:t>25</w:t>
        </w:r>
        <w:r>
          <w:fldChar w:fldCharType="end"/>
        </w:r>
      </w:hyperlink>
    </w:p>
    <w:p>
      <w:pPr>
        <w:pStyle w:val="TOC2"/>
        <w:tabs>
          <w:tab w:val="right" w:leader="dot" w:pos="8306"/>
        </w:tabs>
      </w:pPr>
      <w:hyperlink w:anchor="_Toc32499" w:history="1">
        <w:r>
          <w:rPr>
            <w:rFonts w:ascii="仿宋" w:eastAsia="仿宋" w:hAnsi="仿宋" w:cs="仿宋" w:hint="eastAsia"/>
            <w:lang w:eastAsia="zh-CN"/>
          </w:rPr>
          <w:t>(二)、工艺技术方案选用原则</w:t>
        </w:r>
        <w:r>
          <w:tab/>
        </w:r>
        <w:r>
          <w:fldChar w:fldCharType="begin"/>
        </w:r>
        <w:r>
          <w:instrText xml:space="preserve"> PAGEREF _Toc32499 \h </w:instrText>
        </w:r>
        <w:r>
          <w:fldChar w:fldCharType="separate"/>
        </w:r>
        <w:r>
          <w:t>26</w:t>
        </w:r>
        <w:r>
          <w:fldChar w:fldCharType="end"/>
        </w:r>
      </w:hyperlink>
    </w:p>
    <w:p>
      <w:pPr>
        <w:pStyle w:val="TOC2"/>
        <w:tabs>
          <w:tab w:val="right" w:leader="dot" w:pos="8306"/>
        </w:tabs>
      </w:pPr>
      <w:hyperlink w:anchor="_Toc15632" w:history="1">
        <w:r>
          <w:rPr>
            <w:rFonts w:ascii="仿宋" w:eastAsia="仿宋" w:hAnsi="仿宋" w:cs="仿宋" w:hint="eastAsia"/>
            <w:lang w:eastAsia="zh-CN"/>
          </w:rPr>
          <w:t>(三)、工艺技术方案要求</w:t>
        </w:r>
        <w:r>
          <w:tab/>
        </w:r>
        <w:r>
          <w:fldChar w:fldCharType="begin"/>
        </w:r>
        <w:r>
          <w:instrText xml:space="preserve"> PAGEREF _Toc15632 \h </w:instrText>
        </w:r>
        <w:r>
          <w:fldChar w:fldCharType="separate"/>
        </w:r>
        <w:r>
          <w:t>28</w:t>
        </w:r>
        <w:r>
          <w:fldChar w:fldCharType="end"/>
        </w:r>
      </w:hyperlink>
    </w:p>
    <w:p>
      <w:pPr>
        <w:pStyle w:val="TOC1"/>
        <w:tabs>
          <w:tab w:val="right" w:leader="dot" w:pos="8306"/>
        </w:tabs>
      </w:pPr>
      <w:hyperlink w:anchor="_Toc4256" w:history="1">
        <w:r>
          <w:rPr>
            <w:rFonts w:ascii="仿宋" w:eastAsia="仿宋" w:hAnsi="仿宋" w:cs="仿宋" w:hint="eastAsia"/>
            <w:lang w:eastAsia="zh-CN"/>
          </w:rPr>
          <w:t>八、轧花机项目经营效益</w:t>
        </w:r>
        <w:r>
          <w:tab/>
        </w:r>
        <w:r>
          <w:fldChar w:fldCharType="begin"/>
        </w:r>
        <w:r>
          <w:instrText xml:space="preserve"> PAGEREF _Toc4256 \h </w:instrText>
        </w:r>
        <w:r>
          <w:fldChar w:fldCharType="separate"/>
        </w:r>
        <w:r>
          <w:t>31</w:t>
        </w:r>
        <w:r>
          <w:fldChar w:fldCharType="end"/>
        </w:r>
      </w:hyperlink>
    </w:p>
    <w:p>
      <w:pPr>
        <w:pStyle w:val="TOC2"/>
        <w:tabs>
          <w:tab w:val="right" w:leader="dot" w:pos="8306"/>
        </w:tabs>
      </w:pPr>
      <w:hyperlink w:anchor="_Toc31853" w:history="1">
        <w:r>
          <w:rPr>
            <w:rFonts w:ascii="仿宋" w:eastAsia="仿宋" w:hAnsi="仿宋" w:cs="仿宋" w:hint="eastAsia"/>
            <w:lang w:eastAsia="zh-CN"/>
          </w:rPr>
          <w:t>(一)、经济评价财务测算</w:t>
        </w:r>
        <w:r>
          <w:tab/>
        </w:r>
        <w:r>
          <w:fldChar w:fldCharType="begin"/>
        </w:r>
        <w:r>
          <w:instrText xml:space="preserve"> PAGEREF _Toc31853 \h </w:instrText>
        </w:r>
        <w:r>
          <w:fldChar w:fldCharType="separate"/>
        </w:r>
        <w:r>
          <w:t>31</w:t>
        </w:r>
        <w:r>
          <w:fldChar w:fldCharType="end"/>
        </w:r>
      </w:hyperlink>
    </w:p>
    <w:p>
      <w:pPr>
        <w:pStyle w:val="TOC2"/>
        <w:tabs>
          <w:tab w:val="right" w:leader="dot" w:pos="8306"/>
        </w:tabs>
      </w:pPr>
      <w:hyperlink w:anchor="_Toc5373" w:history="1">
        <w:r>
          <w:rPr>
            <w:rFonts w:ascii="仿宋" w:eastAsia="仿宋" w:hAnsi="仿宋" w:cs="仿宋" w:hint="eastAsia"/>
            <w:lang w:eastAsia="zh-CN"/>
          </w:rPr>
          <w:t>(二)、轧花机项目盈利能力分析</w:t>
        </w:r>
        <w:r>
          <w:tab/>
        </w:r>
        <w:r>
          <w:fldChar w:fldCharType="begin"/>
        </w:r>
        <w:r>
          <w:instrText xml:space="preserve"> PAGEREF _Toc5373 \h </w:instrText>
        </w:r>
        <w:r>
          <w:fldChar w:fldCharType="separate"/>
        </w:r>
        <w:r>
          <w:t>32</w:t>
        </w:r>
        <w:r>
          <w:fldChar w:fldCharType="end"/>
        </w:r>
      </w:hyperlink>
    </w:p>
    <w:p>
      <w:pPr>
        <w:pStyle w:val="TOC1"/>
        <w:tabs>
          <w:tab w:val="right" w:leader="dot" w:pos="8306"/>
        </w:tabs>
      </w:pPr>
      <w:hyperlink w:anchor="_Toc18706" w:history="1">
        <w:r>
          <w:rPr>
            <w:rFonts w:ascii="仿宋" w:eastAsia="仿宋" w:hAnsi="仿宋" w:cs="仿宋" w:hint="eastAsia"/>
            <w:lang w:eastAsia="zh-CN"/>
          </w:rPr>
          <w:t>九、生产安全保护</w:t>
        </w:r>
        <w:r>
          <w:tab/>
        </w:r>
        <w:r>
          <w:fldChar w:fldCharType="begin"/>
        </w:r>
        <w:r>
          <w:instrText xml:space="preserve"> PAGEREF _Toc18706 \h </w:instrText>
        </w:r>
        <w:r>
          <w:fldChar w:fldCharType="separate"/>
        </w:r>
        <w:r>
          <w:t>33</w:t>
        </w:r>
        <w:r>
          <w:fldChar w:fldCharType="end"/>
        </w:r>
      </w:hyperlink>
    </w:p>
    <w:p>
      <w:pPr>
        <w:pStyle w:val="TOC2"/>
        <w:tabs>
          <w:tab w:val="right" w:leader="dot" w:pos="8306"/>
        </w:tabs>
      </w:pPr>
      <w:hyperlink w:anchor="_Toc15986" w:history="1">
        <w:r>
          <w:rPr>
            <w:rFonts w:ascii="仿宋" w:eastAsia="仿宋" w:hAnsi="仿宋" w:cs="仿宋" w:hint="eastAsia"/>
            <w:lang w:eastAsia="zh-CN"/>
          </w:rPr>
          <w:t>(一)、消防安全</w:t>
        </w:r>
        <w:r>
          <w:tab/>
        </w:r>
        <w:r>
          <w:fldChar w:fldCharType="begin"/>
        </w:r>
        <w:r>
          <w:instrText xml:space="preserve"> PAGEREF _Toc15986 \h </w:instrText>
        </w:r>
        <w:r>
          <w:fldChar w:fldCharType="separate"/>
        </w:r>
        <w:r>
          <w:t>33</w:t>
        </w:r>
        <w:r>
          <w:fldChar w:fldCharType="end"/>
        </w:r>
      </w:hyperlink>
    </w:p>
    <w:p>
      <w:pPr>
        <w:pStyle w:val="TOC2"/>
        <w:tabs>
          <w:tab w:val="right" w:leader="dot" w:pos="8306"/>
        </w:tabs>
      </w:pPr>
      <w:hyperlink w:anchor="_Toc18601" w:history="1">
        <w:r>
          <w:rPr>
            <w:rFonts w:ascii="仿宋" w:eastAsia="仿宋" w:hAnsi="仿宋" w:cs="仿宋" w:hint="eastAsia"/>
            <w:lang w:eastAsia="zh-CN"/>
          </w:rPr>
          <w:t>(二)、防火防爆总图布置措施</w:t>
        </w:r>
        <w:r>
          <w:tab/>
        </w:r>
        <w:r>
          <w:fldChar w:fldCharType="begin"/>
        </w:r>
        <w:r>
          <w:instrText xml:space="preserve"> PAGEREF _Toc18601 \h </w:instrText>
        </w:r>
        <w:r>
          <w:fldChar w:fldCharType="separate"/>
        </w:r>
        <w:r>
          <w:t>34</w:t>
        </w:r>
        <w:r>
          <w:fldChar w:fldCharType="end"/>
        </w:r>
      </w:hyperlink>
    </w:p>
    <w:p>
      <w:pPr>
        <w:pStyle w:val="TOC2"/>
        <w:tabs>
          <w:tab w:val="right" w:leader="dot" w:pos="8306"/>
        </w:tabs>
      </w:pPr>
      <w:hyperlink w:anchor="_Toc19826" w:history="1">
        <w:r>
          <w:rPr>
            <w:rFonts w:ascii="仿宋" w:eastAsia="仿宋" w:hAnsi="仿宋" w:cs="仿宋" w:hint="eastAsia"/>
            <w:lang w:eastAsia="zh-CN"/>
          </w:rPr>
          <w:t>(三)、自然灾害防范措施</w:t>
        </w:r>
        <w:r>
          <w:tab/>
        </w:r>
        <w:r>
          <w:fldChar w:fldCharType="begin"/>
        </w:r>
        <w:r>
          <w:instrText xml:space="preserve"> PAGEREF _Toc19826 \h </w:instrText>
        </w:r>
        <w:r>
          <w:fldChar w:fldCharType="separate"/>
        </w:r>
        <w:r>
          <w:t>35</w:t>
        </w:r>
        <w:r>
          <w:fldChar w:fldCharType="end"/>
        </w:r>
      </w:hyperlink>
    </w:p>
    <w:p>
      <w:pPr>
        <w:pStyle w:val="TOC2"/>
        <w:tabs>
          <w:tab w:val="right" w:leader="dot" w:pos="8306"/>
        </w:tabs>
      </w:pPr>
      <w:hyperlink w:anchor="_Toc28029" w:history="1">
        <w:r>
          <w:rPr>
            <w:rFonts w:ascii="仿宋" w:eastAsia="仿宋" w:hAnsi="仿宋" w:cs="仿宋" w:hint="eastAsia"/>
            <w:lang w:eastAsia="zh-CN"/>
          </w:rPr>
          <w:t>(四)、安全色及安全标志使用要求</w:t>
        </w:r>
        <w:r>
          <w:tab/>
        </w:r>
        <w:r>
          <w:fldChar w:fldCharType="begin"/>
        </w:r>
        <w:r>
          <w:instrText xml:space="preserve"> PAGEREF _Toc28029 \h </w:instrText>
        </w:r>
        <w:r>
          <w:fldChar w:fldCharType="separate"/>
        </w:r>
        <w:r>
          <w:t>36</w:t>
        </w:r>
        <w:r>
          <w:fldChar w:fldCharType="end"/>
        </w:r>
      </w:hyperlink>
    </w:p>
    <w:p>
      <w:pPr>
        <w:pStyle w:val="TOC2"/>
        <w:tabs>
          <w:tab w:val="right" w:leader="dot" w:pos="8306"/>
        </w:tabs>
      </w:pPr>
      <w:hyperlink w:anchor="_Toc30749" w:history="1">
        <w:r>
          <w:rPr>
            <w:rFonts w:ascii="仿宋" w:eastAsia="仿宋" w:hAnsi="仿宋" w:cs="仿宋" w:hint="eastAsia"/>
            <w:lang w:eastAsia="zh-CN"/>
          </w:rPr>
          <w:t>(五)、防尘防毒措施</w:t>
        </w:r>
        <w:r>
          <w:tab/>
        </w:r>
        <w:r>
          <w:fldChar w:fldCharType="begin"/>
        </w:r>
        <w:r>
          <w:instrText xml:space="preserve"> PAGEREF _Toc30749 \h </w:instrText>
        </w:r>
        <w:r>
          <w:fldChar w:fldCharType="separate"/>
        </w:r>
        <w:r>
          <w:t>37</w:t>
        </w:r>
        <w:r>
          <w:fldChar w:fldCharType="end"/>
        </w:r>
      </w:hyperlink>
    </w:p>
    <w:p>
      <w:pPr>
        <w:pStyle w:val="TOC2"/>
        <w:tabs>
          <w:tab w:val="right" w:leader="dot" w:pos="8306"/>
        </w:tabs>
      </w:pPr>
      <w:hyperlink w:anchor="_Toc30248" w:history="1">
        <w:r>
          <w:rPr>
            <w:rFonts w:ascii="仿宋" w:eastAsia="仿宋" w:hAnsi="仿宋" w:cs="仿宋" w:hint="eastAsia"/>
            <w:lang w:eastAsia="zh-CN"/>
          </w:rPr>
          <w:t>(六)、防静电、触电防护及防雷措施</w:t>
        </w:r>
        <w:r>
          <w:tab/>
        </w:r>
        <w:r>
          <w:fldChar w:fldCharType="begin"/>
        </w:r>
        <w:r>
          <w:instrText xml:space="preserve"> PAGEREF _Toc30248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9" w:history="1">
        <w:r>
          <w:rPr>
            <w:rFonts w:ascii="仿宋" w:eastAsia="仿宋" w:hAnsi="仿宋" w:cs="仿宋" w:hint="eastAsia"/>
            <w:lang w:eastAsia="zh-CN"/>
          </w:rPr>
          <w:t>(七)、机械设备安全保障措施</w:t>
        </w:r>
        <w:r>
          <w:tab/>
        </w:r>
        <w:r>
          <w:fldChar w:fldCharType="begin"/>
        </w:r>
        <w:r>
          <w:instrText xml:space="preserve"> PAGEREF _Toc18359 \h </w:instrText>
        </w:r>
        <w:r>
          <w:fldChar w:fldCharType="separate"/>
        </w:r>
        <w:r>
          <w:t>39</w:t>
        </w:r>
        <w:r>
          <w:fldChar w:fldCharType="end"/>
        </w:r>
      </w:hyperlink>
    </w:p>
    <w:p>
      <w:pPr>
        <w:pStyle w:val="TOC1"/>
        <w:tabs>
          <w:tab w:val="right" w:leader="dot" w:pos="8306"/>
        </w:tabs>
      </w:pPr>
      <w:hyperlink w:anchor="_Toc16297" w:history="1">
        <w:r>
          <w:rPr>
            <w:rFonts w:ascii="仿宋" w:eastAsia="仿宋" w:hAnsi="仿宋" w:cs="仿宋" w:hint="eastAsia"/>
            <w:lang w:eastAsia="zh-CN"/>
          </w:rPr>
          <w:t>十、轧花机项目计划安排</w:t>
        </w:r>
        <w:r>
          <w:tab/>
        </w:r>
        <w:r>
          <w:fldChar w:fldCharType="begin"/>
        </w:r>
        <w:r>
          <w:instrText xml:space="preserve"> PAGEREF _Toc16297 \h </w:instrText>
        </w:r>
        <w:r>
          <w:fldChar w:fldCharType="separate"/>
        </w:r>
        <w:r>
          <w:t>40</w:t>
        </w:r>
        <w:r>
          <w:fldChar w:fldCharType="end"/>
        </w:r>
      </w:hyperlink>
    </w:p>
    <w:p>
      <w:pPr>
        <w:pStyle w:val="TOC2"/>
        <w:tabs>
          <w:tab w:val="right" w:leader="dot" w:pos="8306"/>
        </w:tabs>
      </w:pPr>
      <w:hyperlink w:anchor="_Toc25317" w:history="1">
        <w:r>
          <w:rPr>
            <w:rFonts w:ascii="仿宋" w:eastAsia="仿宋" w:hAnsi="仿宋" w:cs="仿宋" w:hint="eastAsia"/>
            <w:lang w:eastAsia="zh-CN"/>
          </w:rPr>
          <w:t>(一)、建设周期</w:t>
        </w:r>
        <w:r>
          <w:tab/>
        </w:r>
        <w:r>
          <w:fldChar w:fldCharType="begin"/>
        </w:r>
        <w:r>
          <w:instrText xml:space="preserve"> PAGEREF _Toc25317 \h </w:instrText>
        </w:r>
        <w:r>
          <w:fldChar w:fldCharType="separate"/>
        </w:r>
        <w:r>
          <w:t>40</w:t>
        </w:r>
        <w:r>
          <w:fldChar w:fldCharType="end"/>
        </w:r>
      </w:hyperlink>
    </w:p>
    <w:p>
      <w:pPr>
        <w:pStyle w:val="TOC2"/>
        <w:tabs>
          <w:tab w:val="right" w:leader="dot" w:pos="8306"/>
        </w:tabs>
      </w:pPr>
      <w:hyperlink w:anchor="_Toc9515" w:history="1">
        <w:r>
          <w:rPr>
            <w:rFonts w:ascii="仿宋" w:eastAsia="仿宋" w:hAnsi="仿宋" w:cs="仿宋" w:hint="eastAsia"/>
            <w:lang w:eastAsia="zh-CN"/>
          </w:rPr>
          <w:t>(二)、建设进度</w:t>
        </w:r>
        <w:r>
          <w:tab/>
        </w:r>
        <w:r>
          <w:fldChar w:fldCharType="begin"/>
        </w:r>
        <w:r>
          <w:instrText xml:space="preserve"> PAGEREF _Toc9515 \h </w:instrText>
        </w:r>
        <w:r>
          <w:fldChar w:fldCharType="separate"/>
        </w:r>
        <w:r>
          <w:t>41</w:t>
        </w:r>
        <w:r>
          <w:fldChar w:fldCharType="end"/>
        </w:r>
      </w:hyperlink>
    </w:p>
    <w:p>
      <w:pPr>
        <w:pStyle w:val="TOC2"/>
        <w:tabs>
          <w:tab w:val="right" w:leader="dot" w:pos="8306"/>
        </w:tabs>
      </w:pPr>
      <w:hyperlink w:anchor="_Toc13017" w:history="1">
        <w:r>
          <w:rPr>
            <w:rFonts w:ascii="仿宋" w:eastAsia="仿宋" w:hAnsi="仿宋" w:cs="仿宋" w:hint="eastAsia"/>
            <w:lang w:eastAsia="zh-CN"/>
          </w:rPr>
          <w:t>(三)、进度安排注意事项</w:t>
        </w:r>
        <w:r>
          <w:tab/>
        </w:r>
        <w:r>
          <w:fldChar w:fldCharType="begin"/>
        </w:r>
        <w:r>
          <w:instrText xml:space="preserve"> PAGEREF _Toc13017 \h </w:instrText>
        </w:r>
        <w:r>
          <w:fldChar w:fldCharType="separate"/>
        </w:r>
        <w:r>
          <w:t>42</w:t>
        </w:r>
        <w:r>
          <w:fldChar w:fldCharType="end"/>
        </w:r>
      </w:hyperlink>
    </w:p>
    <w:p>
      <w:pPr>
        <w:pStyle w:val="TOC2"/>
        <w:tabs>
          <w:tab w:val="right" w:leader="dot" w:pos="8306"/>
        </w:tabs>
      </w:pPr>
      <w:hyperlink w:anchor="_Toc17157" w:history="1">
        <w:r>
          <w:rPr>
            <w:rFonts w:ascii="仿宋" w:eastAsia="仿宋" w:hAnsi="仿宋" w:cs="仿宋" w:hint="eastAsia"/>
            <w:lang w:eastAsia="zh-CN"/>
          </w:rPr>
          <w:t>(四)、人力资源配置</w:t>
        </w:r>
        <w:r>
          <w:tab/>
        </w:r>
        <w:r>
          <w:fldChar w:fldCharType="begin"/>
        </w:r>
        <w:r>
          <w:instrText xml:space="preserve"> PAGEREF _Toc17157 \h </w:instrText>
        </w:r>
        <w:r>
          <w:fldChar w:fldCharType="separate"/>
        </w:r>
        <w:r>
          <w:t>44</w:t>
        </w:r>
        <w:r>
          <w:fldChar w:fldCharType="end"/>
        </w:r>
      </w:hyperlink>
    </w:p>
    <w:p>
      <w:pPr>
        <w:pStyle w:val="TOC1"/>
        <w:tabs>
          <w:tab w:val="right" w:leader="dot" w:pos="8306"/>
        </w:tabs>
      </w:pPr>
      <w:hyperlink w:anchor="_Toc717" w:history="1">
        <w:r>
          <w:rPr>
            <w:rFonts w:ascii="仿宋" w:eastAsia="仿宋" w:hAnsi="仿宋" w:cs="仿宋" w:hint="eastAsia"/>
            <w:lang w:eastAsia="zh-CN"/>
          </w:rPr>
          <w:t>十一、轧花机项目环境影响分析</w:t>
        </w:r>
        <w:r>
          <w:tab/>
        </w:r>
        <w:r>
          <w:fldChar w:fldCharType="begin"/>
        </w:r>
        <w:r>
          <w:instrText xml:space="preserve"> PAGEREF _Toc717 \h </w:instrText>
        </w:r>
        <w:r>
          <w:fldChar w:fldCharType="separate"/>
        </w:r>
        <w:r>
          <w:t>45</w:t>
        </w:r>
        <w:r>
          <w:fldChar w:fldCharType="end"/>
        </w:r>
      </w:hyperlink>
    </w:p>
    <w:p>
      <w:pPr>
        <w:pStyle w:val="TOC2"/>
        <w:tabs>
          <w:tab w:val="right" w:leader="dot" w:pos="8306"/>
        </w:tabs>
      </w:pPr>
      <w:hyperlink w:anchor="_Toc24252" w:history="1">
        <w:r>
          <w:rPr>
            <w:rFonts w:ascii="仿宋" w:eastAsia="仿宋" w:hAnsi="仿宋" w:cs="仿宋" w:hint="eastAsia"/>
            <w:lang w:eastAsia="zh-CN"/>
          </w:rPr>
          <w:t>(一)、建设区域环境质量现状</w:t>
        </w:r>
        <w:r>
          <w:tab/>
        </w:r>
        <w:r>
          <w:fldChar w:fldCharType="begin"/>
        </w:r>
        <w:r>
          <w:instrText xml:space="preserve"> PAGEREF _Toc24252 \h </w:instrText>
        </w:r>
        <w:r>
          <w:fldChar w:fldCharType="separate"/>
        </w:r>
        <w:r>
          <w:t>45</w:t>
        </w:r>
        <w:r>
          <w:fldChar w:fldCharType="end"/>
        </w:r>
      </w:hyperlink>
    </w:p>
    <w:p>
      <w:pPr>
        <w:pStyle w:val="TOC2"/>
        <w:tabs>
          <w:tab w:val="right" w:leader="dot" w:pos="8306"/>
        </w:tabs>
      </w:pPr>
      <w:hyperlink w:anchor="_Toc29832" w:history="1">
        <w:r>
          <w:rPr>
            <w:rFonts w:ascii="仿宋" w:eastAsia="仿宋" w:hAnsi="仿宋" w:cs="仿宋" w:hint="eastAsia"/>
            <w:lang w:eastAsia="zh-CN"/>
          </w:rPr>
          <w:t>(二)、建设期环境保护</w:t>
        </w:r>
        <w:r>
          <w:tab/>
        </w:r>
        <w:r>
          <w:fldChar w:fldCharType="begin"/>
        </w:r>
        <w:r>
          <w:instrText xml:space="preserve"> PAGEREF _Toc29832 \h </w:instrText>
        </w:r>
        <w:r>
          <w:fldChar w:fldCharType="separate"/>
        </w:r>
        <w:r>
          <w:t>46</w:t>
        </w:r>
        <w:r>
          <w:fldChar w:fldCharType="end"/>
        </w:r>
      </w:hyperlink>
    </w:p>
    <w:p>
      <w:pPr>
        <w:pStyle w:val="TOC2"/>
        <w:tabs>
          <w:tab w:val="right" w:leader="dot" w:pos="8306"/>
        </w:tabs>
      </w:pPr>
      <w:hyperlink w:anchor="_Toc1035" w:history="1">
        <w:r>
          <w:rPr>
            <w:rFonts w:ascii="仿宋" w:eastAsia="仿宋" w:hAnsi="仿宋" w:cs="仿宋" w:hint="eastAsia"/>
            <w:lang w:eastAsia="zh-CN"/>
          </w:rPr>
          <w:t>(三)、运营期环境保护</w:t>
        </w:r>
        <w:r>
          <w:tab/>
        </w:r>
        <w:r>
          <w:fldChar w:fldCharType="begin"/>
        </w:r>
        <w:r>
          <w:instrText xml:space="preserve"> PAGEREF _Toc1035 \h </w:instrText>
        </w:r>
        <w:r>
          <w:fldChar w:fldCharType="separate"/>
        </w:r>
        <w:r>
          <w:t>47</w:t>
        </w:r>
        <w:r>
          <w:fldChar w:fldCharType="end"/>
        </w:r>
      </w:hyperlink>
    </w:p>
    <w:p>
      <w:pPr>
        <w:pStyle w:val="TOC2"/>
        <w:tabs>
          <w:tab w:val="right" w:leader="dot" w:pos="8306"/>
        </w:tabs>
      </w:pPr>
      <w:hyperlink w:anchor="_Toc14776" w:history="1">
        <w:r>
          <w:rPr>
            <w:rFonts w:ascii="仿宋" w:eastAsia="仿宋" w:hAnsi="仿宋" w:cs="仿宋" w:hint="eastAsia"/>
            <w:lang w:eastAsia="zh-CN"/>
          </w:rPr>
          <w:t>(四)、轧花机项目建设对区域经济的影响</w:t>
        </w:r>
        <w:r>
          <w:tab/>
        </w:r>
        <w:r>
          <w:fldChar w:fldCharType="begin"/>
        </w:r>
        <w:r>
          <w:instrText xml:space="preserve"> PAGEREF _Toc14776 \h </w:instrText>
        </w:r>
        <w:r>
          <w:fldChar w:fldCharType="separate"/>
        </w:r>
        <w:r>
          <w:t>49</w:t>
        </w:r>
        <w:r>
          <w:fldChar w:fldCharType="end"/>
        </w:r>
      </w:hyperlink>
    </w:p>
    <w:p>
      <w:pPr>
        <w:pStyle w:val="TOC2"/>
        <w:tabs>
          <w:tab w:val="right" w:leader="dot" w:pos="8306"/>
        </w:tabs>
      </w:pPr>
      <w:hyperlink w:anchor="_Toc10049" w:history="1">
        <w:r>
          <w:rPr>
            <w:rFonts w:ascii="仿宋" w:eastAsia="仿宋" w:hAnsi="仿宋" w:cs="仿宋" w:hint="eastAsia"/>
            <w:lang w:eastAsia="zh-CN"/>
          </w:rPr>
          <w:t>(五)、废弃物处理</w:t>
        </w:r>
        <w:r>
          <w:tab/>
        </w:r>
        <w:r>
          <w:fldChar w:fldCharType="begin"/>
        </w:r>
        <w:r>
          <w:instrText xml:space="preserve"> PAGEREF _Toc10049 \h </w:instrText>
        </w:r>
        <w:r>
          <w:fldChar w:fldCharType="separate"/>
        </w:r>
        <w:r>
          <w:t>50</w:t>
        </w:r>
        <w:r>
          <w:fldChar w:fldCharType="end"/>
        </w:r>
      </w:hyperlink>
    </w:p>
    <w:p>
      <w:pPr>
        <w:pStyle w:val="TOC2"/>
        <w:tabs>
          <w:tab w:val="right" w:leader="dot" w:pos="8306"/>
        </w:tabs>
      </w:pPr>
      <w:hyperlink w:anchor="_Toc16740" w:history="1">
        <w:r>
          <w:rPr>
            <w:rFonts w:ascii="仿宋" w:eastAsia="仿宋" w:hAnsi="仿宋" w:cs="仿宋" w:hint="eastAsia"/>
            <w:lang w:eastAsia="zh-CN"/>
          </w:rPr>
          <w:t>(六)、特殊环境影响分析</w:t>
        </w:r>
        <w:r>
          <w:tab/>
        </w:r>
        <w:r>
          <w:fldChar w:fldCharType="begin"/>
        </w:r>
        <w:r>
          <w:instrText xml:space="preserve"> PAGEREF _Toc16740 \h </w:instrText>
        </w:r>
        <w:r>
          <w:fldChar w:fldCharType="separate"/>
        </w:r>
        <w:r>
          <w:t>52</w:t>
        </w:r>
        <w:r>
          <w:fldChar w:fldCharType="end"/>
        </w:r>
      </w:hyperlink>
    </w:p>
    <w:p>
      <w:pPr>
        <w:pStyle w:val="TOC2"/>
        <w:tabs>
          <w:tab w:val="right" w:leader="dot" w:pos="8306"/>
        </w:tabs>
      </w:pPr>
      <w:hyperlink w:anchor="_Toc24435" w:history="1">
        <w:r>
          <w:rPr>
            <w:rFonts w:ascii="仿宋" w:eastAsia="仿宋" w:hAnsi="仿宋" w:cs="仿宋" w:hint="eastAsia"/>
            <w:lang w:eastAsia="zh-CN"/>
          </w:rPr>
          <w:t>(七)、清洁生产</w:t>
        </w:r>
        <w:r>
          <w:tab/>
        </w:r>
        <w:r>
          <w:fldChar w:fldCharType="begin"/>
        </w:r>
        <w:r>
          <w:instrText xml:space="preserve"> PAGEREF _Toc24435 \h </w:instrText>
        </w:r>
        <w:r>
          <w:fldChar w:fldCharType="separate"/>
        </w:r>
        <w:r>
          <w:t>53</w:t>
        </w:r>
        <w:r>
          <w:fldChar w:fldCharType="end"/>
        </w:r>
      </w:hyperlink>
    </w:p>
    <w:p>
      <w:pPr>
        <w:pStyle w:val="TOC2"/>
        <w:tabs>
          <w:tab w:val="right" w:leader="dot" w:pos="8306"/>
        </w:tabs>
      </w:pPr>
      <w:hyperlink w:anchor="_Toc16847" w:history="1">
        <w:r>
          <w:rPr>
            <w:rFonts w:ascii="仿宋" w:eastAsia="仿宋" w:hAnsi="仿宋" w:cs="仿宋" w:hint="eastAsia"/>
            <w:lang w:eastAsia="zh-CN"/>
          </w:rPr>
          <w:t>(八)、环境保护综合评价</w:t>
        </w:r>
        <w:r>
          <w:tab/>
        </w:r>
        <w:r>
          <w:fldChar w:fldCharType="begin"/>
        </w:r>
        <w:r>
          <w:instrText xml:space="preserve"> PAGEREF _Toc16847 \h </w:instrText>
        </w:r>
        <w:r>
          <w:fldChar w:fldCharType="separate"/>
        </w:r>
        <w:r>
          <w:t>54</w:t>
        </w:r>
        <w:r>
          <w:fldChar w:fldCharType="end"/>
        </w:r>
      </w:hyperlink>
    </w:p>
    <w:p>
      <w:pPr>
        <w:pStyle w:val="TOC1"/>
        <w:tabs>
          <w:tab w:val="right" w:leader="dot" w:pos="8306"/>
        </w:tabs>
      </w:pPr>
      <w:hyperlink w:anchor="_Toc8018" w:history="1">
        <w:r>
          <w:rPr>
            <w:rFonts w:ascii="仿宋" w:eastAsia="仿宋" w:hAnsi="仿宋" w:cs="仿宋" w:hint="eastAsia"/>
            <w:lang w:eastAsia="zh-CN"/>
          </w:rPr>
          <w:t>十二、轧花机项目人力资源管理</w:t>
        </w:r>
        <w:r>
          <w:tab/>
        </w:r>
        <w:r>
          <w:fldChar w:fldCharType="begin"/>
        </w:r>
        <w:r>
          <w:instrText xml:space="preserve"> PAGEREF _Toc8018 \h </w:instrText>
        </w:r>
        <w:r>
          <w:fldChar w:fldCharType="separate"/>
        </w:r>
        <w:r>
          <w:t>55</w:t>
        </w:r>
        <w:r>
          <w:fldChar w:fldCharType="end"/>
        </w:r>
      </w:hyperlink>
    </w:p>
    <w:p>
      <w:pPr>
        <w:pStyle w:val="TOC2"/>
        <w:tabs>
          <w:tab w:val="right" w:leader="dot" w:pos="8306"/>
        </w:tabs>
      </w:pPr>
      <w:hyperlink w:anchor="_Toc2680" w:history="1">
        <w:r>
          <w:rPr>
            <w:rFonts w:ascii="仿宋" w:eastAsia="仿宋" w:hAnsi="仿宋" w:cs="仿宋" w:hint="eastAsia"/>
            <w:lang w:eastAsia="zh-CN"/>
          </w:rPr>
          <w:t>(一)、建立健全的预算管理制度</w:t>
        </w:r>
        <w:r>
          <w:tab/>
        </w:r>
        <w:r>
          <w:fldChar w:fldCharType="begin"/>
        </w:r>
        <w:r>
          <w:instrText xml:space="preserve"> PAGEREF _Toc2680 \h </w:instrText>
        </w:r>
        <w:r>
          <w:fldChar w:fldCharType="separate"/>
        </w:r>
        <w:r>
          <w:t>55</w:t>
        </w:r>
        <w:r>
          <w:fldChar w:fldCharType="end"/>
        </w:r>
      </w:hyperlink>
    </w:p>
    <w:p>
      <w:pPr>
        <w:pStyle w:val="TOC2"/>
        <w:tabs>
          <w:tab w:val="right" w:leader="dot" w:pos="8306"/>
        </w:tabs>
      </w:pPr>
      <w:hyperlink w:anchor="_Toc18855" w:history="1">
        <w:r>
          <w:rPr>
            <w:rFonts w:ascii="仿宋" w:eastAsia="仿宋" w:hAnsi="仿宋" w:cs="仿宋" w:hint="eastAsia"/>
            <w:lang w:eastAsia="zh-CN"/>
          </w:rPr>
          <w:t>(二)、加强资金流动监控</w:t>
        </w:r>
        <w:r>
          <w:tab/>
        </w:r>
        <w:r>
          <w:fldChar w:fldCharType="begin"/>
        </w:r>
        <w:r>
          <w:instrText xml:space="preserve"> PAGEREF _Toc18855 \h </w:instrText>
        </w:r>
        <w:r>
          <w:fldChar w:fldCharType="separate"/>
        </w:r>
        <w:r>
          <w:t>57</w:t>
        </w:r>
        <w:r>
          <w:fldChar w:fldCharType="end"/>
        </w:r>
      </w:hyperlink>
    </w:p>
    <w:p>
      <w:pPr>
        <w:pStyle w:val="TOC2"/>
        <w:tabs>
          <w:tab w:val="right" w:leader="dot" w:pos="8306"/>
        </w:tabs>
      </w:pPr>
      <w:hyperlink w:anchor="_Toc10018" w:history="1">
        <w:r>
          <w:rPr>
            <w:rFonts w:ascii="仿宋" w:eastAsia="仿宋" w:hAnsi="仿宋" w:cs="仿宋" w:hint="eastAsia"/>
            <w:lang w:eastAsia="zh-CN"/>
          </w:rPr>
          <w:t>(三)、制定完善的风险控制机制</w:t>
        </w:r>
        <w:r>
          <w:tab/>
        </w:r>
        <w:r>
          <w:fldChar w:fldCharType="begin"/>
        </w:r>
        <w:r>
          <w:instrText xml:space="preserve"> PAGEREF _Toc10018 \h </w:instrText>
        </w:r>
        <w:r>
          <w:fldChar w:fldCharType="separate"/>
        </w:r>
        <w:r>
          <w:t>58</w:t>
        </w:r>
        <w:r>
          <w:fldChar w:fldCharType="end"/>
        </w:r>
      </w:hyperlink>
    </w:p>
    <w:p>
      <w:pPr>
        <w:pStyle w:val="TOC2"/>
        <w:tabs>
          <w:tab w:val="right" w:leader="dot" w:pos="8306"/>
        </w:tabs>
      </w:pPr>
      <w:hyperlink w:anchor="_Toc9928" w:history="1">
        <w:r>
          <w:rPr>
            <w:rFonts w:ascii="仿宋" w:eastAsia="仿宋" w:hAnsi="仿宋" w:cs="仿宋" w:hint="eastAsia"/>
            <w:lang w:eastAsia="zh-CN"/>
          </w:rPr>
          <w:t>(四)、优化成本管理</w:t>
        </w:r>
        <w:r>
          <w:tab/>
        </w:r>
        <w:r>
          <w:fldChar w:fldCharType="begin"/>
        </w:r>
        <w:r>
          <w:instrText xml:space="preserve"> PAGEREF _Toc9928 \h </w:instrText>
        </w:r>
        <w:r>
          <w:fldChar w:fldCharType="separate"/>
        </w:r>
        <w:r>
          <w:t>59</w:t>
        </w:r>
        <w:r>
          <w:fldChar w:fldCharType="end"/>
        </w:r>
      </w:hyperlink>
    </w:p>
    <w:p>
      <w:pPr>
        <w:pStyle w:val="TOC1"/>
        <w:tabs>
          <w:tab w:val="right" w:leader="dot" w:pos="8306"/>
        </w:tabs>
      </w:pPr>
      <w:hyperlink w:anchor="_Toc25604" w:history="1">
        <w:r>
          <w:rPr>
            <w:rFonts w:ascii="仿宋" w:eastAsia="仿宋" w:hAnsi="仿宋" w:cs="仿宋" w:hint="eastAsia"/>
            <w:lang w:eastAsia="zh-CN"/>
          </w:rPr>
          <w:t>十三、轧花机项目工程方案分析</w:t>
        </w:r>
        <w:r>
          <w:tab/>
        </w:r>
        <w:r>
          <w:fldChar w:fldCharType="begin"/>
        </w:r>
        <w:r>
          <w:instrText xml:space="preserve"> PAGEREF _Toc25604 \h </w:instrText>
        </w:r>
        <w:r>
          <w:fldChar w:fldCharType="separate"/>
        </w:r>
        <w:r>
          <w:t>60</w:t>
        </w:r>
        <w:r>
          <w:fldChar w:fldCharType="end"/>
        </w:r>
      </w:hyperlink>
    </w:p>
    <w:p>
      <w:pPr>
        <w:pStyle w:val="TOC2"/>
        <w:tabs>
          <w:tab w:val="right" w:leader="dot" w:pos="8306"/>
        </w:tabs>
      </w:pPr>
      <w:hyperlink w:anchor="_Toc10872" w:history="1">
        <w:r>
          <w:rPr>
            <w:rFonts w:ascii="仿宋" w:eastAsia="仿宋" w:hAnsi="仿宋" w:cs="仿宋" w:hint="eastAsia"/>
            <w:lang w:eastAsia="zh-CN"/>
          </w:rPr>
          <w:t>(一)、建筑工程设计原则</w:t>
        </w:r>
        <w:r>
          <w:tab/>
        </w:r>
        <w:r>
          <w:fldChar w:fldCharType="begin"/>
        </w:r>
        <w:r>
          <w:instrText xml:space="preserve"> PAGEREF _Toc10872 \h </w:instrText>
        </w:r>
        <w:r>
          <w:fldChar w:fldCharType="separate"/>
        </w:r>
        <w:r>
          <w:t>60</w:t>
        </w:r>
        <w:r>
          <w:fldChar w:fldCharType="end"/>
        </w:r>
      </w:hyperlink>
    </w:p>
    <w:p>
      <w:pPr>
        <w:pStyle w:val="TOC2"/>
        <w:tabs>
          <w:tab w:val="right" w:leader="dot" w:pos="8306"/>
        </w:tabs>
      </w:pPr>
      <w:hyperlink w:anchor="_Toc1170" w:history="1">
        <w:r>
          <w:rPr>
            <w:rFonts w:ascii="仿宋" w:eastAsia="仿宋" w:hAnsi="仿宋" w:cs="仿宋" w:hint="eastAsia"/>
            <w:lang w:eastAsia="zh-CN"/>
          </w:rPr>
          <w:t>(二)、土建工程建设指标</w:t>
        </w:r>
        <w:r>
          <w:tab/>
        </w:r>
        <w:r>
          <w:fldChar w:fldCharType="begin"/>
        </w:r>
        <w:r>
          <w:instrText xml:space="preserve"> PAGEREF _Toc1170 \h </w:instrText>
        </w:r>
        <w:r>
          <w:fldChar w:fldCharType="separate"/>
        </w:r>
        <w:r>
          <w:t>64</w:t>
        </w:r>
        <w:r>
          <w:fldChar w:fldCharType="end"/>
        </w:r>
      </w:hyperlink>
    </w:p>
    <w:p>
      <w:pPr>
        <w:pStyle w:val="TOC1"/>
        <w:tabs>
          <w:tab w:val="right" w:leader="dot" w:pos="8306"/>
        </w:tabs>
      </w:pPr>
      <w:hyperlink w:anchor="_Toc13846" w:history="1">
        <w:r>
          <w:rPr>
            <w:rFonts w:ascii="仿宋" w:eastAsia="仿宋" w:hAnsi="仿宋" w:cs="仿宋" w:hint="eastAsia"/>
            <w:lang w:eastAsia="zh-CN"/>
          </w:rPr>
          <w:t>十四、轧花机项目实施时间节点</w:t>
        </w:r>
        <w:r>
          <w:tab/>
        </w:r>
        <w:r>
          <w:fldChar w:fldCharType="begin"/>
        </w:r>
        <w:r>
          <w:instrText xml:space="preserve"> PAGEREF _Toc13846 \h </w:instrText>
        </w:r>
        <w:r>
          <w:fldChar w:fldCharType="separate"/>
        </w:r>
        <w:r>
          <w:t>65</w:t>
        </w:r>
        <w:r>
          <w:fldChar w:fldCharType="end"/>
        </w:r>
      </w:hyperlink>
    </w:p>
    <w:p>
      <w:pPr>
        <w:pStyle w:val="TOC2"/>
        <w:tabs>
          <w:tab w:val="right" w:leader="dot" w:pos="8306"/>
        </w:tabs>
      </w:pPr>
      <w:hyperlink w:anchor="_Toc18816" w:history="1">
        <w:r>
          <w:rPr>
            <w:rFonts w:ascii="仿宋" w:eastAsia="仿宋" w:hAnsi="仿宋" w:cs="仿宋" w:hint="eastAsia"/>
            <w:lang w:eastAsia="zh-CN"/>
          </w:rPr>
          <w:t>(一)、轧花机项目启动阶段时间节点</w:t>
        </w:r>
        <w:r>
          <w:tab/>
        </w:r>
        <w:r>
          <w:fldChar w:fldCharType="begin"/>
        </w:r>
        <w:r>
          <w:instrText xml:space="preserve"> PAGEREF _Toc18816 \h </w:instrText>
        </w:r>
        <w:r>
          <w:fldChar w:fldCharType="separate"/>
        </w:r>
        <w:r>
          <w:t>65</w:t>
        </w:r>
        <w:r>
          <w:fldChar w:fldCharType="end"/>
        </w:r>
      </w:hyperlink>
    </w:p>
    <w:p>
      <w:pPr>
        <w:pStyle w:val="TOC2"/>
        <w:tabs>
          <w:tab w:val="right" w:leader="dot" w:pos="8306"/>
        </w:tabs>
      </w:pPr>
      <w:hyperlink w:anchor="_Toc8463" w:history="1">
        <w:r>
          <w:rPr>
            <w:rFonts w:ascii="仿宋" w:eastAsia="仿宋" w:hAnsi="仿宋" w:cs="仿宋" w:hint="eastAsia"/>
            <w:lang w:eastAsia="zh-CN"/>
          </w:rPr>
          <w:t>(二)、轧花机项目执行阶段时间节点</w:t>
        </w:r>
        <w:r>
          <w:tab/>
        </w:r>
        <w:r>
          <w:fldChar w:fldCharType="begin"/>
        </w:r>
        <w:r>
          <w:instrText xml:space="preserve"> PAGEREF _Toc8463 \h </w:instrText>
        </w:r>
        <w:r>
          <w:fldChar w:fldCharType="separate"/>
        </w:r>
        <w:r>
          <w:t>67</w:t>
        </w:r>
        <w:r>
          <w:fldChar w:fldCharType="end"/>
        </w:r>
      </w:hyperlink>
    </w:p>
    <w:p>
      <w:pPr>
        <w:pStyle w:val="TOC2"/>
        <w:tabs>
          <w:tab w:val="right" w:leader="dot" w:pos="8306"/>
        </w:tabs>
      </w:pPr>
      <w:hyperlink w:anchor="_Toc2030" w:history="1">
        <w:r>
          <w:rPr>
            <w:rFonts w:ascii="仿宋" w:eastAsia="仿宋" w:hAnsi="仿宋" w:cs="仿宋" w:hint="eastAsia"/>
            <w:lang w:eastAsia="zh-CN"/>
          </w:rPr>
          <w:t>(三)、轧花机项目完成阶段时间节点</w:t>
        </w:r>
        <w:r>
          <w:tab/>
        </w:r>
        <w:r>
          <w:fldChar w:fldCharType="begin"/>
        </w:r>
        <w:r>
          <w:instrText xml:space="preserve"> PAGEREF _Toc2030 \h </w:instrText>
        </w:r>
        <w:r>
          <w:fldChar w:fldCharType="separate"/>
        </w:r>
        <w:r>
          <w:t>67</w:t>
        </w:r>
        <w:r>
          <w:fldChar w:fldCharType="end"/>
        </w:r>
      </w:hyperlink>
    </w:p>
    <w:p>
      <w:pPr>
        <w:pStyle w:val="TOC1"/>
        <w:tabs>
          <w:tab w:val="right" w:leader="dot" w:pos="8306"/>
        </w:tabs>
      </w:pPr>
      <w:hyperlink w:anchor="_Toc25053" w:history="1">
        <w:r>
          <w:rPr>
            <w:rFonts w:ascii="仿宋" w:eastAsia="仿宋" w:hAnsi="仿宋" w:cs="仿宋" w:hint="eastAsia"/>
            <w:lang w:eastAsia="zh-CN"/>
          </w:rPr>
          <w:t>十五、供应链管理</w:t>
        </w:r>
        <w:r>
          <w:tab/>
        </w:r>
        <w:r>
          <w:fldChar w:fldCharType="begin"/>
        </w:r>
        <w:r>
          <w:instrText xml:space="preserve"> PAGEREF _Toc25053 \h </w:instrText>
        </w:r>
        <w:r>
          <w:fldChar w:fldCharType="separate"/>
        </w:r>
        <w:r>
          <w:t>68</w:t>
        </w:r>
        <w:r>
          <w:fldChar w:fldCharType="end"/>
        </w:r>
      </w:hyperlink>
    </w:p>
    <w:p>
      <w:pPr>
        <w:pStyle w:val="TOC2"/>
        <w:tabs>
          <w:tab w:val="right" w:leader="dot" w:pos="8306"/>
        </w:tabs>
      </w:pPr>
      <w:hyperlink w:anchor="_Toc25309" w:history="1">
        <w:r>
          <w:rPr>
            <w:rFonts w:ascii="仿宋" w:eastAsia="仿宋" w:hAnsi="仿宋" w:cs="仿宋" w:hint="eastAsia"/>
            <w:lang w:eastAsia="zh-CN"/>
          </w:rPr>
          <w:t>(一)、供应链战略规划</w:t>
        </w:r>
        <w:r>
          <w:tab/>
        </w:r>
        <w:r>
          <w:fldChar w:fldCharType="begin"/>
        </w:r>
        <w:r>
          <w:instrText xml:space="preserve"> PAGEREF _Toc25309 \h </w:instrText>
        </w:r>
        <w:r>
          <w:fldChar w:fldCharType="separate"/>
        </w:r>
        <w:r>
          <w:t>68</w:t>
        </w:r>
        <w:r>
          <w:fldChar w:fldCharType="end"/>
        </w:r>
      </w:hyperlink>
    </w:p>
    <w:p>
      <w:pPr>
        <w:pStyle w:val="TOC2"/>
        <w:tabs>
          <w:tab w:val="right" w:leader="dot" w:pos="8306"/>
        </w:tabs>
      </w:pPr>
      <w:hyperlink w:anchor="_Toc17446" w:history="1">
        <w:r>
          <w:rPr>
            <w:rFonts w:ascii="仿宋" w:eastAsia="仿宋" w:hAnsi="仿宋" w:cs="仿宋" w:hint="eastAsia"/>
            <w:lang w:eastAsia="zh-CN"/>
          </w:rPr>
          <w:t>(二)、供应商选择与合作</w:t>
        </w:r>
        <w:r>
          <w:tab/>
        </w:r>
        <w:r>
          <w:fldChar w:fldCharType="begin"/>
        </w:r>
        <w:r>
          <w:instrText xml:space="preserve"> PAGEREF _Toc17446 \h </w:instrText>
        </w:r>
        <w:r>
          <w:fldChar w:fldCharType="separate"/>
        </w:r>
        <w:r>
          <w:t>70</w:t>
        </w:r>
        <w:r>
          <w:fldChar w:fldCharType="end"/>
        </w:r>
      </w:hyperlink>
    </w:p>
    <w:p>
      <w:pPr>
        <w:pStyle w:val="TOC2"/>
        <w:tabs>
          <w:tab w:val="right" w:leader="dot" w:pos="8306"/>
        </w:tabs>
      </w:pPr>
      <w:hyperlink w:anchor="_Toc348" w:history="1">
        <w:r>
          <w:rPr>
            <w:rFonts w:ascii="仿宋" w:eastAsia="仿宋" w:hAnsi="仿宋" w:cs="仿宋" w:hint="eastAsia"/>
            <w:lang w:eastAsia="zh-CN"/>
          </w:rPr>
          <w:t>(三)、物流与库存管理</w:t>
        </w:r>
        <w:r>
          <w:tab/>
        </w:r>
        <w:r>
          <w:fldChar w:fldCharType="begin"/>
        </w:r>
        <w:r>
          <w:instrText xml:space="preserve"> PAGEREF _Toc348 \h </w:instrText>
        </w:r>
        <w:r>
          <w:fldChar w:fldCharType="separate"/>
        </w:r>
        <w:r>
          <w:t>71</w:t>
        </w:r>
        <w:r>
          <w:fldChar w:fldCharType="end"/>
        </w:r>
      </w:hyperlink>
    </w:p>
    <w:p>
      <w:pPr>
        <w:pStyle w:val="TOC1"/>
        <w:tabs>
          <w:tab w:val="right" w:leader="dot" w:pos="8306"/>
        </w:tabs>
      </w:pPr>
      <w:hyperlink w:anchor="_Toc15546" w:history="1">
        <w:r>
          <w:rPr>
            <w:rFonts w:ascii="仿宋" w:eastAsia="仿宋" w:hAnsi="仿宋" w:cs="仿宋" w:hint="eastAsia"/>
            <w:lang w:eastAsia="zh-CN"/>
          </w:rPr>
          <w:t>十六、利益相关者分析与沟通计划</w:t>
        </w:r>
        <w:r>
          <w:tab/>
        </w:r>
        <w:r>
          <w:fldChar w:fldCharType="begin"/>
        </w:r>
        <w:r>
          <w:instrText xml:space="preserve"> PAGEREF _Toc15546 \h </w:instrText>
        </w:r>
        <w:r>
          <w:fldChar w:fldCharType="separate"/>
        </w:r>
        <w:r>
          <w:t>73</w:t>
        </w:r>
        <w:r>
          <w:fldChar w:fldCharType="end"/>
        </w:r>
      </w:hyperlink>
    </w:p>
    <w:p>
      <w:pPr>
        <w:pStyle w:val="TOC2"/>
        <w:tabs>
          <w:tab w:val="right" w:leader="dot" w:pos="8306"/>
        </w:tabs>
      </w:pPr>
      <w:hyperlink w:anchor="_Toc12046" w:history="1">
        <w:r>
          <w:rPr>
            <w:rFonts w:ascii="仿宋" w:eastAsia="仿宋" w:hAnsi="仿宋" w:cs="仿宋" w:hint="eastAsia"/>
            <w:lang w:eastAsia="zh-CN"/>
          </w:rPr>
          <w:t>(一)、利益相关者分析</w:t>
        </w:r>
        <w:r>
          <w:tab/>
        </w:r>
        <w:r>
          <w:fldChar w:fldCharType="begin"/>
        </w:r>
        <w:r>
          <w:instrText xml:space="preserve"> PAGEREF _Toc12046 \h </w:instrText>
        </w:r>
        <w:r>
          <w:fldChar w:fldCharType="separate"/>
        </w:r>
        <w:r>
          <w:t>73</w:t>
        </w:r>
        <w:r>
          <w:fldChar w:fldCharType="end"/>
        </w:r>
      </w:hyperlink>
    </w:p>
    <w:p>
      <w:pPr>
        <w:pStyle w:val="TOC2"/>
        <w:tabs>
          <w:tab w:val="right" w:leader="dot" w:pos="8306"/>
        </w:tabs>
      </w:pPr>
      <w:hyperlink w:anchor="_Toc12920" w:history="1">
        <w:r>
          <w:rPr>
            <w:rFonts w:ascii="仿宋" w:eastAsia="仿宋" w:hAnsi="仿宋" w:cs="仿宋" w:hint="eastAsia"/>
            <w:lang w:eastAsia="zh-CN"/>
          </w:rPr>
          <w:t>(二)、沟通计划</w:t>
        </w:r>
        <w:r>
          <w:tab/>
        </w:r>
        <w:r>
          <w:fldChar w:fldCharType="begin"/>
        </w:r>
        <w:r>
          <w:instrText xml:space="preserve"> PAGEREF _Toc12920 \h </w:instrText>
        </w:r>
        <w:r>
          <w:fldChar w:fldCharType="separate"/>
        </w:r>
        <w:r>
          <w:t>74</w:t>
        </w:r>
        <w:r>
          <w:fldChar w:fldCharType="end"/>
        </w:r>
      </w:hyperlink>
    </w:p>
    <w:p>
      <w:pPr>
        <w:pStyle w:val="TOC1"/>
        <w:tabs>
          <w:tab w:val="right" w:leader="dot" w:pos="8306"/>
        </w:tabs>
      </w:pPr>
      <w:hyperlink w:anchor="_Toc507" w:history="1">
        <w:r>
          <w:rPr>
            <w:rFonts w:ascii="仿宋" w:eastAsia="仿宋" w:hAnsi="仿宋" w:cs="仿宋" w:hint="eastAsia"/>
            <w:lang w:eastAsia="zh-CN"/>
          </w:rPr>
          <w:t>十七、轧花机项目变更管理</w:t>
        </w:r>
        <w:r>
          <w:tab/>
        </w:r>
        <w:r>
          <w:fldChar w:fldCharType="begin"/>
        </w:r>
        <w:r>
          <w:instrText xml:space="preserve"> PAGEREF _Toc507 \h </w:instrText>
        </w:r>
        <w:r>
          <w:fldChar w:fldCharType="separate"/>
        </w:r>
        <w:r>
          <w:t>75</w:t>
        </w:r>
        <w:r>
          <w:fldChar w:fldCharType="end"/>
        </w:r>
      </w:hyperlink>
    </w:p>
    <w:p>
      <w:pPr>
        <w:pStyle w:val="TOC2"/>
        <w:tabs>
          <w:tab w:val="right" w:leader="dot" w:pos="8306"/>
        </w:tabs>
      </w:pPr>
      <w:hyperlink w:anchor="_Toc2915" w:history="1">
        <w:r>
          <w:rPr>
            <w:rFonts w:ascii="仿宋" w:eastAsia="仿宋" w:hAnsi="仿宋" w:cs="仿宋" w:hint="eastAsia"/>
            <w:lang w:eastAsia="zh-CN"/>
          </w:rPr>
          <w:t>(一)、变更申请与评估</w:t>
        </w:r>
        <w:r>
          <w:tab/>
        </w:r>
        <w:r>
          <w:fldChar w:fldCharType="begin"/>
        </w:r>
        <w:r>
          <w:instrText xml:space="preserve"> PAGEREF _Toc2915 \h </w:instrText>
        </w:r>
        <w:r>
          <w:fldChar w:fldCharType="separate"/>
        </w:r>
        <w:r>
          <w:t>75</w:t>
        </w:r>
        <w:r>
          <w:fldChar w:fldCharType="end"/>
        </w:r>
      </w:hyperlink>
    </w:p>
    <w:p>
      <w:pPr>
        <w:pStyle w:val="TOC2"/>
        <w:tabs>
          <w:tab w:val="right" w:leader="dot" w:pos="8306"/>
        </w:tabs>
      </w:pPr>
      <w:hyperlink w:anchor="_Toc14279" w:history="1">
        <w:r>
          <w:rPr>
            <w:rFonts w:ascii="仿宋" w:eastAsia="仿宋" w:hAnsi="仿宋" w:cs="仿宋" w:hint="eastAsia"/>
            <w:lang w:eastAsia="zh-CN"/>
          </w:rPr>
          <w:t>(二)、变更实施与控制</w:t>
        </w:r>
        <w:r>
          <w:tab/>
        </w:r>
        <w:r>
          <w:fldChar w:fldCharType="begin"/>
        </w:r>
        <w:r>
          <w:instrText xml:space="preserve"> PAGEREF _Toc14279 \h </w:instrText>
        </w:r>
        <w:r>
          <w:fldChar w:fldCharType="separate"/>
        </w:r>
        <w:r>
          <w:t>75</w:t>
        </w:r>
        <w:r>
          <w:fldChar w:fldCharType="end"/>
        </w:r>
      </w:hyperlink>
    </w:p>
    <w:p>
      <w:pPr>
        <w:pStyle w:val="TOC1"/>
        <w:tabs>
          <w:tab w:val="right" w:leader="dot" w:pos="8306"/>
        </w:tabs>
      </w:pPr>
      <w:hyperlink w:anchor="_Toc1909" w:history="1">
        <w:r>
          <w:rPr>
            <w:rFonts w:ascii="仿宋" w:eastAsia="仿宋" w:hAnsi="仿宋" w:cs="仿宋" w:hint="eastAsia"/>
            <w:lang w:eastAsia="zh-CN"/>
          </w:rPr>
          <w:t>十八、质量管理体系</w:t>
        </w:r>
        <w:r>
          <w:tab/>
        </w:r>
        <w:r>
          <w:fldChar w:fldCharType="begin"/>
        </w:r>
        <w:r>
          <w:instrText xml:space="preserve"> PAGEREF _Toc1909 \h </w:instrText>
        </w:r>
        <w:r>
          <w:fldChar w:fldCharType="separate"/>
        </w:r>
        <w:r>
          <w:t>76</w:t>
        </w:r>
        <w:r>
          <w:fldChar w:fldCharType="end"/>
        </w:r>
      </w:hyperlink>
    </w:p>
    <w:p>
      <w:pPr>
        <w:pStyle w:val="TOC2"/>
        <w:tabs>
          <w:tab w:val="right" w:leader="dot" w:pos="8306"/>
        </w:tabs>
      </w:pPr>
      <w:hyperlink w:anchor="_Toc19910" w:history="1">
        <w:r>
          <w:rPr>
            <w:rFonts w:ascii="仿宋" w:eastAsia="仿宋" w:hAnsi="仿宋" w:cs="仿宋" w:hint="eastAsia"/>
            <w:lang w:eastAsia="zh-CN"/>
          </w:rPr>
          <w:t>(一)、质量目标与方针</w:t>
        </w:r>
        <w:r>
          <w:tab/>
        </w:r>
        <w:r>
          <w:fldChar w:fldCharType="begin"/>
        </w:r>
        <w:r>
          <w:instrText xml:space="preserve"> PAGEREF _Toc19910 \h </w:instrText>
        </w:r>
        <w:r>
          <w:fldChar w:fldCharType="separate"/>
        </w:r>
        <w:r>
          <w:t>76</w:t>
        </w:r>
        <w:r>
          <w:fldChar w:fldCharType="end"/>
        </w:r>
      </w:hyperlink>
    </w:p>
    <w:p>
      <w:pPr>
        <w:pStyle w:val="TOC2"/>
        <w:tabs>
          <w:tab w:val="right" w:leader="dot" w:pos="8306"/>
        </w:tabs>
      </w:pPr>
      <w:hyperlink w:anchor="_Toc32498" w:history="1">
        <w:r>
          <w:rPr>
            <w:rFonts w:ascii="仿宋" w:eastAsia="仿宋" w:hAnsi="仿宋" w:cs="仿宋" w:hint="eastAsia"/>
            <w:lang w:eastAsia="zh-CN"/>
          </w:rPr>
          <w:t>(二)、质量管理责任</w:t>
        </w:r>
        <w:r>
          <w:tab/>
        </w:r>
        <w:r>
          <w:fldChar w:fldCharType="begin"/>
        </w:r>
        <w:r>
          <w:instrText xml:space="preserve"> PAGEREF _Toc32498 \h </w:instrText>
        </w:r>
        <w:r>
          <w:fldChar w:fldCharType="separate"/>
        </w:r>
        <w:r>
          <w:t>77</w:t>
        </w:r>
        <w:r>
          <w:fldChar w:fldCharType="end"/>
        </w:r>
      </w:hyperlink>
    </w:p>
    <w:p>
      <w:pPr>
        <w:pStyle w:val="TOC2"/>
        <w:tabs>
          <w:tab w:val="right" w:leader="dot" w:pos="8306"/>
        </w:tabs>
      </w:pPr>
      <w:hyperlink w:anchor="_Toc12933" w:history="1">
        <w:r>
          <w:rPr>
            <w:rFonts w:ascii="仿宋" w:eastAsia="仿宋" w:hAnsi="仿宋" w:cs="仿宋" w:hint="eastAsia"/>
            <w:lang w:eastAsia="zh-CN"/>
          </w:rPr>
          <w:t>(三)、质量管理体系文件</w:t>
        </w:r>
        <w:r>
          <w:tab/>
        </w:r>
        <w:r>
          <w:fldChar w:fldCharType="begin"/>
        </w:r>
        <w:r>
          <w:instrText xml:space="preserve"> PAGEREF _Toc12933 \h </w:instrText>
        </w:r>
        <w:r>
          <w:fldChar w:fldCharType="separate"/>
        </w:r>
        <w:r>
          <w:t>78</w:t>
        </w:r>
        <w:r>
          <w:fldChar w:fldCharType="end"/>
        </w:r>
      </w:hyperlink>
    </w:p>
    <w:p>
      <w:pPr>
        <w:pStyle w:val="TOC2"/>
        <w:tabs>
          <w:tab w:val="right" w:leader="dot" w:pos="8306"/>
        </w:tabs>
      </w:pPr>
      <w:hyperlink w:anchor="_Toc2107" w:history="1">
        <w:r>
          <w:rPr>
            <w:rFonts w:ascii="仿宋" w:eastAsia="仿宋" w:hAnsi="仿宋" w:cs="仿宋" w:hint="eastAsia"/>
            <w:lang w:eastAsia="zh-CN"/>
          </w:rPr>
          <w:t>(四)、质量培训与教育</w:t>
        </w:r>
        <w:r>
          <w:tab/>
        </w:r>
        <w:r>
          <w:fldChar w:fldCharType="begin"/>
        </w:r>
        <w:r>
          <w:instrText xml:space="preserve"> PAGEREF _Toc2107 \h </w:instrText>
        </w:r>
        <w:r>
          <w:fldChar w:fldCharType="separate"/>
        </w:r>
        <w:r>
          <w:t>81</w:t>
        </w:r>
        <w:r>
          <w:fldChar w:fldCharType="end"/>
        </w:r>
      </w:hyperlink>
    </w:p>
    <w:p>
      <w:pPr>
        <w:pStyle w:val="TOC2"/>
        <w:tabs>
          <w:tab w:val="right" w:leader="dot" w:pos="8306"/>
        </w:tabs>
      </w:pPr>
      <w:hyperlink w:anchor="_Toc9404" w:history="1">
        <w:r>
          <w:rPr>
            <w:rFonts w:ascii="仿宋" w:eastAsia="仿宋" w:hAnsi="仿宋" w:cs="仿宋" w:hint="eastAsia"/>
            <w:lang w:eastAsia="zh-CN"/>
          </w:rPr>
          <w:t>(五)、质量审核与评价</w:t>
        </w:r>
        <w:r>
          <w:tab/>
        </w:r>
        <w:r>
          <w:fldChar w:fldCharType="begin"/>
        </w:r>
        <w:r>
          <w:instrText xml:space="preserve"> PAGEREF _Toc9404 \h </w:instrText>
        </w:r>
        <w:r>
          <w:fldChar w:fldCharType="separate"/>
        </w:r>
        <w:r>
          <w:t>82</w:t>
        </w:r>
        <w:r>
          <w:fldChar w:fldCharType="end"/>
        </w:r>
      </w:hyperlink>
    </w:p>
    <w:p>
      <w:pPr>
        <w:pStyle w:val="TOC2"/>
        <w:tabs>
          <w:tab w:val="right" w:leader="dot" w:pos="8306"/>
        </w:tabs>
      </w:pPr>
      <w:hyperlink w:anchor="_Toc27008" w:history="1">
        <w:r>
          <w:rPr>
            <w:rFonts w:ascii="仿宋" w:eastAsia="仿宋" w:hAnsi="仿宋" w:cs="仿宋" w:hint="eastAsia"/>
            <w:lang w:eastAsia="zh-CN"/>
          </w:rPr>
          <w:t>(六)、不符合与纠正措施</w:t>
        </w:r>
        <w:r>
          <w:tab/>
        </w:r>
        <w:r>
          <w:fldChar w:fldCharType="begin"/>
        </w:r>
        <w:r>
          <w:instrText xml:space="preserve"> PAGEREF _Toc27008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96"/>
      <w:r>
        <w:rPr>
          <w:rFonts w:ascii="仿宋" w:eastAsia="仿宋" w:hAnsi="仿宋" w:cs="仿宋" w:hint="eastAsia"/>
          <w:sz w:val="28"/>
          <w:lang w:eastAsia="zh-CN"/>
        </w:rPr>
        <w:t>一、轧花机项目建设单位说明</w:t>
      </w:r>
      <w:bookmarkEnd w:id="2"/>
    </w:p>
    <w:p>
      <w:pPr>
        <w:pStyle w:val="Heading2"/>
        <w:rPr>
          <w:rFonts w:ascii="仿宋" w:eastAsia="仿宋" w:hAnsi="仿宋" w:cs="仿宋" w:hint="eastAsia"/>
          <w:lang w:eastAsia="zh-CN"/>
        </w:rPr>
      </w:pPr>
      <w:bookmarkStart w:id="3" w:name="_Toc9230"/>
      <w:r>
        <w:rPr>
          <w:rFonts w:ascii="仿宋" w:eastAsia="仿宋" w:hAnsi="仿宋" w:cs="仿宋" w:hint="eastAsia"/>
          <w:lang w:eastAsia="zh-CN"/>
        </w:rPr>
        <w:t>(一)、轧花机项目承办单位基本情况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74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轧花机项目承办单位的XXXX，我们着眼于实现可持续的经济效益。通过技术创新和解决方案的提供，公司预计在轧花机项目执行期间将获得可观的收入增长。这一收入来源主要包括轧花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同时，我们注重成本控制和效率提升，以确保轧花机项目的可持续盈利。透过精细的管理和资源优化，公司期望实现轧花机项目利润最大化。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轧花机项目实施进行全面的投资评估，包括轧花机项目启动阶段的资金投入和后续运营成本。通过对轧花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公司在轧花机项目实施过程中具备足够的资金流动性，公司将进行详尽的现金流分析。这包括资金需求的合理预测、轧花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38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轧花机项目的主要产品是XXXX，预计年产值为XXX万元。这一产品在市场中占据着重要的地位，其广泛的应用范围使得该轧花机项目的市场前景非常广阔。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轧花机项目的xxx产品作为重要的原材料之一，将在多个领域发挥关键作用。其在建筑、交通、能源等方面的广泛应用将为整个产业链提供强大的支持，形成产业协同效应。轧花机项目的年产值XXX万XXX万XXX万万元不仅反映了其在市场上的巨大潜力，更预示着它对国民经济的积极贡献。这种关联度高、涉及面广的产业关系，使得该轧花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34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总征地面积为XXXX平方米，相当于约XX.XX亩，其中净用地面积为XXXX平方米，红线范围内相当于约XX.XX亩。这一用地规模充分考虑了轧花机项目的建设需求，保障了轧花机项目在合适的空间内得以充分发展。轧花机项目规划的总建筑面积为XXXX平方米，其中主体工程建设占XXXX平方米，计容建筑面积达XXXX平方米。预计建筑工程的投资将达到XXXX万元，为轧花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计划购置的设备共计XXXX台（套），设备购置费用为XXXX万元。这一设备购置计划充分考虑到轧花机项目的生产需求和技术要求，确保了轧花机项目在生产运营中具备先进的技术装备和高效的生产能力。设备的合理配置将为轧花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轧花机项目计划总投资为XXXX万元，预计年实现营业收入为XXXX万元。这一产能规模的设定旨在确保轧花机项目能够在投资与回报之间取得平衡，实现长期可持续的发展。轧花机项目的总投资充分考虑到各个方面的需求，包括用地建设、设备购置等多个环节，以确保轧花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798"/>
      <w:r>
        <w:rPr>
          <w:rFonts w:ascii="仿宋" w:eastAsia="仿宋" w:hAnsi="仿宋" w:cs="仿宋" w:hint="eastAsia"/>
          <w:sz w:val="28"/>
          <w:lang w:eastAsia="zh-CN"/>
        </w:rPr>
        <w:t>三、轧花机项目文档管理</w:t>
      </w:r>
      <w:bookmarkEnd w:id="8"/>
    </w:p>
    <w:p>
      <w:pPr>
        <w:pStyle w:val="Heading2"/>
        <w:rPr>
          <w:rFonts w:ascii="仿宋" w:eastAsia="仿宋" w:hAnsi="仿宋" w:cs="仿宋" w:hint="eastAsia"/>
          <w:lang w:eastAsia="zh-CN"/>
        </w:rPr>
      </w:pPr>
      <w:bookmarkStart w:id="9" w:name="_Toc3263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轧花机项目高度重视文档的质量和准确性，以支持轧花机项目的各项活动和决策。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文档的编制始于轧花机项目计划的初期，我们制定了详细的文档编制计划，明确了每个文档的内容、格式和编写责任人。在轧花机项目启动阶段，我们首先编制了轧花机项目章程，明确定义了轧花机项目的目标、范围、风险等关键要素。随后，轧花机项目团队根据计划陆续编制了需求文档、设计文档、测试文档等各类文档，确保轧花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轧花机项目管理中的重要环节，旨在确保轧花机项目文档符合质量标准和轧花机项目需求。在轧花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除了内部审查，我们还进行了外部审查，邀请轧花机项目相关利益方和专业领域的专家对文档进行独立审查。这有助于获取更全面、客观的反馈，确保轧花机项目文档不仅符合内部标准，也满足外部需求。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轧花机项目在文档编制与审查方面建立了严格的管理机制，通过规范的流程和多维度的审查，确保轧花机项目文档的质量、准确性和可靠性，为轧花机项目的顺利推进提供了有力支持。</w:t>
      </w:r>
    </w:p>
    <w:p>
      <w:pPr>
        <w:pStyle w:val="Heading2"/>
        <w:ind w:firstLine="560" w:firstLineChars="200"/>
        <w:rPr>
          <w:rFonts w:ascii="仿宋" w:eastAsia="仿宋" w:hAnsi="仿宋" w:cs="仿宋" w:hint="eastAsia"/>
          <w:sz w:val="28"/>
          <w:lang w:eastAsia="zh-CN"/>
        </w:rPr>
      </w:pPr>
      <w:bookmarkStart w:id="10" w:name="_Toc68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在轧花机项目中，我们致力于优化文档发布与分发过程，以确保信息的高效传递和团队间协作的顺畅进行。以下是我们采取的关键优化策略：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我们通过多渠道发布文档，包括电子邮件、轧花机项目管理平台、内部网站等，以满足不同团队成员的偏好和需求。多渠道发布确保了信息的全面覆盖。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我们采用了精细的权限控制，确保只有授权人员可以访问敏感信息。这种安全措施保护了轧花机项目文档的机密性，防止了未经授权的信息泄露。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78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文档存档与归档是轧花机项目生命周期中一个至关重要的环节，直接关系到轧花机项目信息的长期保存和历史记录的完整性。在轧花机项目中，我们实施了一系列有效的文档存档与归档管理策略：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290"/>
      <w:r>
        <w:rPr>
          <w:rFonts w:ascii="仿宋" w:eastAsia="仿宋" w:hAnsi="仿宋" w:cs="仿宋" w:hint="eastAsia"/>
          <w:sz w:val="28"/>
          <w:lang w:eastAsia="zh-CN"/>
        </w:rPr>
        <w:t>四、轧花机项目绩效评估</w:t>
      </w:r>
      <w:bookmarkEnd w:id="12"/>
    </w:p>
    <w:p>
      <w:pPr>
        <w:pStyle w:val="Heading2"/>
        <w:rPr>
          <w:rFonts w:ascii="仿宋" w:eastAsia="仿宋" w:hAnsi="仿宋" w:cs="仿宋" w:hint="eastAsia"/>
          <w:lang w:eastAsia="zh-CN"/>
        </w:rPr>
      </w:pPr>
      <w:bookmarkStart w:id="13" w:name="_Toc1320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在轧花机项目中，我们设计了一套全面的绩效评估指标，以确保轧花机项目的可控和成功交付。这些指标跨足轧花机项目目标、成本、进度和质量等多个维度，为我们提供了全面洞察轧花机项目的健康状况。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目标达成率是我们关注的首要指标。我们设定了明确的目标，并通过定期监测和评估，迅速发现并应对潜在的目标偏差。这为轧花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成本绩效是另一个核心关注点。通过实际成本与预算成本的对比分析，我们深入了解成本差异的原因，及时调整资源分配，保持轧花机项目在经济效益方面的合理水平。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进度作为关键的绩效指标之一，得到了精心的关注。我们制定了详细的轧花机项目进度计划，并设立了进度符合度指标，确保实际进度与计划进度保持一致。这使我们能够快速发现和解决潜在的进度问题，保持轧花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轧花机项目绩效的不可或缺的一环。我们引入了一系列的质量标准和客户满意度指标，以确保轧花机项目交付的成果在质量上达到或超越预期水平。通过持续监测这些指标，我们努力提升轧花机项目整体质量水平，为轧花机项目的成功交付提供有力保障。通过这些科学且全面的绩效评估，我们能够更好地引导轧花机项目的持续改进，确保轧花机项目目标的顺利达成。</w:t>
      </w:r>
    </w:p>
    <w:p>
      <w:pPr>
        <w:pStyle w:val="Heading2"/>
        <w:ind w:firstLine="560" w:firstLineChars="200"/>
        <w:rPr>
          <w:rFonts w:ascii="仿宋" w:eastAsia="仿宋" w:hAnsi="仿宋" w:cs="仿宋" w:hint="eastAsia"/>
          <w:sz w:val="28"/>
          <w:lang w:eastAsia="zh-CN"/>
        </w:rPr>
      </w:pPr>
      <w:bookmarkStart w:id="14" w:name="_Toc1184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绩效评估是轧花机项目中的关键环节，为确保轧花机项目达到预期目标，我们采用了多层次、多维度的绩效评估方法。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轧花机项目的战略目标对齐，确保每个决策和行动都与轧花机项目整体目标保持一致。团队会定期召开战略对齐会议，审视当前工作与轧花机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轧花机项目进度、质量、成本和风险等方面。这些指标通过数据收集和分析，为轧花机项目管理团队提供了客观的评估依据。例如，我们通过轧花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绩效评估不仅仅停留在轧花机项目内部，还考虑了轧花机项目对外部环境的影响。我们定期进行干系人满意度调查，以了解各利益相关方对轧花机项目的期望和满意度，并及时做出调整。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这种多层次、多角度的绩效评估方法，使得我们能够全面了解轧花机项目的运行状态，及时做出调整，确保轧花机项目在不断变化的环境中保持稳健前行。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2529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为了确保轧花机项目的有效管理和不断优化，我们采用了精心设计的绩效评估周期。这个周期旨在实现灵活、实时和全面的评估，以适应轧花机项目执行中的各种挑战。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轧花机项目的不同需求，分为短期、中期和长期。短期评估关注每个迭代或工作周期，以及时发现和解决当前任务中的问题。中期评估涵盖几个迭代，深入了解整体轧花机项目的趋势和性能。长期评估则着眼于整个轧花机项目阶段，确保轧花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轧花机项目管理工具和协作平台，团队成员能够随时更新和分享轧花机项目数据。这种实时性的反馈机制使我们能够及时察觉潜在问题，快速调整，保持轧花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轧花机项目的决策制定密不可分。每个周期的轧花机项目回顾会议成为集体总结经验、识别问题深层次原因并找到创新解决方案的平台。这种定期的反思与调整机制使轧花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3407"/>
      <w:r>
        <w:rPr>
          <w:rFonts w:ascii="仿宋" w:eastAsia="仿宋" w:hAnsi="仿宋" w:cs="仿宋" w:hint="eastAsia"/>
          <w:sz w:val="28"/>
          <w:lang w:eastAsia="zh-CN"/>
        </w:rPr>
        <w:t>五、轧花机项目概论</w:t>
      </w:r>
      <w:bookmarkEnd w:id="16"/>
    </w:p>
    <w:p>
      <w:pPr>
        <w:pStyle w:val="Heading2"/>
        <w:rPr>
          <w:rFonts w:ascii="仿宋" w:eastAsia="仿宋" w:hAnsi="仿宋" w:cs="仿宋" w:hint="eastAsia"/>
          <w:lang w:eastAsia="zh-CN"/>
        </w:rPr>
      </w:pPr>
      <w:bookmarkStart w:id="17" w:name="_Toc25333"/>
      <w:r>
        <w:rPr>
          <w:rFonts w:ascii="仿宋" w:eastAsia="仿宋" w:hAnsi="仿宋" w:cs="仿宋" w:hint="eastAsia"/>
          <w:lang w:eastAsia="zh-CN"/>
        </w:rPr>
        <w:t>(一)、轧花机项目概况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的起源追溯至对市场的深入洞察。市场的不断演变与变革为轧花机项目提供了难得的机遇。当前市场存在的需求缺口和变革的大环境共同构成了轧花机项目的背景。这个轧花机项目旨在充分利用市场机遇，填补行业中尚未满足的需求，为客户提供全新的解决方案。市场的变革和需求的增长使得这个轧花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轧花机项目名称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正式命名为轧花机。这个名称不仅仅是一个标识，更代表了轧花机项目的核心理念和愿景。它蕴含着轧花机项目所要解决问题的关键字，具有强烈的表达和辨识度，为轧花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轧花机项目目标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的核心目标是提供一种全新、高效的解决方案，满足客户日益增长的需求。轧花机项目追求的不仅仅是满足市场需求，更是在市场中获得卓越的竞争优势。通过不断提升产品或服务的质量和创新水平，轧花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轧花机项目范围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全面涵盖了产品研发、制造、市场推广和售后服务，确保从产品设计到最终用户体验的全方位关注。这一全面的轧花机项目范围是为了确保轧花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轧花机项目时间表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轧花机项目计划在未来18个月内完成，包括研发、测试、市场试点和正式推出等不同阶段。这个时间表的合理设计是为了确保轧花机项目各个阶段的顺利推进，以便按时交付高质量的成果。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轧花机项目预算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轧花机项目总预算估算为XX百万美元，主要分配在研发、市场推广、人员培训和运营等方面。这一充足的预算为轧花机项目提供了充足的资源，确保轧花机项目在各个方面都能取得优异的表现。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轧花机项目风险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轧花机项目可能面临的风险包括市场接受度低、技术难题、竞争激烈等。轧花机项目团队已经制定了相应的风险应对计划，通过前瞻性的风险管理，确保轧花机项目在面对不确定性时能够迅速做出应对。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轧花机项目团队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轧花机项目汇聚了一支经验丰富、多领域专业素养的核心团队，确保轧花机项目在各个方面都能拥有高水平的执行力。团队的协同作战是轧花机项目成功的关键因素之一。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轧花机项目背景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轧花机项目的背景根植于市场对更高效、创新产品的渴望，同时也受到科技发展对行业格局的深刻改变的影响。这为轧花机项目提供了广阔的发展空间和市场需求。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轧花机项目现状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截至目前，轧花机项目已完成市场调研和技术验证，取得了初步的成功。这为轧花机项目在未来的发展奠定了坚实的基础，为更远大的目标打下了坚实的基石。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7038"/>
      <w:r>
        <w:rPr>
          <w:rFonts w:ascii="仿宋" w:eastAsia="仿宋" w:hAnsi="仿宋" w:cs="仿宋" w:hint="eastAsia"/>
          <w:sz w:val="28"/>
          <w:lang w:eastAsia="zh-CN"/>
        </w:rPr>
        <w:t>(二)、轧花机项目目标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keyword》轧花机项目首要业务目标是在市场中占据有利地位，实现产品/服务的成功推广和销售。通过不断提升产品质量、创新性，轧花机项目追求成为行业中的领导者，赢得更多客户的青睐。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在科技迅速发展的时代，轧花机项目着眼于技术创新。通过持续的研发和技术升级，轧花机项目旨在推出更具创新性的产品或服务，以满足市场对新鲜、先进解决方案的需求。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https://d.book118.com/585204340244011122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50DB9"/>
    <w:rsid w:val="1B650D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2043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2024-03-03T13:15:00Z</dcterms:created>
  <dcterms:modified xsi:type="dcterms:W3CDTF">2024-03-03T13:16:12Z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58B960B241B14BB09B883F6A01520F36_11</vt:lpwstr>
  </property>
  <property fmtid="{D5CDD505-2E9C-101B-9397-08002B2CF9AE}" pid="3" name="KSOProductBuildVer">
    <vt:lpwstr>2052-12.1.0.16388</vt:lpwstr>
  </property>
</Properties>
</file>