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牙科综合治疗机项目规划设计蓝图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409" w:history="1">
        <w:r>
          <w:rPr>
            <w:rFonts w:ascii="仿宋" w:eastAsia="仿宋" w:hAnsi="仿宋" w:cs="仿宋" w:hint="eastAsia"/>
            <w:lang w:eastAsia="zh-CN"/>
          </w:rPr>
          <w:t>序言</w:t>
        </w:r>
        <w:r>
          <w:tab/>
        </w:r>
        <w:r>
          <w:fldChar w:fldCharType="begin"/>
        </w:r>
        <w:r>
          <w:instrText xml:space="preserve"> PAGEREF _Toc11409 \h </w:instrText>
        </w:r>
        <w:r>
          <w:fldChar w:fldCharType="separate"/>
        </w:r>
        <w:r>
          <w:t>3</w:t>
        </w:r>
        <w:r>
          <w:fldChar w:fldCharType="end"/>
        </w:r>
      </w:hyperlink>
    </w:p>
    <w:p>
      <w:pPr>
        <w:pStyle w:val="TOC1"/>
        <w:tabs>
          <w:tab w:val="right" w:leader="dot" w:pos="8306"/>
        </w:tabs>
      </w:pPr>
      <w:hyperlink w:anchor="_Toc31047" w:history="1">
        <w:r>
          <w:rPr>
            <w:rFonts w:ascii="仿宋" w:eastAsia="仿宋" w:hAnsi="仿宋" w:cs="仿宋" w:hint="eastAsia"/>
            <w:lang w:eastAsia="zh-CN"/>
          </w:rPr>
          <w:t>一、牙科综合治疗机项目土建工程</w:t>
        </w:r>
        <w:r>
          <w:tab/>
        </w:r>
        <w:r>
          <w:fldChar w:fldCharType="begin"/>
        </w:r>
        <w:r>
          <w:instrText xml:space="preserve"> PAGEREF _Toc31047 \h </w:instrText>
        </w:r>
        <w:r>
          <w:fldChar w:fldCharType="separate"/>
        </w:r>
        <w:r>
          <w:t>3</w:t>
        </w:r>
        <w:r>
          <w:fldChar w:fldCharType="end"/>
        </w:r>
      </w:hyperlink>
    </w:p>
    <w:p>
      <w:pPr>
        <w:pStyle w:val="TOC2"/>
        <w:tabs>
          <w:tab w:val="right" w:leader="dot" w:pos="8306"/>
        </w:tabs>
      </w:pPr>
      <w:hyperlink w:anchor="_Toc29059" w:history="1">
        <w:r>
          <w:rPr>
            <w:rFonts w:ascii="仿宋" w:eastAsia="仿宋" w:hAnsi="仿宋" w:cs="仿宋" w:hint="eastAsia"/>
            <w:lang w:eastAsia="zh-CN"/>
          </w:rPr>
          <w:t>(一)、建筑工程设计原则</w:t>
        </w:r>
        <w:r>
          <w:tab/>
        </w:r>
        <w:r>
          <w:fldChar w:fldCharType="begin"/>
        </w:r>
        <w:r>
          <w:instrText xml:space="preserve"> PAGEREF _Toc29059 \h </w:instrText>
        </w:r>
        <w:r>
          <w:fldChar w:fldCharType="separate"/>
        </w:r>
        <w:r>
          <w:t>3</w:t>
        </w:r>
        <w:r>
          <w:fldChar w:fldCharType="end"/>
        </w:r>
      </w:hyperlink>
    </w:p>
    <w:p>
      <w:pPr>
        <w:pStyle w:val="TOC2"/>
        <w:tabs>
          <w:tab w:val="right" w:leader="dot" w:pos="8306"/>
        </w:tabs>
      </w:pPr>
      <w:hyperlink w:anchor="_Toc27367" w:history="1">
        <w:r>
          <w:rPr>
            <w:rFonts w:ascii="仿宋" w:eastAsia="仿宋" w:hAnsi="仿宋" w:cs="仿宋" w:hint="eastAsia"/>
            <w:lang w:eastAsia="zh-CN"/>
          </w:rPr>
          <w:t>(二)、土建工程设计年限及安全等级</w:t>
        </w:r>
        <w:r>
          <w:tab/>
        </w:r>
        <w:r>
          <w:fldChar w:fldCharType="begin"/>
        </w:r>
        <w:r>
          <w:instrText xml:space="preserve"> PAGEREF _Toc27367 \h </w:instrText>
        </w:r>
        <w:r>
          <w:fldChar w:fldCharType="separate"/>
        </w:r>
        <w:r>
          <w:t>4</w:t>
        </w:r>
        <w:r>
          <w:fldChar w:fldCharType="end"/>
        </w:r>
      </w:hyperlink>
    </w:p>
    <w:p>
      <w:pPr>
        <w:pStyle w:val="TOC2"/>
        <w:tabs>
          <w:tab w:val="right" w:leader="dot" w:pos="8306"/>
        </w:tabs>
      </w:pPr>
      <w:hyperlink w:anchor="_Toc8419" w:history="1">
        <w:r>
          <w:rPr>
            <w:rFonts w:ascii="仿宋" w:eastAsia="仿宋" w:hAnsi="仿宋" w:cs="仿宋" w:hint="eastAsia"/>
            <w:lang w:eastAsia="zh-CN"/>
          </w:rPr>
          <w:t>(三)、建筑工程设计总体要求</w:t>
        </w:r>
        <w:r>
          <w:tab/>
        </w:r>
        <w:r>
          <w:fldChar w:fldCharType="begin"/>
        </w:r>
        <w:r>
          <w:instrText xml:space="preserve"> PAGEREF _Toc8419 \h </w:instrText>
        </w:r>
        <w:r>
          <w:fldChar w:fldCharType="separate"/>
        </w:r>
        <w:r>
          <w:t>5</w:t>
        </w:r>
        <w:r>
          <w:fldChar w:fldCharType="end"/>
        </w:r>
      </w:hyperlink>
    </w:p>
    <w:p>
      <w:pPr>
        <w:pStyle w:val="TOC2"/>
        <w:tabs>
          <w:tab w:val="right" w:leader="dot" w:pos="8306"/>
        </w:tabs>
      </w:pPr>
      <w:hyperlink w:anchor="_Toc32547" w:history="1">
        <w:r>
          <w:rPr>
            <w:rFonts w:ascii="仿宋" w:eastAsia="仿宋" w:hAnsi="仿宋" w:cs="仿宋" w:hint="eastAsia"/>
            <w:lang w:eastAsia="zh-CN"/>
          </w:rPr>
          <w:t>(四)、土建工程建设指标</w:t>
        </w:r>
        <w:r>
          <w:tab/>
        </w:r>
        <w:r>
          <w:fldChar w:fldCharType="begin"/>
        </w:r>
        <w:r>
          <w:instrText xml:space="preserve"> PAGEREF _Toc32547 \h </w:instrText>
        </w:r>
        <w:r>
          <w:fldChar w:fldCharType="separate"/>
        </w:r>
        <w:r>
          <w:t>6</w:t>
        </w:r>
        <w:r>
          <w:fldChar w:fldCharType="end"/>
        </w:r>
      </w:hyperlink>
    </w:p>
    <w:p>
      <w:pPr>
        <w:pStyle w:val="TOC1"/>
        <w:tabs>
          <w:tab w:val="right" w:leader="dot" w:pos="8306"/>
        </w:tabs>
      </w:pPr>
      <w:hyperlink w:anchor="_Toc28605" w:history="1">
        <w:r>
          <w:rPr>
            <w:rFonts w:ascii="仿宋" w:eastAsia="仿宋" w:hAnsi="仿宋" w:cs="仿宋" w:hint="eastAsia"/>
            <w:lang w:eastAsia="zh-CN"/>
          </w:rPr>
          <w:t>二、牙科综合治疗机项目建设单位说明</w:t>
        </w:r>
        <w:r>
          <w:tab/>
        </w:r>
        <w:r>
          <w:fldChar w:fldCharType="begin"/>
        </w:r>
        <w:r>
          <w:instrText xml:space="preserve"> PAGEREF _Toc28605 \h </w:instrText>
        </w:r>
        <w:r>
          <w:fldChar w:fldCharType="separate"/>
        </w:r>
        <w:r>
          <w:t>6</w:t>
        </w:r>
        <w:r>
          <w:fldChar w:fldCharType="end"/>
        </w:r>
      </w:hyperlink>
    </w:p>
    <w:p>
      <w:pPr>
        <w:pStyle w:val="TOC2"/>
        <w:tabs>
          <w:tab w:val="right" w:leader="dot" w:pos="8306"/>
        </w:tabs>
      </w:pPr>
      <w:hyperlink w:anchor="_Toc6161" w:history="1">
        <w:r>
          <w:rPr>
            <w:rFonts w:ascii="仿宋" w:eastAsia="仿宋" w:hAnsi="仿宋" w:cs="仿宋" w:hint="eastAsia"/>
            <w:lang w:eastAsia="zh-CN"/>
          </w:rPr>
          <w:t>(一)、牙科综合治疗机项目承办单位基本情况</w:t>
        </w:r>
        <w:r>
          <w:tab/>
        </w:r>
        <w:r>
          <w:fldChar w:fldCharType="begin"/>
        </w:r>
        <w:r>
          <w:instrText xml:space="preserve"> PAGEREF _Toc6161 \h </w:instrText>
        </w:r>
        <w:r>
          <w:fldChar w:fldCharType="separate"/>
        </w:r>
        <w:r>
          <w:t>6</w:t>
        </w:r>
        <w:r>
          <w:fldChar w:fldCharType="end"/>
        </w:r>
      </w:hyperlink>
    </w:p>
    <w:p>
      <w:pPr>
        <w:pStyle w:val="TOC2"/>
        <w:tabs>
          <w:tab w:val="right" w:leader="dot" w:pos="8306"/>
        </w:tabs>
      </w:pPr>
      <w:hyperlink w:anchor="_Toc7192" w:history="1">
        <w:r>
          <w:rPr>
            <w:rFonts w:ascii="仿宋" w:eastAsia="仿宋" w:hAnsi="仿宋" w:cs="仿宋" w:hint="eastAsia"/>
            <w:lang w:eastAsia="zh-CN"/>
          </w:rPr>
          <w:t>(二)、公司经济效益分析</w:t>
        </w:r>
        <w:r>
          <w:tab/>
        </w:r>
        <w:r>
          <w:fldChar w:fldCharType="begin"/>
        </w:r>
        <w:r>
          <w:instrText xml:space="preserve"> PAGEREF _Toc7192 \h </w:instrText>
        </w:r>
        <w:r>
          <w:fldChar w:fldCharType="separate"/>
        </w:r>
        <w:r>
          <w:t>7</w:t>
        </w:r>
        <w:r>
          <w:fldChar w:fldCharType="end"/>
        </w:r>
      </w:hyperlink>
    </w:p>
    <w:p>
      <w:pPr>
        <w:pStyle w:val="TOC1"/>
        <w:tabs>
          <w:tab w:val="right" w:leader="dot" w:pos="8306"/>
        </w:tabs>
      </w:pPr>
      <w:hyperlink w:anchor="_Toc5800" w:history="1">
        <w:r>
          <w:rPr>
            <w:rFonts w:ascii="仿宋" w:eastAsia="仿宋" w:hAnsi="仿宋" w:cs="仿宋" w:hint="eastAsia"/>
            <w:lang w:eastAsia="zh-CN"/>
          </w:rPr>
          <w:t>三、牙科综合治疗机项目危机管理</w:t>
        </w:r>
        <w:r>
          <w:tab/>
        </w:r>
        <w:r>
          <w:fldChar w:fldCharType="begin"/>
        </w:r>
        <w:r>
          <w:instrText xml:space="preserve"> PAGEREF _Toc5800 \h </w:instrText>
        </w:r>
        <w:r>
          <w:fldChar w:fldCharType="separate"/>
        </w:r>
        <w:r>
          <w:t>8</w:t>
        </w:r>
        <w:r>
          <w:fldChar w:fldCharType="end"/>
        </w:r>
      </w:hyperlink>
    </w:p>
    <w:p>
      <w:pPr>
        <w:pStyle w:val="TOC2"/>
        <w:tabs>
          <w:tab w:val="right" w:leader="dot" w:pos="8306"/>
        </w:tabs>
      </w:pPr>
      <w:hyperlink w:anchor="_Toc23034" w:history="1">
        <w:r>
          <w:rPr>
            <w:rFonts w:ascii="仿宋" w:eastAsia="仿宋" w:hAnsi="仿宋" w:cs="仿宋" w:hint="eastAsia"/>
            <w:lang w:eastAsia="zh-CN"/>
          </w:rPr>
          <w:t>(一)、危机预警与识别</w:t>
        </w:r>
        <w:r>
          <w:tab/>
        </w:r>
        <w:r>
          <w:fldChar w:fldCharType="begin"/>
        </w:r>
        <w:r>
          <w:instrText xml:space="preserve"> PAGEREF _Toc23034 \h </w:instrText>
        </w:r>
        <w:r>
          <w:fldChar w:fldCharType="separate"/>
        </w:r>
        <w:r>
          <w:t>8</w:t>
        </w:r>
        <w:r>
          <w:fldChar w:fldCharType="end"/>
        </w:r>
      </w:hyperlink>
    </w:p>
    <w:p>
      <w:pPr>
        <w:pStyle w:val="TOC2"/>
        <w:tabs>
          <w:tab w:val="right" w:leader="dot" w:pos="8306"/>
        </w:tabs>
      </w:pPr>
      <w:hyperlink w:anchor="_Toc25138" w:history="1">
        <w:r>
          <w:rPr>
            <w:rFonts w:ascii="仿宋" w:eastAsia="仿宋" w:hAnsi="仿宋" w:cs="仿宋" w:hint="eastAsia"/>
            <w:lang w:eastAsia="zh-CN"/>
          </w:rPr>
          <w:t>(二)、危机应对与恢复</w:t>
        </w:r>
        <w:r>
          <w:tab/>
        </w:r>
        <w:r>
          <w:fldChar w:fldCharType="begin"/>
        </w:r>
        <w:r>
          <w:instrText xml:space="preserve"> PAGEREF _Toc25138 \h </w:instrText>
        </w:r>
        <w:r>
          <w:fldChar w:fldCharType="separate"/>
        </w:r>
        <w:r>
          <w:t>9</w:t>
        </w:r>
        <w:r>
          <w:fldChar w:fldCharType="end"/>
        </w:r>
      </w:hyperlink>
    </w:p>
    <w:p>
      <w:pPr>
        <w:pStyle w:val="TOC1"/>
        <w:tabs>
          <w:tab w:val="right" w:leader="dot" w:pos="8306"/>
        </w:tabs>
      </w:pPr>
      <w:hyperlink w:anchor="_Toc20851" w:history="1">
        <w:r>
          <w:rPr>
            <w:rFonts w:ascii="仿宋" w:eastAsia="仿宋" w:hAnsi="仿宋" w:cs="仿宋" w:hint="eastAsia"/>
            <w:lang w:eastAsia="zh-CN"/>
          </w:rPr>
          <w:t>四、产品规划分析</w:t>
        </w:r>
        <w:r>
          <w:tab/>
        </w:r>
        <w:r>
          <w:fldChar w:fldCharType="begin"/>
        </w:r>
        <w:r>
          <w:instrText xml:space="preserve"> PAGEREF _Toc20851 \h </w:instrText>
        </w:r>
        <w:r>
          <w:fldChar w:fldCharType="separate"/>
        </w:r>
        <w:r>
          <w:t>10</w:t>
        </w:r>
        <w:r>
          <w:fldChar w:fldCharType="end"/>
        </w:r>
      </w:hyperlink>
    </w:p>
    <w:p>
      <w:pPr>
        <w:pStyle w:val="TOC2"/>
        <w:tabs>
          <w:tab w:val="right" w:leader="dot" w:pos="8306"/>
        </w:tabs>
      </w:pPr>
      <w:hyperlink w:anchor="_Toc12452" w:history="1">
        <w:r>
          <w:rPr>
            <w:rFonts w:ascii="仿宋" w:eastAsia="仿宋" w:hAnsi="仿宋" w:cs="仿宋" w:hint="eastAsia"/>
            <w:lang w:eastAsia="zh-CN"/>
          </w:rPr>
          <w:t>(一)、产品规划</w:t>
        </w:r>
        <w:r>
          <w:tab/>
        </w:r>
        <w:r>
          <w:fldChar w:fldCharType="begin"/>
        </w:r>
        <w:r>
          <w:instrText xml:space="preserve"> PAGEREF _Toc12452 \h </w:instrText>
        </w:r>
        <w:r>
          <w:fldChar w:fldCharType="separate"/>
        </w:r>
        <w:r>
          <w:t>10</w:t>
        </w:r>
        <w:r>
          <w:fldChar w:fldCharType="end"/>
        </w:r>
      </w:hyperlink>
    </w:p>
    <w:p>
      <w:pPr>
        <w:pStyle w:val="TOC2"/>
        <w:tabs>
          <w:tab w:val="right" w:leader="dot" w:pos="8306"/>
        </w:tabs>
      </w:pPr>
      <w:hyperlink w:anchor="_Toc32293" w:history="1">
        <w:r>
          <w:rPr>
            <w:rFonts w:ascii="仿宋" w:eastAsia="仿宋" w:hAnsi="仿宋" w:cs="仿宋" w:hint="eastAsia"/>
            <w:lang w:eastAsia="zh-CN"/>
          </w:rPr>
          <w:t>(二)、建设规模</w:t>
        </w:r>
        <w:r>
          <w:tab/>
        </w:r>
        <w:r>
          <w:fldChar w:fldCharType="begin"/>
        </w:r>
        <w:r>
          <w:instrText xml:space="preserve"> PAGEREF _Toc32293 \h </w:instrText>
        </w:r>
        <w:r>
          <w:fldChar w:fldCharType="separate"/>
        </w:r>
        <w:r>
          <w:t>11</w:t>
        </w:r>
        <w:r>
          <w:fldChar w:fldCharType="end"/>
        </w:r>
      </w:hyperlink>
    </w:p>
    <w:p>
      <w:pPr>
        <w:pStyle w:val="TOC1"/>
        <w:tabs>
          <w:tab w:val="right" w:leader="dot" w:pos="8306"/>
        </w:tabs>
      </w:pPr>
      <w:hyperlink w:anchor="_Toc16020" w:history="1">
        <w:r>
          <w:rPr>
            <w:rFonts w:ascii="仿宋" w:eastAsia="仿宋" w:hAnsi="仿宋" w:cs="仿宋" w:hint="eastAsia"/>
            <w:lang w:eastAsia="zh-CN"/>
          </w:rPr>
          <w:t>五、牙科综合治疗机项目建设背景及必要性分析</w:t>
        </w:r>
        <w:r>
          <w:tab/>
        </w:r>
        <w:r>
          <w:fldChar w:fldCharType="begin"/>
        </w:r>
        <w:r>
          <w:instrText xml:space="preserve"> PAGEREF _Toc16020 \h </w:instrText>
        </w:r>
        <w:r>
          <w:fldChar w:fldCharType="separate"/>
        </w:r>
        <w:r>
          <w:t>12</w:t>
        </w:r>
        <w:r>
          <w:fldChar w:fldCharType="end"/>
        </w:r>
      </w:hyperlink>
    </w:p>
    <w:p>
      <w:pPr>
        <w:pStyle w:val="TOC2"/>
        <w:tabs>
          <w:tab w:val="right" w:leader="dot" w:pos="8306"/>
        </w:tabs>
      </w:pPr>
      <w:hyperlink w:anchor="_Toc995" w:history="1">
        <w:r>
          <w:rPr>
            <w:rFonts w:ascii="仿宋" w:eastAsia="仿宋" w:hAnsi="仿宋" w:cs="仿宋" w:hint="eastAsia"/>
            <w:lang w:eastAsia="zh-CN"/>
          </w:rPr>
          <w:t>(一)、牙科综合治疗机项目背景分析</w:t>
        </w:r>
        <w:r>
          <w:tab/>
        </w:r>
        <w:r>
          <w:fldChar w:fldCharType="begin"/>
        </w:r>
        <w:r>
          <w:instrText xml:space="preserve"> PAGEREF _Toc995 \h </w:instrText>
        </w:r>
        <w:r>
          <w:fldChar w:fldCharType="separate"/>
        </w:r>
        <w:r>
          <w:t>12</w:t>
        </w:r>
        <w:r>
          <w:fldChar w:fldCharType="end"/>
        </w:r>
      </w:hyperlink>
    </w:p>
    <w:p>
      <w:pPr>
        <w:pStyle w:val="TOC2"/>
        <w:tabs>
          <w:tab w:val="right" w:leader="dot" w:pos="8306"/>
        </w:tabs>
      </w:pPr>
      <w:hyperlink w:anchor="_Toc23508" w:history="1">
        <w:r>
          <w:rPr>
            <w:rFonts w:ascii="仿宋" w:eastAsia="仿宋" w:hAnsi="仿宋" w:cs="仿宋" w:hint="eastAsia"/>
            <w:lang w:eastAsia="zh-CN"/>
          </w:rPr>
          <w:t>(二)、牙科综合治疗机项目建设必要性分析</w:t>
        </w:r>
        <w:r>
          <w:tab/>
        </w:r>
        <w:r>
          <w:fldChar w:fldCharType="begin"/>
        </w:r>
        <w:r>
          <w:instrText xml:space="preserve"> PAGEREF _Toc23508 \h </w:instrText>
        </w:r>
        <w:r>
          <w:fldChar w:fldCharType="separate"/>
        </w:r>
        <w:r>
          <w:t>14</w:t>
        </w:r>
        <w:r>
          <w:fldChar w:fldCharType="end"/>
        </w:r>
      </w:hyperlink>
    </w:p>
    <w:p>
      <w:pPr>
        <w:pStyle w:val="TOC1"/>
        <w:tabs>
          <w:tab w:val="right" w:leader="dot" w:pos="8306"/>
        </w:tabs>
      </w:pPr>
      <w:hyperlink w:anchor="_Toc26965" w:history="1">
        <w:r>
          <w:rPr>
            <w:rFonts w:ascii="仿宋" w:eastAsia="仿宋" w:hAnsi="仿宋" w:cs="仿宋" w:hint="eastAsia"/>
            <w:lang w:eastAsia="zh-CN"/>
          </w:rPr>
          <w:t>六、牙科综合治疗机项目文档管理</w:t>
        </w:r>
        <w:r>
          <w:tab/>
        </w:r>
        <w:r>
          <w:fldChar w:fldCharType="begin"/>
        </w:r>
        <w:r>
          <w:instrText xml:space="preserve"> PAGEREF _Toc26965 \h </w:instrText>
        </w:r>
        <w:r>
          <w:fldChar w:fldCharType="separate"/>
        </w:r>
        <w:r>
          <w:t>15</w:t>
        </w:r>
        <w:r>
          <w:fldChar w:fldCharType="end"/>
        </w:r>
      </w:hyperlink>
    </w:p>
    <w:p>
      <w:pPr>
        <w:pStyle w:val="TOC2"/>
        <w:tabs>
          <w:tab w:val="right" w:leader="dot" w:pos="8306"/>
        </w:tabs>
      </w:pPr>
      <w:hyperlink w:anchor="_Toc6661" w:history="1">
        <w:r>
          <w:rPr>
            <w:rFonts w:ascii="仿宋" w:eastAsia="仿宋" w:hAnsi="仿宋" w:cs="仿宋" w:hint="eastAsia"/>
            <w:lang w:eastAsia="zh-CN"/>
          </w:rPr>
          <w:t>(一)、文档编制与审查</w:t>
        </w:r>
        <w:r>
          <w:tab/>
        </w:r>
        <w:r>
          <w:fldChar w:fldCharType="begin"/>
        </w:r>
        <w:r>
          <w:instrText xml:space="preserve"> PAGEREF _Toc6661 \h </w:instrText>
        </w:r>
        <w:r>
          <w:fldChar w:fldCharType="separate"/>
        </w:r>
        <w:r>
          <w:t>15</w:t>
        </w:r>
        <w:r>
          <w:fldChar w:fldCharType="end"/>
        </w:r>
      </w:hyperlink>
    </w:p>
    <w:p>
      <w:pPr>
        <w:pStyle w:val="TOC2"/>
        <w:tabs>
          <w:tab w:val="right" w:leader="dot" w:pos="8306"/>
        </w:tabs>
      </w:pPr>
      <w:hyperlink w:anchor="_Toc28876" w:history="1">
        <w:r>
          <w:rPr>
            <w:rFonts w:ascii="仿宋" w:eastAsia="仿宋" w:hAnsi="仿宋" w:cs="仿宋" w:hint="eastAsia"/>
            <w:lang w:eastAsia="zh-CN"/>
          </w:rPr>
          <w:t>(二)、文档发布与分发</w:t>
        </w:r>
        <w:r>
          <w:tab/>
        </w:r>
        <w:r>
          <w:fldChar w:fldCharType="begin"/>
        </w:r>
        <w:r>
          <w:instrText xml:space="preserve"> PAGEREF _Toc28876 \h </w:instrText>
        </w:r>
        <w:r>
          <w:fldChar w:fldCharType="separate"/>
        </w:r>
        <w:r>
          <w:t>17</w:t>
        </w:r>
        <w:r>
          <w:fldChar w:fldCharType="end"/>
        </w:r>
      </w:hyperlink>
    </w:p>
    <w:p>
      <w:pPr>
        <w:pStyle w:val="TOC2"/>
        <w:tabs>
          <w:tab w:val="right" w:leader="dot" w:pos="8306"/>
        </w:tabs>
      </w:pPr>
      <w:hyperlink w:anchor="_Toc5277" w:history="1">
        <w:r>
          <w:rPr>
            <w:rFonts w:ascii="仿宋" w:eastAsia="仿宋" w:hAnsi="仿宋" w:cs="仿宋" w:hint="eastAsia"/>
            <w:lang w:eastAsia="zh-CN"/>
          </w:rPr>
          <w:t>(三)、文档存档与归档</w:t>
        </w:r>
        <w:r>
          <w:tab/>
        </w:r>
        <w:r>
          <w:fldChar w:fldCharType="begin"/>
        </w:r>
        <w:r>
          <w:instrText xml:space="preserve"> PAGEREF _Toc5277 \h </w:instrText>
        </w:r>
        <w:r>
          <w:fldChar w:fldCharType="separate"/>
        </w:r>
        <w:r>
          <w:t>18</w:t>
        </w:r>
        <w:r>
          <w:fldChar w:fldCharType="end"/>
        </w:r>
      </w:hyperlink>
    </w:p>
    <w:p>
      <w:pPr>
        <w:pStyle w:val="TOC1"/>
        <w:tabs>
          <w:tab w:val="right" w:leader="dot" w:pos="8306"/>
        </w:tabs>
      </w:pPr>
      <w:hyperlink w:anchor="_Toc18604" w:history="1">
        <w:r>
          <w:rPr>
            <w:rFonts w:ascii="仿宋" w:eastAsia="仿宋" w:hAnsi="仿宋" w:cs="仿宋" w:hint="eastAsia"/>
            <w:lang w:eastAsia="zh-CN"/>
          </w:rPr>
          <w:t>七、生产安全保护</w:t>
        </w:r>
        <w:r>
          <w:tab/>
        </w:r>
        <w:r>
          <w:fldChar w:fldCharType="begin"/>
        </w:r>
        <w:r>
          <w:instrText xml:space="preserve"> PAGEREF _Toc18604 \h </w:instrText>
        </w:r>
        <w:r>
          <w:fldChar w:fldCharType="separate"/>
        </w:r>
        <w:r>
          <w:t>19</w:t>
        </w:r>
        <w:r>
          <w:fldChar w:fldCharType="end"/>
        </w:r>
      </w:hyperlink>
    </w:p>
    <w:p>
      <w:pPr>
        <w:pStyle w:val="TOC2"/>
        <w:tabs>
          <w:tab w:val="right" w:leader="dot" w:pos="8306"/>
        </w:tabs>
      </w:pPr>
      <w:hyperlink w:anchor="_Toc17966" w:history="1">
        <w:r>
          <w:rPr>
            <w:rFonts w:ascii="仿宋" w:eastAsia="仿宋" w:hAnsi="仿宋" w:cs="仿宋" w:hint="eastAsia"/>
            <w:lang w:eastAsia="zh-CN"/>
          </w:rPr>
          <w:t>(一)、消防安全</w:t>
        </w:r>
        <w:r>
          <w:tab/>
        </w:r>
        <w:r>
          <w:fldChar w:fldCharType="begin"/>
        </w:r>
        <w:r>
          <w:instrText xml:space="preserve"> PAGEREF _Toc17966 \h </w:instrText>
        </w:r>
        <w:r>
          <w:fldChar w:fldCharType="separate"/>
        </w:r>
        <w:r>
          <w:t>19</w:t>
        </w:r>
        <w:r>
          <w:fldChar w:fldCharType="end"/>
        </w:r>
      </w:hyperlink>
    </w:p>
    <w:p>
      <w:pPr>
        <w:pStyle w:val="TOC2"/>
        <w:tabs>
          <w:tab w:val="right" w:leader="dot" w:pos="8306"/>
        </w:tabs>
      </w:pPr>
      <w:hyperlink w:anchor="_Toc22538" w:history="1">
        <w:r>
          <w:rPr>
            <w:rFonts w:ascii="仿宋" w:eastAsia="仿宋" w:hAnsi="仿宋" w:cs="仿宋" w:hint="eastAsia"/>
            <w:lang w:eastAsia="zh-CN"/>
          </w:rPr>
          <w:t>(二)、防火防爆总图布置措施</w:t>
        </w:r>
        <w:r>
          <w:tab/>
        </w:r>
        <w:r>
          <w:fldChar w:fldCharType="begin"/>
        </w:r>
        <w:r>
          <w:instrText xml:space="preserve"> PAGEREF _Toc22538 \h </w:instrText>
        </w:r>
        <w:r>
          <w:fldChar w:fldCharType="separate"/>
        </w:r>
        <w:r>
          <w:t>20</w:t>
        </w:r>
        <w:r>
          <w:fldChar w:fldCharType="end"/>
        </w:r>
      </w:hyperlink>
    </w:p>
    <w:p>
      <w:pPr>
        <w:pStyle w:val="TOC2"/>
        <w:tabs>
          <w:tab w:val="right" w:leader="dot" w:pos="8306"/>
        </w:tabs>
      </w:pPr>
      <w:hyperlink w:anchor="_Toc15612" w:history="1">
        <w:r>
          <w:rPr>
            <w:rFonts w:ascii="仿宋" w:eastAsia="仿宋" w:hAnsi="仿宋" w:cs="仿宋" w:hint="eastAsia"/>
            <w:lang w:eastAsia="zh-CN"/>
          </w:rPr>
          <w:t>(三)、自然灾害防范措施</w:t>
        </w:r>
        <w:r>
          <w:tab/>
        </w:r>
        <w:r>
          <w:fldChar w:fldCharType="begin"/>
        </w:r>
        <w:r>
          <w:instrText xml:space="preserve"> PAGEREF _Toc15612 \h </w:instrText>
        </w:r>
        <w:r>
          <w:fldChar w:fldCharType="separate"/>
        </w:r>
        <w:r>
          <w:t>21</w:t>
        </w:r>
        <w:r>
          <w:fldChar w:fldCharType="end"/>
        </w:r>
      </w:hyperlink>
    </w:p>
    <w:p>
      <w:pPr>
        <w:pStyle w:val="TOC2"/>
        <w:tabs>
          <w:tab w:val="right" w:leader="dot" w:pos="8306"/>
        </w:tabs>
      </w:pPr>
      <w:hyperlink w:anchor="_Toc20863" w:history="1">
        <w:r>
          <w:rPr>
            <w:rFonts w:ascii="仿宋" w:eastAsia="仿宋" w:hAnsi="仿宋" w:cs="仿宋" w:hint="eastAsia"/>
            <w:lang w:eastAsia="zh-CN"/>
          </w:rPr>
          <w:t>(四)、安全色及安全标志使用要求</w:t>
        </w:r>
        <w:r>
          <w:tab/>
        </w:r>
        <w:r>
          <w:fldChar w:fldCharType="begin"/>
        </w:r>
        <w:r>
          <w:instrText xml:space="preserve"> PAGEREF _Toc20863 \h </w:instrText>
        </w:r>
        <w:r>
          <w:fldChar w:fldCharType="separate"/>
        </w:r>
        <w:r>
          <w:t>22</w:t>
        </w:r>
        <w:r>
          <w:fldChar w:fldCharType="end"/>
        </w:r>
      </w:hyperlink>
    </w:p>
    <w:p>
      <w:pPr>
        <w:pStyle w:val="TOC2"/>
        <w:tabs>
          <w:tab w:val="right" w:leader="dot" w:pos="8306"/>
        </w:tabs>
      </w:pPr>
      <w:hyperlink w:anchor="_Toc20768" w:history="1">
        <w:r>
          <w:rPr>
            <w:rFonts w:ascii="仿宋" w:eastAsia="仿宋" w:hAnsi="仿宋" w:cs="仿宋" w:hint="eastAsia"/>
            <w:lang w:eastAsia="zh-CN"/>
          </w:rPr>
          <w:t>(五)、防尘防毒措施</w:t>
        </w:r>
        <w:r>
          <w:tab/>
        </w:r>
        <w:r>
          <w:fldChar w:fldCharType="begin"/>
        </w:r>
        <w:r>
          <w:instrText xml:space="preserve"> PAGEREF _Toc20768 \h </w:instrText>
        </w:r>
        <w:r>
          <w:fldChar w:fldCharType="separate"/>
        </w:r>
        <w:r>
          <w:t>23</w:t>
        </w:r>
        <w:r>
          <w:fldChar w:fldCharType="end"/>
        </w:r>
      </w:hyperlink>
    </w:p>
    <w:p>
      <w:pPr>
        <w:pStyle w:val="TOC2"/>
        <w:tabs>
          <w:tab w:val="right" w:leader="dot" w:pos="8306"/>
        </w:tabs>
      </w:pPr>
      <w:hyperlink w:anchor="_Toc17716" w:history="1">
        <w:r>
          <w:rPr>
            <w:rFonts w:ascii="仿宋" w:eastAsia="仿宋" w:hAnsi="仿宋" w:cs="仿宋" w:hint="eastAsia"/>
            <w:lang w:eastAsia="zh-CN"/>
          </w:rPr>
          <w:t>(六)、防静电、触电防护及防雷措施</w:t>
        </w:r>
        <w:r>
          <w:tab/>
        </w:r>
        <w:r>
          <w:fldChar w:fldCharType="begin"/>
        </w:r>
        <w:r>
          <w:instrText xml:space="preserve"> PAGEREF _Toc17716 \h </w:instrText>
        </w:r>
        <w:r>
          <w:fldChar w:fldCharType="separate"/>
        </w:r>
        <w:r>
          <w:t>24</w:t>
        </w:r>
        <w:r>
          <w:fldChar w:fldCharType="end"/>
        </w:r>
      </w:hyperlink>
    </w:p>
    <w:p>
      <w:pPr>
        <w:pStyle w:val="TOC2"/>
        <w:tabs>
          <w:tab w:val="right" w:leader="dot" w:pos="8306"/>
        </w:tabs>
      </w:pPr>
      <w:hyperlink w:anchor="_Toc20672" w:history="1">
        <w:r>
          <w:rPr>
            <w:rFonts w:ascii="仿宋" w:eastAsia="仿宋" w:hAnsi="仿宋" w:cs="仿宋" w:hint="eastAsia"/>
            <w:lang w:eastAsia="zh-CN"/>
          </w:rPr>
          <w:t>(七)、机械设备安全保障措施</w:t>
        </w:r>
        <w:r>
          <w:tab/>
        </w:r>
        <w:r>
          <w:fldChar w:fldCharType="begin"/>
        </w:r>
        <w:r>
          <w:instrText xml:space="preserve"> PAGEREF _Toc20672 \h </w:instrText>
        </w:r>
        <w:r>
          <w:fldChar w:fldCharType="separate"/>
        </w:r>
        <w:r>
          <w:t>26</w:t>
        </w:r>
        <w:r>
          <w:fldChar w:fldCharType="end"/>
        </w:r>
      </w:hyperlink>
    </w:p>
    <w:p>
      <w:pPr>
        <w:pStyle w:val="TOC1"/>
        <w:tabs>
          <w:tab w:val="right" w:leader="dot" w:pos="8306"/>
        </w:tabs>
      </w:pPr>
      <w:hyperlink w:anchor="_Toc29878" w:history="1">
        <w:r>
          <w:rPr>
            <w:rFonts w:ascii="仿宋" w:eastAsia="仿宋" w:hAnsi="仿宋" w:cs="仿宋" w:hint="eastAsia"/>
            <w:lang w:eastAsia="zh-CN"/>
          </w:rPr>
          <w:t>八、牙科综合治疗机项目人力资源管理</w:t>
        </w:r>
        <w:r>
          <w:tab/>
        </w:r>
        <w:r>
          <w:fldChar w:fldCharType="begin"/>
        </w:r>
        <w:r>
          <w:instrText xml:space="preserve"> PAGEREF _Toc29878 \h </w:instrText>
        </w:r>
        <w:r>
          <w:fldChar w:fldCharType="separate"/>
        </w:r>
        <w:r>
          <w:t>27</w:t>
        </w:r>
        <w:r>
          <w:fldChar w:fldCharType="end"/>
        </w:r>
      </w:hyperlink>
    </w:p>
    <w:p>
      <w:pPr>
        <w:pStyle w:val="TOC2"/>
        <w:tabs>
          <w:tab w:val="right" w:leader="dot" w:pos="8306"/>
        </w:tabs>
      </w:pPr>
      <w:hyperlink w:anchor="_Toc31536" w:history="1">
        <w:r>
          <w:rPr>
            <w:rFonts w:ascii="仿宋" w:eastAsia="仿宋" w:hAnsi="仿宋" w:cs="仿宋" w:hint="eastAsia"/>
            <w:lang w:eastAsia="zh-CN"/>
          </w:rPr>
          <w:t>(一)、建立健全的预算管理制度</w:t>
        </w:r>
        <w:r>
          <w:tab/>
        </w:r>
        <w:r>
          <w:fldChar w:fldCharType="begin"/>
        </w:r>
        <w:r>
          <w:instrText xml:space="preserve"> PAGEREF _Toc31536 \h </w:instrText>
        </w:r>
        <w:r>
          <w:fldChar w:fldCharType="separate"/>
        </w:r>
        <w:r>
          <w:t>27</w:t>
        </w:r>
        <w:r>
          <w:fldChar w:fldCharType="end"/>
        </w:r>
      </w:hyperlink>
    </w:p>
    <w:p>
      <w:pPr>
        <w:pStyle w:val="TOC2"/>
        <w:tabs>
          <w:tab w:val="right" w:leader="dot" w:pos="8306"/>
        </w:tabs>
      </w:pPr>
      <w:hyperlink w:anchor="_Toc32285" w:history="1">
        <w:r>
          <w:rPr>
            <w:rFonts w:ascii="仿宋" w:eastAsia="仿宋" w:hAnsi="仿宋" w:cs="仿宋" w:hint="eastAsia"/>
            <w:lang w:eastAsia="zh-CN"/>
          </w:rPr>
          <w:t>(二)、加强资金流动监控</w:t>
        </w:r>
        <w:r>
          <w:tab/>
        </w:r>
        <w:r>
          <w:fldChar w:fldCharType="begin"/>
        </w:r>
        <w:r>
          <w:instrText xml:space="preserve"> PAGEREF _Toc32285 \h </w:instrText>
        </w:r>
        <w:r>
          <w:fldChar w:fldCharType="separate"/>
        </w:r>
        <w:r>
          <w:t>29</w:t>
        </w:r>
        <w:r>
          <w:fldChar w:fldCharType="end"/>
        </w:r>
      </w:hyperlink>
    </w:p>
    <w:p>
      <w:pPr>
        <w:pStyle w:val="TOC2"/>
        <w:tabs>
          <w:tab w:val="right" w:leader="dot" w:pos="8306"/>
        </w:tabs>
      </w:pPr>
      <w:hyperlink w:anchor="_Toc10743" w:history="1">
        <w:r>
          <w:rPr>
            <w:rFonts w:ascii="仿宋" w:eastAsia="仿宋" w:hAnsi="仿宋" w:cs="仿宋" w:hint="eastAsia"/>
            <w:lang w:eastAsia="zh-CN"/>
          </w:rPr>
          <w:t>(三)、制定完善的风险控制机制</w:t>
        </w:r>
        <w:r>
          <w:tab/>
        </w:r>
        <w:r>
          <w:fldChar w:fldCharType="begin"/>
        </w:r>
        <w:r>
          <w:instrText xml:space="preserve"> PAGEREF _Toc10743 \h </w:instrText>
        </w:r>
        <w:r>
          <w:fldChar w:fldCharType="separate"/>
        </w:r>
        <w:r>
          <w:t>30</w:t>
        </w:r>
        <w:r>
          <w:fldChar w:fldCharType="end"/>
        </w:r>
      </w:hyperlink>
    </w:p>
    <w:p>
      <w:pPr>
        <w:pStyle w:val="TOC2"/>
        <w:tabs>
          <w:tab w:val="right" w:leader="dot" w:pos="8306"/>
        </w:tabs>
      </w:pPr>
      <w:hyperlink w:anchor="_Toc24950" w:history="1">
        <w:r>
          <w:rPr>
            <w:rFonts w:ascii="仿宋" w:eastAsia="仿宋" w:hAnsi="仿宋" w:cs="仿宋" w:hint="eastAsia"/>
            <w:lang w:eastAsia="zh-CN"/>
          </w:rPr>
          <w:t>(四)、优化成本管理</w:t>
        </w:r>
        <w:r>
          <w:tab/>
        </w:r>
        <w:r>
          <w:fldChar w:fldCharType="begin"/>
        </w:r>
        <w:r>
          <w:instrText xml:space="preserve"> PAGEREF _Toc24950 \h </w:instrText>
        </w:r>
        <w:r>
          <w:fldChar w:fldCharType="separate"/>
        </w:r>
        <w:r>
          <w:t>31</w:t>
        </w:r>
        <w:r>
          <w:fldChar w:fldCharType="end"/>
        </w:r>
      </w:hyperlink>
    </w:p>
    <w:p>
      <w:pPr>
        <w:pStyle w:val="TOC1"/>
        <w:tabs>
          <w:tab w:val="right" w:leader="dot" w:pos="8306"/>
        </w:tabs>
      </w:pPr>
      <w:hyperlink w:anchor="_Toc16133" w:history="1">
        <w:r>
          <w:rPr>
            <w:rFonts w:ascii="仿宋" w:eastAsia="仿宋" w:hAnsi="仿宋" w:cs="仿宋" w:hint="eastAsia"/>
            <w:lang w:eastAsia="zh-CN"/>
          </w:rPr>
          <w:t>九、牙科综合治疗机项目创新与研发</w:t>
        </w:r>
        <w:r>
          <w:tab/>
        </w:r>
        <w:r>
          <w:fldChar w:fldCharType="begin"/>
        </w:r>
        <w:r>
          <w:instrText xml:space="preserve"> PAGEREF _Toc16133 \h </w:instrText>
        </w:r>
        <w:r>
          <w:fldChar w:fldCharType="separate"/>
        </w:r>
        <w:r>
          <w:t>33</w:t>
        </w:r>
        <w:r>
          <w:fldChar w:fldCharType="end"/>
        </w:r>
      </w:hyperlink>
    </w:p>
    <w:p>
      <w:pPr>
        <w:pStyle w:val="TOC2"/>
        <w:tabs>
          <w:tab w:val="right" w:leader="dot" w:pos="8306"/>
        </w:tabs>
      </w:pPr>
      <w:hyperlink w:anchor="_Toc15009" w:history="1">
        <w:r>
          <w:rPr>
            <w:rFonts w:ascii="仿宋" w:eastAsia="仿宋" w:hAnsi="仿宋" w:cs="仿宋" w:hint="eastAsia"/>
            <w:lang w:eastAsia="zh-CN"/>
          </w:rPr>
          <w:t>(一)、创新策略与方向</w:t>
        </w:r>
        <w:r>
          <w:tab/>
        </w:r>
        <w:r>
          <w:fldChar w:fldCharType="begin"/>
        </w:r>
        <w:r>
          <w:instrText xml:space="preserve"> PAGEREF _Toc15009 \h </w:instrText>
        </w:r>
        <w:r>
          <w:fldChar w:fldCharType="separate"/>
        </w:r>
        <w:r>
          <w:t>33</w:t>
        </w:r>
        <w:r>
          <w:fldChar w:fldCharType="end"/>
        </w:r>
      </w:hyperlink>
    </w:p>
    <w:p>
      <w:pPr>
        <w:pStyle w:val="TOC2"/>
        <w:tabs>
          <w:tab w:val="right" w:leader="dot" w:pos="8306"/>
        </w:tabs>
      </w:pPr>
      <w:hyperlink w:anchor="_Toc27046" w:history="1">
        <w:r>
          <w:rPr>
            <w:rFonts w:ascii="仿宋" w:eastAsia="仿宋" w:hAnsi="仿宋" w:cs="仿宋" w:hint="eastAsia"/>
            <w:lang w:eastAsia="zh-CN"/>
          </w:rPr>
          <w:t>(二)、研发规划与投入</w:t>
        </w:r>
        <w:r>
          <w:tab/>
        </w:r>
        <w:r>
          <w:fldChar w:fldCharType="begin"/>
        </w:r>
        <w:r>
          <w:instrText xml:space="preserve"> PAGEREF _Toc27046 \h </w:instrText>
        </w:r>
        <w:r>
          <w:fldChar w:fldCharType="separate"/>
        </w:r>
        <w:r>
          <w:t>34</w:t>
        </w:r>
        <w:r>
          <w:fldChar w:fldCharType="end"/>
        </w:r>
      </w:hyperlink>
    </w:p>
    <w:p>
      <w:pPr>
        <w:pStyle w:val="TOC1"/>
        <w:tabs>
          <w:tab w:val="right" w:leader="dot" w:pos="8306"/>
        </w:tabs>
      </w:pPr>
      <w:hyperlink w:anchor="_Toc6910" w:history="1">
        <w:r>
          <w:rPr>
            <w:rFonts w:ascii="仿宋" w:eastAsia="仿宋" w:hAnsi="仿宋" w:cs="仿宋" w:hint="eastAsia"/>
            <w:lang w:eastAsia="zh-CN"/>
          </w:rPr>
          <w:t>十、牙科综合治疗机项目风险管理</w:t>
        </w:r>
        <w:r>
          <w:tab/>
        </w:r>
        <w:r>
          <w:fldChar w:fldCharType="begin"/>
        </w:r>
        <w:r>
          <w:instrText xml:space="preserve"> PAGEREF _Toc6910 \h </w:instrText>
        </w:r>
        <w:r>
          <w:fldChar w:fldCharType="separate"/>
        </w:r>
        <w:r>
          <w:t>36</w:t>
        </w:r>
        <w:r>
          <w:fldChar w:fldCharType="end"/>
        </w:r>
      </w:hyperlink>
    </w:p>
    <w:p>
      <w:pPr>
        <w:pStyle w:val="TOC2"/>
        <w:tabs>
          <w:tab w:val="right" w:leader="dot" w:pos="8306"/>
        </w:tabs>
      </w:pPr>
      <w:hyperlink w:anchor="_Toc8175" w:history="1">
        <w:r>
          <w:rPr>
            <w:rFonts w:ascii="仿宋" w:eastAsia="仿宋" w:hAnsi="仿宋" w:cs="仿宋" w:hint="eastAsia"/>
            <w:lang w:eastAsia="zh-CN"/>
          </w:rPr>
          <w:t>(一)、风险识别与评估</w:t>
        </w:r>
        <w:r>
          <w:tab/>
        </w:r>
        <w:r>
          <w:fldChar w:fldCharType="begin"/>
        </w:r>
        <w:r>
          <w:instrText xml:space="preserve"> PAGEREF _Toc8175 \h </w:instrText>
        </w:r>
        <w:r>
          <w:fldChar w:fldCharType="separate"/>
        </w:r>
        <w:r>
          <w:t>36</w:t>
        </w:r>
        <w:r>
          <w:fldChar w:fldCharType="end"/>
        </w:r>
      </w:hyperlink>
    </w:p>
    <w:p>
      <w:pPr>
        <w:pStyle w:val="TOC2"/>
        <w:tabs>
          <w:tab w:val="right" w:leader="dot" w:pos="8306"/>
        </w:tabs>
      </w:pPr>
      <w:hyperlink w:anchor="_Toc2462" w:history="1">
        <w:r>
          <w:rPr>
            <w:rFonts w:ascii="仿宋" w:eastAsia="仿宋" w:hAnsi="仿宋" w:cs="仿宋" w:hint="eastAsia"/>
            <w:lang w:eastAsia="zh-CN"/>
          </w:rPr>
          <w:t>(二)、风险应对策略</w:t>
        </w:r>
        <w:r>
          <w:tab/>
        </w:r>
        <w:r>
          <w:fldChar w:fldCharType="begin"/>
        </w:r>
        <w:r>
          <w:instrText xml:space="preserve"> PAGEREF _Toc2462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717" w:history="1">
        <w:r>
          <w:rPr>
            <w:rFonts w:ascii="仿宋" w:eastAsia="仿宋" w:hAnsi="仿宋" w:cs="仿宋" w:hint="eastAsia"/>
            <w:lang w:eastAsia="zh-CN"/>
          </w:rPr>
          <w:t>(三)、风险监控与控制</w:t>
        </w:r>
        <w:r>
          <w:tab/>
        </w:r>
        <w:r>
          <w:fldChar w:fldCharType="begin"/>
        </w:r>
        <w:r>
          <w:instrText xml:space="preserve"> PAGEREF _Toc22717 \h </w:instrText>
        </w:r>
        <w:r>
          <w:fldChar w:fldCharType="separate"/>
        </w:r>
        <w:r>
          <w:t>39</w:t>
        </w:r>
        <w:r>
          <w:fldChar w:fldCharType="end"/>
        </w:r>
      </w:hyperlink>
    </w:p>
    <w:p>
      <w:pPr>
        <w:pStyle w:val="TOC1"/>
        <w:tabs>
          <w:tab w:val="right" w:leader="dot" w:pos="8306"/>
        </w:tabs>
      </w:pPr>
      <w:hyperlink w:anchor="_Toc9679" w:history="1">
        <w:r>
          <w:rPr>
            <w:rFonts w:ascii="仿宋" w:eastAsia="仿宋" w:hAnsi="仿宋" w:cs="仿宋" w:hint="eastAsia"/>
            <w:lang w:eastAsia="zh-CN"/>
          </w:rPr>
          <w:t>十一、牙科综合治疗机项目财务管理</w:t>
        </w:r>
        <w:r>
          <w:tab/>
        </w:r>
        <w:r>
          <w:fldChar w:fldCharType="begin"/>
        </w:r>
        <w:r>
          <w:instrText xml:space="preserve"> PAGEREF _Toc9679 \h </w:instrText>
        </w:r>
        <w:r>
          <w:fldChar w:fldCharType="separate"/>
        </w:r>
        <w:r>
          <w:t>40</w:t>
        </w:r>
        <w:r>
          <w:fldChar w:fldCharType="end"/>
        </w:r>
      </w:hyperlink>
    </w:p>
    <w:p>
      <w:pPr>
        <w:pStyle w:val="TOC2"/>
        <w:tabs>
          <w:tab w:val="right" w:leader="dot" w:pos="8306"/>
        </w:tabs>
      </w:pPr>
      <w:hyperlink w:anchor="_Toc12922" w:history="1">
        <w:r>
          <w:rPr>
            <w:rFonts w:ascii="仿宋" w:eastAsia="仿宋" w:hAnsi="仿宋" w:cs="仿宋" w:hint="eastAsia"/>
            <w:lang w:eastAsia="zh-CN"/>
          </w:rPr>
          <w:t>(一)、资金需求大</w:t>
        </w:r>
        <w:r>
          <w:tab/>
        </w:r>
        <w:r>
          <w:fldChar w:fldCharType="begin"/>
        </w:r>
        <w:r>
          <w:instrText xml:space="preserve"> PAGEREF _Toc12922 \h </w:instrText>
        </w:r>
        <w:r>
          <w:fldChar w:fldCharType="separate"/>
        </w:r>
        <w:r>
          <w:t>40</w:t>
        </w:r>
        <w:r>
          <w:fldChar w:fldCharType="end"/>
        </w:r>
      </w:hyperlink>
    </w:p>
    <w:p>
      <w:pPr>
        <w:pStyle w:val="TOC2"/>
        <w:tabs>
          <w:tab w:val="right" w:leader="dot" w:pos="8306"/>
        </w:tabs>
      </w:pPr>
      <w:hyperlink w:anchor="_Toc1856" w:history="1">
        <w:r>
          <w:rPr>
            <w:rFonts w:ascii="仿宋" w:eastAsia="仿宋" w:hAnsi="仿宋" w:cs="仿宋" w:hint="eastAsia"/>
            <w:lang w:eastAsia="zh-CN"/>
          </w:rPr>
          <w:t>(二)、研发周期长</w:t>
        </w:r>
        <w:r>
          <w:tab/>
        </w:r>
        <w:r>
          <w:fldChar w:fldCharType="begin"/>
        </w:r>
        <w:r>
          <w:instrText xml:space="preserve"> PAGEREF _Toc1856 \h </w:instrText>
        </w:r>
        <w:r>
          <w:fldChar w:fldCharType="separate"/>
        </w:r>
        <w:r>
          <w:t>41</w:t>
        </w:r>
        <w:r>
          <w:fldChar w:fldCharType="end"/>
        </w:r>
      </w:hyperlink>
    </w:p>
    <w:p>
      <w:pPr>
        <w:pStyle w:val="TOC2"/>
        <w:tabs>
          <w:tab w:val="right" w:leader="dot" w:pos="8306"/>
        </w:tabs>
      </w:pPr>
      <w:hyperlink w:anchor="_Toc21833" w:history="1">
        <w:r>
          <w:rPr>
            <w:rFonts w:ascii="仿宋" w:eastAsia="仿宋" w:hAnsi="仿宋" w:cs="仿宋" w:hint="eastAsia"/>
            <w:lang w:eastAsia="zh-CN"/>
          </w:rPr>
          <w:t>(三)、市场风险大</w:t>
        </w:r>
        <w:r>
          <w:tab/>
        </w:r>
        <w:r>
          <w:fldChar w:fldCharType="begin"/>
        </w:r>
        <w:r>
          <w:instrText xml:space="preserve"> PAGEREF _Toc21833 \h </w:instrText>
        </w:r>
        <w:r>
          <w:fldChar w:fldCharType="separate"/>
        </w:r>
        <w:r>
          <w:t>42</w:t>
        </w:r>
        <w:r>
          <w:fldChar w:fldCharType="end"/>
        </w:r>
      </w:hyperlink>
    </w:p>
    <w:p>
      <w:pPr>
        <w:pStyle w:val="TOC2"/>
        <w:tabs>
          <w:tab w:val="right" w:leader="dot" w:pos="8306"/>
        </w:tabs>
      </w:pPr>
      <w:hyperlink w:anchor="_Toc4112" w:history="1">
        <w:r>
          <w:rPr>
            <w:rFonts w:ascii="仿宋" w:eastAsia="仿宋" w:hAnsi="仿宋" w:cs="仿宋" w:hint="eastAsia"/>
            <w:lang w:eastAsia="zh-CN"/>
          </w:rPr>
          <w:t>(四)、利润率高</w:t>
        </w:r>
        <w:r>
          <w:tab/>
        </w:r>
        <w:r>
          <w:fldChar w:fldCharType="begin"/>
        </w:r>
        <w:r>
          <w:instrText xml:space="preserve"> PAGEREF _Toc4112 \h </w:instrText>
        </w:r>
        <w:r>
          <w:fldChar w:fldCharType="separate"/>
        </w:r>
        <w:r>
          <w:t>45</w:t>
        </w:r>
        <w:r>
          <w:fldChar w:fldCharType="end"/>
        </w:r>
      </w:hyperlink>
    </w:p>
    <w:p>
      <w:pPr>
        <w:pStyle w:val="TOC1"/>
        <w:tabs>
          <w:tab w:val="right" w:leader="dot" w:pos="8306"/>
        </w:tabs>
      </w:pPr>
      <w:hyperlink w:anchor="_Toc4932" w:history="1">
        <w:r>
          <w:rPr>
            <w:rFonts w:ascii="仿宋" w:eastAsia="仿宋" w:hAnsi="仿宋" w:cs="仿宋" w:hint="eastAsia"/>
            <w:lang w:eastAsia="zh-CN"/>
          </w:rPr>
          <w:t>十二、牙科综合治疗机项目环境影响分析</w:t>
        </w:r>
        <w:r>
          <w:tab/>
        </w:r>
        <w:r>
          <w:fldChar w:fldCharType="begin"/>
        </w:r>
        <w:r>
          <w:instrText xml:space="preserve"> PAGEREF _Toc4932 \h </w:instrText>
        </w:r>
        <w:r>
          <w:fldChar w:fldCharType="separate"/>
        </w:r>
        <w:r>
          <w:t>47</w:t>
        </w:r>
        <w:r>
          <w:fldChar w:fldCharType="end"/>
        </w:r>
      </w:hyperlink>
    </w:p>
    <w:p>
      <w:pPr>
        <w:pStyle w:val="TOC2"/>
        <w:tabs>
          <w:tab w:val="right" w:leader="dot" w:pos="8306"/>
        </w:tabs>
      </w:pPr>
      <w:hyperlink w:anchor="_Toc18562" w:history="1">
        <w:r>
          <w:rPr>
            <w:rFonts w:ascii="仿宋" w:eastAsia="仿宋" w:hAnsi="仿宋" w:cs="仿宋" w:hint="eastAsia"/>
            <w:lang w:eastAsia="zh-CN"/>
          </w:rPr>
          <w:t>(一)、建设区域环境质量现状</w:t>
        </w:r>
        <w:r>
          <w:tab/>
        </w:r>
        <w:r>
          <w:fldChar w:fldCharType="begin"/>
        </w:r>
        <w:r>
          <w:instrText xml:space="preserve"> PAGEREF _Toc18562 \h </w:instrText>
        </w:r>
        <w:r>
          <w:fldChar w:fldCharType="separate"/>
        </w:r>
        <w:r>
          <w:t>47</w:t>
        </w:r>
        <w:r>
          <w:fldChar w:fldCharType="end"/>
        </w:r>
      </w:hyperlink>
    </w:p>
    <w:p>
      <w:pPr>
        <w:pStyle w:val="TOC2"/>
        <w:tabs>
          <w:tab w:val="right" w:leader="dot" w:pos="8306"/>
        </w:tabs>
      </w:pPr>
      <w:hyperlink w:anchor="_Toc8172" w:history="1">
        <w:r>
          <w:rPr>
            <w:rFonts w:ascii="仿宋" w:eastAsia="仿宋" w:hAnsi="仿宋" w:cs="仿宋" w:hint="eastAsia"/>
            <w:lang w:eastAsia="zh-CN"/>
          </w:rPr>
          <w:t>(二)、建设期环境保护</w:t>
        </w:r>
        <w:r>
          <w:tab/>
        </w:r>
        <w:r>
          <w:fldChar w:fldCharType="begin"/>
        </w:r>
        <w:r>
          <w:instrText xml:space="preserve"> PAGEREF _Toc8172 \h </w:instrText>
        </w:r>
        <w:r>
          <w:fldChar w:fldCharType="separate"/>
        </w:r>
        <w:r>
          <w:t>49</w:t>
        </w:r>
        <w:r>
          <w:fldChar w:fldCharType="end"/>
        </w:r>
      </w:hyperlink>
    </w:p>
    <w:p>
      <w:pPr>
        <w:pStyle w:val="TOC2"/>
        <w:tabs>
          <w:tab w:val="right" w:leader="dot" w:pos="8306"/>
        </w:tabs>
      </w:pPr>
      <w:hyperlink w:anchor="_Toc22832" w:history="1">
        <w:r>
          <w:rPr>
            <w:rFonts w:ascii="仿宋" w:eastAsia="仿宋" w:hAnsi="仿宋" w:cs="仿宋" w:hint="eastAsia"/>
            <w:lang w:eastAsia="zh-CN"/>
          </w:rPr>
          <w:t>(三)、运营期环境保护</w:t>
        </w:r>
        <w:r>
          <w:tab/>
        </w:r>
        <w:r>
          <w:fldChar w:fldCharType="begin"/>
        </w:r>
        <w:r>
          <w:instrText xml:space="preserve"> PAGEREF _Toc22832 \h </w:instrText>
        </w:r>
        <w:r>
          <w:fldChar w:fldCharType="separate"/>
        </w:r>
        <w:r>
          <w:t>50</w:t>
        </w:r>
        <w:r>
          <w:fldChar w:fldCharType="end"/>
        </w:r>
      </w:hyperlink>
    </w:p>
    <w:p>
      <w:pPr>
        <w:pStyle w:val="TOC2"/>
        <w:tabs>
          <w:tab w:val="right" w:leader="dot" w:pos="8306"/>
        </w:tabs>
      </w:pPr>
      <w:hyperlink w:anchor="_Toc16395" w:history="1">
        <w:r>
          <w:rPr>
            <w:rFonts w:ascii="仿宋" w:eastAsia="仿宋" w:hAnsi="仿宋" w:cs="仿宋" w:hint="eastAsia"/>
            <w:lang w:eastAsia="zh-CN"/>
          </w:rPr>
          <w:t>(四)、牙科综合治疗机项目建设对区域经济的影响</w:t>
        </w:r>
        <w:r>
          <w:tab/>
        </w:r>
        <w:r>
          <w:fldChar w:fldCharType="begin"/>
        </w:r>
        <w:r>
          <w:instrText xml:space="preserve"> PAGEREF _Toc16395 \h </w:instrText>
        </w:r>
        <w:r>
          <w:fldChar w:fldCharType="separate"/>
        </w:r>
        <w:r>
          <w:t>51</w:t>
        </w:r>
        <w:r>
          <w:fldChar w:fldCharType="end"/>
        </w:r>
      </w:hyperlink>
    </w:p>
    <w:p>
      <w:pPr>
        <w:pStyle w:val="TOC2"/>
        <w:tabs>
          <w:tab w:val="right" w:leader="dot" w:pos="8306"/>
        </w:tabs>
      </w:pPr>
      <w:hyperlink w:anchor="_Toc8177" w:history="1">
        <w:r>
          <w:rPr>
            <w:rFonts w:ascii="仿宋" w:eastAsia="仿宋" w:hAnsi="仿宋" w:cs="仿宋" w:hint="eastAsia"/>
            <w:lang w:eastAsia="zh-CN"/>
          </w:rPr>
          <w:t>(五)、废弃物处理</w:t>
        </w:r>
        <w:r>
          <w:tab/>
        </w:r>
        <w:r>
          <w:fldChar w:fldCharType="begin"/>
        </w:r>
        <w:r>
          <w:instrText xml:space="preserve"> PAGEREF _Toc8177 \h </w:instrText>
        </w:r>
        <w:r>
          <w:fldChar w:fldCharType="separate"/>
        </w:r>
        <w:r>
          <w:t>53</w:t>
        </w:r>
        <w:r>
          <w:fldChar w:fldCharType="end"/>
        </w:r>
      </w:hyperlink>
    </w:p>
    <w:p>
      <w:pPr>
        <w:pStyle w:val="TOC2"/>
        <w:tabs>
          <w:tab w:val="right" w:leader="dot" w:pos="8306"/>
        </w:tabs>
      </w:pPr>
      <w:hyperlink w:anchor="_Toc7562" w:history="1">
        <w:r>
          <w:rPr>
            <w:rFonts w:ascii="仿宋" w:eastAsia="仿宋" w:hAnsi="仿宋" w:cs="仿宋" w:hint="eastAsia"/>
            <w:lang w:eastAsia="zh-CN"/>
          </w:rPr>
          <w:t>(六)、特殊环境影响分析</w:t>
        </w:r>
        <w:r>
          <w:tab/>
        </w:r>
        <w:r>
          <w:fldChar w:fldCharType="begin"/>
        </w:r>
        <w:r>
          <w:instrText xml:space="preserve"> PAGEREF _Toc7562 \h </w:instrText>
        </w:r>
        <w:r>
          <w:fldChar w:fldCharType="separate"/>
        </w:r>
        <w:r>
          <w:t>54</w:t>
        </w:r>
        <w:r>
          <w:fldChar w:fldCharType="end"/>
        </w:r>
      </w:hyperlink>
    </w:p>
    <w:p>
      <w:pPr>
        <w:pStyle w:val="TOC2"/>
        <w:tabs>
          <w:tab w:val="right" w:leader="dot" w:pos="8306"/>
        </w:tabs>
      </w:pPr>
      <w:hyperlink w:anchor="_Toc31949" w:history="1">
        <w:r>
          <w:rPr>
            <w:rFonts w:ascii="仿宋" w:eastAsia="仿宋" w:hAnsi="仿宋" w:cs="仿宋" w:hint="eastAsia"/>
            <w:lang w:eastAsia="zh-CN"/>
          </w:rPr>
          <w:t>(七)、清洁生产</w:t>
        </w:r>
        <w:r>
          <w:tab/>
        </w:r>
        <w:r>
          <w:fldChar w:fldCharType="begin"/>
        </w:r>
        <w:r>
          <w:instrText xml:space="preserve"> PAGEREF _Toc31949 \h </w:instrText>
        </w:r>
        <w:r>
          <w:fldChar w:fldCharType="separate"/>
        </w:r>
        <w:r>
          <w:t>56</w:t>
        </w:r>
        <w:r>
          <w:fldChar w:fldCharType="end"/>
        </w:r>
      </w:hyperlink>
    </w:p>
    <w:p>
      <w:pPr>
        <w:pStyle w:val="TOC2"/>
        <w:tabs>
          <w:tab w:val="right" w:leader="dot" w:pos="8306"/>
        </w:tabs>
      </w:pPr>
      <w:hyperlink w:anchor="_Toc1802" w:history="1">
        <w:r>
          <w:rPr>
            <w:rFonts w:ascii="仿宋" w:eastAsia="仿宋" w:hAnsi="仿宋" w:cs="仿宋" w:hint="eastAsia"/>
            <w:lang w:eastAsia="zh-CN"/>
          </w:rPr>
          <w:t>(八)、环境保护综合评价</w:t>
        </w:r>
        <w:r>
          <w:tab/>
        </w:r>
        <w:r>
          <w:fldChar w:fldCharType="begin"/>
        </w:r>
        <w:r>
          <w:instrText xml:space="preserve"> PAGEREF _Toc1802 \h </w:instrText>
        </w:r>
        <w:r>
          <w:fldChar w:fldCharType="separate"/>
        </w:r>
        <w:r>
          <w:t>57</w:t>
        </w:r>
        <w:r>
          <w:fldChar w:fldCharType="end"/>
        </w:r>
      </w:hyperlink>
    </w:p>
    <w:p>
      <w:pPr>
        <w:pStyle w:val="TOC1"/>
        <w:tabs>
          <w:tab w:val="right" w:leader="dot" w:pos="8306"/>
        </w:tabs>
      </w:pPr>
      <w:hyperlink w:anchor="_Toc8115" w:history="1">
        <w:r>
          <w:rPr>
            <w:rFonts w:ascii="仿宋" w:eastAsia="仿宋" w:hAnsi="仿宋" w:cs="仿宋" w:hint="eastAsia"/>
            <w:lang w:eastAsia="zh-CN"/>
          </w:rPr>
          <w:t>十三、风险识别与分类</w:t>
        </w:r>
        <w:r>
          <w:tab/>
        </w:r>
        <w:r>
          <w:fldChar w:fldCharType="begin"/>
        </w:r>
        <w:r>
          <w:instrText xml:space="preserve"> PAGEREF _Toc8115 \h </w:instrText>
        </w:r>
        <w:r>
          <w:fldChar w:fldCharType="separate"/>
        </w:r>
        <w:r>
          <w:t>58</w:t>
        </w:r>
        <w:r>
          <w:fldChar w:fldCharType="end"/>
        </w:r>
      </w:hyperlink>
    </w:p>
    <w:p>
      <w:pPr>
        <w:pStyle w:val="TOC2"/>
        <w:tabs>
          <w:tab w:val="right" w:leader="dot" w:pos="8306"/>
        </w:tabs>
      </w:pPr>
      <w:hyperlink w:anchor="_Toc24902" w:history="1">
        <w:r>
          <w:rPr>
            <w:rFonts w:ascii="仿宋" w:eastAsia="仿宋" w:hAnsi="仿宋" w:cs="仿宋" w:hint="eastAsia"/>
            <w:lang w:eastAsia="zh-CN"/>
          </w:rPr>
          <w:t>(一)、风险识别</w:t>
        </w:r>
        <w:r>
          <w:tab/>
        </w:r>
        <w:r>
          <w:fldChar w:fldCharType="begin"/>
        </w:r>
        <w:r>
          <w:instrText xml:space="preserve"> PAGEREF _Toc24902 \h </w:instrText>
        </w:r>
        <w:r>
          <w:fldChar w:fldCharType="separate"/>
        </w:r>
        <w:r>
          <w:t>58</w:t>
        </w:r>
        <w:r>
          <w:fldChar w:fldCharType="end"/>
        </w:r>
      </w:hyperlink>
    </w:p>
    <w:p>
      <w:pPr>
        <w:pStyle w:val="TOC2"/>
        <w:tabs>
          <w:tab w:val="right" w:leader="dot" w:pos="8306"/>
        </w:tabs>
      </w:pPr>
      <w:hyperlink w:anchor="_Toc9429" w:history="1">
        <w:r>
          <w:rPr>
            <w:rFonts w:ascii="仿宋" w:eastAsia="仿宋" w:hAnsi="仿宋" w:cs="仿宋" w:hint="eastAsia"/>
            <w:lang w:eastAsia="zh-CN"/>
          </w:rPr>
          <w:t>(二)、风险分类</w:t>
        </w:r>
        <w:r>
          <w:tab/>
        </w:r>
        <w:r>
          <w:fldChar w:fldCharType="begin"/>
        </w:r>
        <w:r>
          <w:instrText xml:space="preserve"> PAGEREF _Toc9429 \h </w:instrText>
        </w:r>
        <w:r>
          <w:fldChar w:fldCharType="separate"/>
        </w:r>
        <w:r>
          <w:t>59</w:t>
        </w:r>
        <w:r>
          <w:fldChar w:fldCharType="end"/>
        </w:r>
      </w:hyperlink>
    </w:p>
    <w:p>
      <w:pPr>
        <w:pStyle w:val="TOC1"/>
        <w:tabs>
          <w:tab w:val="right" w:leader="dot" w:pos="8306"/>
        </w:tabs>
      </w:pPr>
      <w:hyperlink w:anchor="_Toc134" w:history="1">
        <w:r>
          <w:rPr>
            <w:rFonts w:ascii="仿宋" w:eastAsia="仿宋" w:hAnsi="仿宋" w:cs="仿宋" w:hint="eastAsia"/>
            <w:lang w:eastAsia="zh-CN"/>
          </w:rPr>
          <w:t>十四、供应链管理</w:t>
        </w:r>
        <w:r>
          <w:tab/>
        </w:r>
        <w:r>
          <w:fldChar w:fldCharType="begin"/>
        </w:r>
        <w:r>
          <w:instrText xml:space="preserve"> PAGEREF _Toc134 \h </w:instrText>
        </w:r>
        <w:r>
          <w:fldChar w:fldCharType="separate"/>
        </w:r>
        <w:r>
          <w:t>61</w:t>
        </w:r>
        <w:r>
          <w:fldChar w:fldCharType="end"/>
        </w:r>
      </w:hyperlink>
    </w:p>
    <w:p>
      <w:pPr>
        <w:pStyle w:val="TOC2"/>
        <w:tabs>
          <w:tab w:val="right" w:leader="dot" w:pos="8306"/>
        </w:tabs>
      </w:pPr>
      <w:hyperlink w:anchor="_Toc31945" w:history="1">
        <w:r>
          <w:rPr>
            <w:rFonts w:ascii="仿宋" w:eastAsia="仿宋" w:hAnsi="仿宋" w:cs="仿宋" w:hint="eastAsia"/>
            <w:lang w:eastAsia="zh-CN"/>
          </w:rPr>
          <w:t>(一)、供应链战略规划</w:t>
        </w:r>
        <w:r>
          <w:tab/>
        </w:r>
        <w:r>
          <w:fldChar w:fldCharType="begin"/>
        </w:r>
        <w:r>
          <w:instrText xml:space="preserve"> PAGEREF _Toc31945 \h </w:instrText>
        </w:r>
        <w:r>
          <w:fldChar w:fldCharType="separate"/>
        </w:r>
        <w:r>
          <w:t>61</w:t>
        </w:r>
        <w:r>
          <w:fldChar w:fldCharType="end"/>
        </w:r>
      </w:hyperlink>
    </w:p>
    <w:p>
      <w:pPr>
        <w:pStyle w:val="TOC2"/>
        <w:tabs>
          <w:tab w:val="right" w:leader="dot" w:pos="8306"/>
        </w:tabs>
      </w:pPr>
      <w:hyperlink w:anchor="_Toc4781" w:history="1">
        <w:r>
          <w:rPr>
            <w:rFonts w:ascii="仿宋" w:eastAsia="仿宋" w:hAnsi="仿宋" w:cs="仿宋" w:hint="eastAsia"/>
            <w:lang w:eastAsia="zh-CN"/>
          </w:rPr>
          <w:t>(二)、供应商选择与合作</w:t>
        </w:r>
        <w:r>
          <w:tab/>
        </w:r>
        <w:r>
          <w:fldChar w:fldCharType="begin"/>
        </w:r>
        <w:r>
          <w:instrText xml:space="preserve"> PAGEREF _Toc4781 \h </w:instrText>
        </w:r>
        <w:r>
          <w:fldChar w:fldCharType="separate"/>
        </w:r>
        <w:r>
          <w:t>63</w:t>
        </w:r>
        <w:r>
          <w:fldChar w:fldCharType="end"/>
        </w:r>
      </w:hyperlink>
    </w:p>
    <w:p>
      <w:pPr>
        <w:pStyle w:val="TOC2"/>
        <w:tabs>
          <w:tab w:val="right" w:leader="dot" w:pos="8306"/>
        </w:tabs>
      </w:pPr>
      <w:hyperlink w:anchor="_Toc18155" w:history="1">
        <w:r>
          <w:rPr>
            <w:rFonts w:ascii="仿宋" w:eastAsia="仿宋" w:hAnsi="仿宋" w:cs="仿宋" w:hint="eastAsia"/>
            <w:lang w:eastAsia="zh-CN"/>
          </w:rPr>
          <w:t>(三)、物流与库存管理</w:t>
        </w:r>
        <w:r>
          <w:tab/>
        </w:r>
        <w:r>
          <w:fldChar w:fldCharType="begin"/>
        </w:r>
        <w:r>
          <w:instrText xml:space="preserve"> PAGEREF _Toc18155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40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047"/>
      <w:r>
        <w:rPr>
          <w:rFonts w:ascii="仿宋" w:eastAsia="仿宋" w:hAnsi="仿宋" w:cs="仿宋" w:hint="eastAsia"/>
          <w:sz w:val="28"/>
          <w:lang w:eastAsia="zh-CN"/>
        </w:rPr>
        <w:t>一、牙科综合治疗机项目土建工程</w:t>
      </w:r>
      <w:bookmarkEnd w:id="2"/>
    </w:p>
    <w:p>
      <w:pPr>
        <w:pStyle w:val="Heading2"/>
        <w:rPr>
          <w:rFonts w:ascii="仿宋" w:eastAsia="仿宋" w:hAnsi="仿宋" w:cs="仿宋" w:hint="eastAsia"/>
          <w:lang w:eastAsia="zh-CN"/>
        </w:rPr>
      </w:pPr>
      <w:bookmarkStart w:id="3" w:name="_Toc29059"/>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在牙科综合治疗机项目的建筑工程设计中，我们将秉承一系列重要的设计原则，以确保牙科综合治疗机项目建筑在功能、美观、可持续性等方面达到最佳效果。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首要原则是确保建筑的功能性得到最大化的发挥。我们将充分理解牙科综合治疗机项目的实际需求，合理布局各个功能区域，保证建筑在满足业务需求的同时，提供高效的工作环境。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在建筑设计中，我们将综合考虑建设和运营成本。通过精细的经济效益分析，确保设计方案在高效利用资源的同时，对牙科综合治疗机项目的长期盈利能力有积极的贡献。</w:t>
      </w:r>
    </w:p>
    <w:p>
      <w:pPr>
        <w:pStyle w:val="Heading2"/>
        <w:ind w:firstLine="560" w:firstLineChars="200"/>
        <w:rPr>
          <w:rFonts w:ascii="仿宋" w:eastAsia="仿宋" w:hAnsi="仿宋" w:cs="仿宋" w:hint="eastAsia"/>
          <w:sz w:val="28"/>
          <w:lang w:eastAsia="zh-CN"/>
        </w:rPr>
      </w:pPr>
      <w:bookmarkStart w:id="4" w:name="_Toc27367"/>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牙科综合治疗机项目的土建工程设计中，我们将精准设定设计年限，结合牙科综合治疗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牙科综合治疗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8419"/>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牙科综合治疗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牙科综合治疗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牙科综合治疗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32547"/>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本期工程牙科综合治疗机项目预计总建筑面积XXX平方米，其中：计容建筑面积XXX平方米，计划建筑工程投资XX万元，占牙科综合治疗机项目总投资的XX%。</w:t>
      </w:r>
    </w:p>
    <w:p>
      <w:pPr>
        <w:pStyle w:val="Heading1"/>
        <w:ind w:firstLine="560" w:firstLineChars="200"/>
        <w:rPr>
          <w:rFonts w:ascii="仿宋" w:eastAsia="仿宋" w:hAnsi="仿宋" w:cs="仿宋" w:hint="eastAsia"/>
          <w:sz w:val="28"/>
          <w:lang w:eastAsia="zh-CN"/>
        </w:rPr>
      </w:pPr>
      <w:bookmarkStart w:id="7" w:name="_Toc28605"/>
      <w:r>
        <w:rPr>
          <w:rFonts w:ascii="仿宋" w:eastAsia="仿宋" w:hAnsi="仿宋" w:cs="仿宋" w:hint="eastAsia"/>
          <w:sz w:val="28"/>
          <w:lang w:eastAsia="zh-CN"/>
        </w:rPr>
        <w:t>二、牙科综合治疗机项目建设单位说明</w:t>
      </w:r>
      <w:bookmarkEnd w:id="7"/>
    </w:p>
    <w:p>
      <w:pPr>
        <w:pStyle w:val="Heading2"/>
        <w:rPr>
          <w:rFonts w:ascii="仿宋" w:eastAsia="仿宋" w:hAnsi="仿宋" w:cs="仿宋" w:hint="eastAsia"/>
          <w:lang w:eastAsia="zh-CN"/>
        </w:rPr>
      </w:pPr>
      <w:bookmarkStart w:id="8" w:name="_Toc6161"/>
      <w:r>
        <w:rPr>
          <w:rFonts w:ascii="仿宋" w:eastAsia="仿宋" w:hAnsi="仿宋" w:cs="仿宋" w:hint="eastAsia"/>
          <w:lang w:eastAsia="zh-CN"/>
        </w:rPr>
        <w:t>(一)、牙科综合治疗机项目承办单位基本情况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9" w:name="_Toc7192"/>
      <w:r>
        <w:rPr>
          <w:rFonts w:ascii="仿宋" w:eastAsia="仿宋" w:hAnsi="仿宋" w:cs="仿宋" w:hint="eastAsia"/>
          <w:sz w:val="28"/>
          <w:lang w:eastAsia="zh-CN"/>
        </w:rPr>
        <w:t>(二)、公司经济效益分析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牙科综合治疗机项目承办单位的XXXX，我们着眼于实现可持续的经济效益。通过技术创新和解决方案的提供，公司预计在牙科综合治疗机项目执行期间将获得可观的收入增长。这一收入来源主要包括牙科综合治疗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同时，我们注重成本控制和效率提升，以确保牙科综合治疗机项目的可持续盈利。透过精细的管理和资源优化，公司期望实现牙科综合治疗机项目利润最大化。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牙科综合治疗机项目实施进行全面的投资评估，包括牙科综合治疗机项目启动阶段的资金投入和后续运营成本。通过对牙科综合治疗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牙科综合治疗机项目实施过程中具备足够的资金流动性，公司将进行详尽的现金流分析。这包括资金需求的合理预测、牙科综合治疗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0" w:name="_Toc5800"/>
      <w:r>
        <w:rPr>
          <w:rFonts w:ascii="仿宋" w:eastAsia="仿宋" w:hAnsi="仿宋" w:cs="仿宋" w:hint="eastAsia"/>
          <w:sz w:val="28"/>
          <w:lang w:eastAsia="zh-CN"/>
        </w:rPr>
        <w:t>三、牙科综合治疗机项目危机管理</w:t>
      </w:r>
      <w:bookmarkEnd w:id="10"/>
    </w:p>
    <w:p>
      <w:pPr>
        <w:pStyle w:val="Heading2"/>
        <w:rPr>
          <w:rFonts w:ascii="仿宋" w:eastAsia="仿宋" w:hAnsi="仿宋" w:cs="仿宋" w:hint="eastAsia"/>
          <w:lang w:eastAsia="zh-CN"/>
        </w:rPr>
      </w:pPr>
      <w:bookmarkStart w:id="11" w:name="_Toc23034"/>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牙科综合治疗机项目危机管理中，危机预警与识别是确保牙科综合治疗机项目稳健运行的核心步骤。通过建立全面的监测机制，牙科综合治疗机项目团队旨在及时发现和理解潜在的风险和危机因素，以便采取及时的预防和应对措施，确保牙科综合治疗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牙科综合治疗机项目团队全面分析了整个牙科综合治疗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牙科综合治疗机项目团队着重于明确定义牙科综合治疗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牙科综合治疗机项目进展的持续监控，团队能够及时发现潜在问题并作出迅速反应。牙科综合治疗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在这一阶段，团队的专业素养和反应速度将发挥至关重要的作用，以确保潜在危机能够在初期得到有效的处理，最大程度地减轻负面影响。通过危机预警与识别，牙科综合治疗机项目得以更有序、可控地推进。</w:t>
      </w:r>
    </w:p>
    <w:p>
      <w:pPr>
        <w:pStyle w:val="Heading2"/>
        <w:ind w:firstLine="560" w:firstLineChars="200"/>
        <w:rPr>
          <w:rFonts w:ascii="仿宋" w:eastAsia="仿宋" w:hAnsi="仿宋" w:cs="仿宋" w:hint="eastAsia"/>
          <w:sz w:val="28"/>
          <w:lang w:eastAsia="zh-CN"/>
        </w:rPr>
      </w:pPr>
      <w:bookmarkStart w:id="12" w:name="_Toc25138"/>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在危机发生时，牙科综合治疗机项目团队立即行动，成立了应急小组。该小组的任务是迅速制定并实施紧急应对措施，以最小化潜在损失。以下是采取的主要措施：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暂停牙科综合治疗机项目进度：为遏制危机蔓延，牙科综合治疗机项目暂时停止进行，以便全面评估当前状况。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资源重新分配：重新评估牙科综合治疗机项目资源的分配，确保最大限度地减小损失。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实时沟通：与关键利益相关者建立实时沟通机制，向他们传递牙科综合治疗机项目危机的实际状况，保障牙科综合治疗机项目核心利益。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在紧急应对的同时，牙科综合治疗机项目团队强调了团队协作和有效沟通的重要性。以下是团队协作的关键举措：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信息共享机制：建立了信息共享平台，确保团队成员能够及时获取牙科综合治疗机项目危机的实时信息。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领导者沟通：牙科综合治疗机项目领导者通过定期会议和即时沟通工具，指导团队应对危机，保持团队稳定运行。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随着危机得到初步控制，牙科综合治疗机项目团队转向制定恢复计划，以确保牙科综合治疗机项目能够从中迅速恢复。主要恢复计划包括：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修复受损的进度计划：重新评估牙科综合治疗机项目进度，制定修复计划，确保牙科综合治疗机项目尽快回归正常进程。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重新调整资源分配：优化资源分配，确保牙科综合治疗机项目在有限资源下高效运转。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风险管理机制加强：对牙科综合治疗机项目风险进行全面评估，制定更强化的风险管理策略，以预防未来可能的危机。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20851"/>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12452"/>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牙科综合治疗机项目的主要产品是XXXX，预计年产值为XXX万元。这一产品在市场中占据着重要的地位，其广泛的应用范围使得该牙科综合治疗机项目的市场前景非常广阔。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牙科综合治疗机项目的xxx产品作为重要的原材料之一，将在多个领域发挥关键作用。其在建筑、交通、能源等方面的广泛应用将为整个产业链提供强大的支持，形成产业协同效应。牙科综合治疗机项目的年产值XXX万XXX万XXX万万元不仅反映了其在市场上的巨大潜力，更预示着它对国民经济的积极贡献。这种关联度高、涉及面广的产业关系，使得该牙科综合治疗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32293"/>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牙科综合治疗机项目总征地面积为XXXX平方米，相当于约XX.XX亩，其中净用地面积为XXXX平方米，红线范围内相当于约XX.XX亩。这一用地规模充分考虑了牙科综合治疗机项目的建设需求，保障了牙科综合治疗机项目在合适的空间内得以充分发展。牙科综合治疗机项目规划的总建筑面积为XXXX平方米，其中主体工程建设占XXXX平方米，计容建筑面积达XXXX平方米。预计建筑工程的投资将达到XXXX万元，为牙科综合治疗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牙科综合治疗机项目计划购置的设备共计XXXX台（套），设备购置费用为XXXX万元。这一设备购置计划充分考虑到牙科综合治疗机项目的生产需求和技术要求，确保了牙科综合治疗机项目在生产运营中具备先进的技术装备和高效的生产能力。设备的合理配置将为牙科综合治疗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牙科综合治疗机项目计划总投资为XXXX万元，预计年实现营业收入为XXXX万元。这一产能规模的设定旨在确保牙科综合治疗机项目能够在投资与回报之间取得平衡，实现长期可持续的发展。牙科综合治疗机项目的总投资充分考虑到各个方面的需求，包括用地建设、设备购置等多个环节，以确保牙科综合治疗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16020"/>
      <w:r>
        <w:rPr>
          <w:rFonts w:ascii="仿宋" w:eastAsia="仿宋" w:hAnsi="仿宋" w:cs="仿宋" w:hint="eastAsia"/>
          <w:sz w:val="28"/>
          <w:lang w:eastAsia="zh-CN"/>
        </w:rPr>
        <w:t>五、牙科综合治疗机项目建设背景及必要性分析</w:t>
      </w:r>
      <w:bookmarkEnd w:id="16"/>
    </w:p>
    <w:p>
      <w:pPr>
        <w:pStyle w:val="Heading2"/>
        <w:rPr>
          <w:rFonts w:ascii="仿宋" w:eastAsia="仿宋" w:hAnsi="仿宋" w:cs="仿宋" w:hint="eastAsia"/>
          <w:lang w:eastAsia="zh-CN"/>
        </w:rPr>
      </w:pPr>
      <w:bookmarkStart w:id="17" w:name="_Toc995"/>
      <w:r>
        <w:rPr>
          <w:rFonts w:ascii="仿宋" w:eastAsia="仿宋" w:hAnsi="仿宋" w:cs="仿宋" w:hint="eastAsia"/>
          <w:lang w:eastAsia="zh-CN"/>
        </w:rPr>
        <w:t>(一)、牙科综合治疗机项目背景分析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牙科综合治疗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牙科综合治疗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牙科综合治疗机项目在这个潮流中的定位。同时，我们将关注行业内涌现的新兴机遇，以便牙科综合治疗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牙科综合治疗机项目提供了强大的发展动力。我们将聚焦于行业内最新的技术发展趋势，包括但不限于人工智能、大数据分析、物联网等领域。通过深度的技术研究，我们将确保牙科综合治疗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牙科综合治疗机项目发展的源泉。我们将投入更多的精力对市场需求进行深入剖析，超越表面的需求，深入挖掘潜在的市场痛点和机遇。通过对市场需求的细致了解，牙科综合治疗机项目将更有针对性地设计解决方案，满足市场的多样化需求，从而更好地促进牙科综合治疗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牙科综合治疗机项目战略至关重要。我们将对竞争态势进行更为深入的分析，包括但不限于市场份额、产品特点、客户满意度等多个维度。通过深度的竞争分析，牙科综合治疗机项目将能够更准确地把握市场脉搏，制定具有竞争力的牙科综合治疗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牙科综合治疗机项目的发展具有直接的影响。我们将进行更为全面的法规和政策分析，了解行业发展中的潜在法律风险和合规挑战。通过充分了解和遵守相关法规，牙科综合治疗机项目将确保在法律框架内合法合规运营，为牙科综合治疗机项目的稳健发展提供有力支持。</w:t>
      </w:r>
    </w:p>
    <w:p>
      <w:pPr>
        <w:pStyle w:val="Heading2"/>
        <w:ind w:firstLine="560" w:firstLineChars="200"/>
        <w:rPr>
          <w:rFonts w:ascii="仿宋" w:eastAsia="仿宋" w:hAnsi="仿宋" w:cs="仿宋" w:hint="eastAsia"/>
          <w:sz w:val="28"/>
          <w:lang w:eastAsia="zh-CN"/>
        </w:rPr>
      </w:pPr>
      <w:bookmarkStart w:id="18" w:name="_Toc23508"/>
      <w:r>
        <w:rPr>
          <w:rFonts w:ascii="仿宋" w:eastAsia="仿宋" w:hAnsi="仿宋" w:cs="仿宋" w:hint="eastAsia"/>
          <w:sz w:val="28"/>
          <w:lang w:eastAsia="zh-CN"/>
        </w:rPr>
        <w:t>(二)、牙科综合治疗机项目建设必要性分析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牙科综合治疗机项目建设的迫切性源于对行业发展趋势的深刻洞察。我们正处于一个行业变革的时代，科技创新、数字化转型成为企业发展的关键动力。牙科综合治疗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牙科综合治疗机项目建设不仅仅是为了跟上潮流，更是为了通过技术创新推动企业的持续发展。通过引入先进的技术和解决方案，牙科综合治疗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牙科综合治疗机项目的建设成为必然选择，通过提高产品质量、拓展服务领域，从而在竞争中获得更多的机会。牙科综合治疗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牙科综合治疗机项目建设的必要性体现在对客户需求更精准的满足。通过牙科综合治疗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牙科综合治疗机项目建设的背后是对企业持续创新的追求。只有通过不断创新，企业才能在竞争中立于不败之地。牙科综合治疗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9" w:name="_Toc26965"/>
      <w:r>
        <w:rPr>
          <w:rFonts w:ascii="仿宋" w:eastAsia="仿宋" w:hAnsi="仿宋" w:cs="仿宋" w:hint="eastAsia"/>
          <w:sz w:val="28"/>
          <w:lang w:eastAsia="zh-CN"/>
        </w:rPr>
        <w:t>六、牙科综合治疗机项目文档管理</w:t>
      </w:r>
      <w:bookmarkEnd w:id="19"/>
    </w:p>
    <w:p>
      <w:pPr>
        <w:pStyle w:val="Heading2"/>
        <w:rPr>
          <w:rFonts w:ascii="仿宋" w:eastAsia="仿宋" w:hAnsi="仿宋" w:cs="仿宋" w:hint="eastAsia"/>
          <w:lang w:eastAsia="zh-CN"/>
        </w:rPr>
      </w:pPr>
      <w:bookmarkStart w:id="20" w:name="_Toc6661"/>
      <w:r>
        <w:rPr>
          <w:rFonts w:ascii="仿宋" w:eastAsia="仿宋" w:hAnsi="仿宋" w:cs="仿宋" w:hint="eastAsia"/>
          <w:lang w:eastAsia="zh-CN"/>
        </w:rPr>
        <w:t>(一)、文档编制与审查</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牙科综合治疗机项目高度重视文档的质量和准确性，以支持牙科综合治疗机项目的各项活动和决策。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牙科综合治疗机项目文档的编制始于牙科综合治疗机项目计划的初期，我们制定了详细的文档编制计划，明确了每个文档的内容、格式和编写责任人。在牙科综合治疗机项目启动阶段，我们首先编制了牙科综合治疗机项目章程，明确定义了牙科综合治疗机项目的目标、范围、风险等关键要素。随后，牙科综合治疗机项目团队根据计划陆续编制了需求文档、设计文档、测试文档等各类文档，确保牙科综合治疗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牙科综合治疗机项目管理中的重要环节，旨在确保牙科综合治疗机项目文档符合质量标准和牙科综合治疗机项目需求。在牙科综合治疗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牙科综合治疗机项目相关利益方和专业领域的专家对文档进行独立审查。这有助于获取更全面、客观的反馈，确保牙科综合治疗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https://d.book118.com/585223032133011113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牙科综合治疗机项目规划设计蓝图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牙科综合治疗机项目规划设计蓝图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牙科综合治疗机项目规划设计蓝图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牙科综合治疗机项目规划设计蓝图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牙科综合治疗机项目规划设计蓝图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牙科综合治疗机项目规划设计蓝图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牙科综合治疗机项目规划设计蓝图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牙科综合治疗机项目规划设计蓝图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牙科综合治疗机项目规划设计蓝图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牙科综合治疗机项目规划设计蓝图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牙科综合治疗机项目规划设计蓝图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牙科综合治疗机项目规划设计蓝图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牙科综合治疗机项目规划设计蓝图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牙科综合治疗机项目规划设计蓝图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牙科综合治疗机项目规划设计蓝图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牙科综合治疗机项目规划设计蓝图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牙科综合治疗机项目规划设计蓝图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311053"/>
    <w:rsid w:val="2831105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85223032133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2024-02-24T22:49:00Z</dcterms:created>
  <dcterms:modified xsi:type="dcterms:W3CDTF">2024-02-24T22:50:00Z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6CC47009A5A840BCB9971F568902ABCB_11</vt:lpwstr>
  </property>
  <property fmtid="{D5CDD505-2E9C-101B-9397-08002B2CF9AE}" pid="3" name="KSOProductBuildVer">
    <vt:lpwstr>2052-12.1.0.16388</vt:lpwstr>
  </property>
</Properties>
</file>