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洗车机项目计划设计方案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32" w:history="1">
        <w:r>
          <w:rPr>
            <w:rFonts w:ascii="仿宋" w:eastAsia="仿宋" w:hAnsi="仿宋" w:cs="仿宋" w:hint="eastAsia"/>
            <w:lang w:eastAsia="zh-CN"/>
          </w:rPr>
          <w:t>概论</w:t>
        </w:r>
        <w:r>
          <w:tab/>
        </w:r>
        <w:r>
          <w:fldChar w:fldCharType="begin"/>
        </w:r>
        <w:r>
          <w:instrText xml:space="preserve"> PAGEREF _Toc29532 \h </w:instrText>
        </w:r>
        <w:r>
          <w:fldChar w:fldCharType="separate"/>
        </w:r>
        <w:r>
          <w:t>3</w:t>
        </w:r>
        <w:r>
          <w:fldChar w:fldCharType="end"/>
        </w:r>
      </w:hyperlink>
    </w:p>
    <w:p>
      <w:pPr>
        <w:pStyle w:val="TOC1"/>
        <w:tabs>
          <w:tab w:val="right" w:leader="dot" w:pos="8306"/>
        </w:tabs>
      </w:pPr>
      <w:hyperlink w:anchor="_Toc20373" w:history="1">
        <w:r>
          <w:rPr>
            <w:rFonts w:ascii="仿宋" w:eastAsia="仿宋" w:hAnsi="仿宋" w:cs="仿宋" w:hint="eastAsia"/>
            <w:lang w:eastAsia="zh-CN"/>
          </w:rPr>
          <w:t>一、洗车机项目建设背景及必要性分析</w:t>
        </w:r>
        <w:r>
          <w:tab/>
        </w:r>
        <w:r>
          <w:fldChar w:fldCharType="begin"/>
        </w:r>
        <w:r>
          <w:instrText xml:space="preserve"> PAGEREF _Toc20373 \h </w:instrText>
        </w:r>
        <w:r>
          <w:fldChar w:fldCharType="separate"/>
        </w:r>
        <w:r>
          <w:t>3</w:t>
        </w:r>
        <w:r>
          <w:fldChar w:fldCharType="end"/>
        </w:r>
      </w:hyperlink>
    </w:p>
    <w:p>
      <w:pPr>
        <w:pStyle w:val="TOC2"/>
        <w:tabs>
          <w:tab w:val="right" w:leader="dot" w:pos="8306"/>
        </w:tabs>
      </w:pPr>
      <w:hyperlink w:anchor="_Toc13885" w:history="1">
        <w:r>
          <w:rPr>
            <w:rFonts w:ascii="仿宋" w:eastAsia="仿宋" w:hAnsi="仿宋" w:cs="仿宋" w:hint="eastAsia"/>
            <w:lang w:eastAsia="zh-CN"/>
          </w:rPr>
          <w:t>(一)、洗车机项目背景分析</w:t>
        </w:r>
        <w:r>
          <w:tab/>
        </w:r>
        <w:r>
          <w:fldChar w:fldCharType="begin"/>
        </w:r>
        <w:r>
          <w:instrText xml:space="preserve"> PAGEREF _Toc13885 \h </w:instrText>
        </w:r>
        <w:r>
          <w:fldChar w:fldCharType="separate"/>
        </w:r>
        <w:r>
          <w:t>3</w:t>
        </w:r>
        <w:r>
          <w:fldChar w:fldCharType="end"/>
        </w:r>
      </w:hyperlink>
    </w:p>
    <w:p>
      <w:pPr>
        <w:pStyle w:val="TOC2"/>
        <w:tabs>
          <w:tab w:val="right" w:leader="dot" w:pos="8306"/>
        </w:tabs>
      </w:pPr>
      <w:hyperlink w:anchor="_Toc11959" w:history="1">
        <w:r>
          <w:rPr>
            <w:rFonts w:ascii="仿宋" w:eastAsia="仿宋" w:hAnsi="仿宋" w:cs="仿宋" w:hint="eastAsia"/>
            <w:lang w:eastAsia="zh-CN"/>
          </w:rPr>
          <w:t>(二)、洗车机项目建设必要性分析</w:t>
        </w:r>
        <w:r>
          <w:tab/>
        </w:r>
        <w:r>
          <w:fldChar w:fldCharType="begin"/>
        </w:r>
        <w:r>
          <w:instrText xml:space="preserve"> PAGEREF _Toc11959 \h </w:instrText>
        </w:r>
        <w:r>
          <w:fldChar w:fldCharType="separate"/>
        </w:r>
        <w:r>
          <w:t>5</w:t>
        </w:r>
        <w:r>
          <w:fldChar w:fldCharType="end"/>
        </w:r>
      </w:hyperlink>
    </w:p>
    <w:p>
      <w:pPr>
        <w:pStyle w:val="TOC1"/>
        <w:tabs>
          <w:tab w:val="right" w:leader="dot" w:pos="8306"/>
        </w:tabs>
      </w:pPr>
      <w:hyperlink w:anchor="_Toc9380" w:history="1">
        <w:r>
          <w:rPr>
            <w:rFonts w:ascii="仿宋" w:eastAsia="仿宋" w:hAnsi="仿宋" w:cs="仿宋" w:hint="eastAsia"/>
            <w:lang w:eastAsia="zh-CN"/>
          </w:rPr>
          <w:t>二、洗车机项目可持续发展</w:t>
        </w:r>
        <w:r>
          <w:tab/>
        </w:r>
        <w:r>
          <w:fldChar w:fldCharType="begin"/>
        </w:r>
        <w:r>
          <w:instrText xml:space="preserve"> PAGEREF _Toc9380 \h </w:instrText>
        </w:r>
        <w:r>
          <w:fldChar w:fldCharType="separate"/>
        </w:r>
        <w:r>
          <w:t>6</w:t>
        </w:r>
        <w:r>
          <w:fldChar w:fldCharType="end"/>
        </w:r>
      </w:hyperlink>
    </w:p>
    <w:p>
      <w:pPr>
        <w:pStyle w:val="TOC2"/>
        <w:tabs>
          <w:tab w:val="right" w:leader="dot" w:pos="8306"/>
        </w:tabs>
      </w:pPr>
      <w:hyperlink w:anchor="_Toc14011" w:history="1">
        <w:r>
          <w:rPr>
            <w:rFonts w:ascii="仿宋" w:eastAsia="仿宋" w:hAnsi="仿宋" w:cs="仿宋" w:hint="eastAsia"/>
            <w:lang w:eastAsia="zh-CN"/>
          </w:rPr>
          <w:t>(一)、可持续战略与实践</w:t>
        </w:r>
        <w:r>
          <w:tab/>
        </w:r>
        <w:r>
          <w:fldChar w:fldCharType="begin"/>
        </w:r>
        <w:r>
          <w:instrText xml:space="preserve"> PAGEREF _Toc14011 \h </w:instrText>
        </w:r>
        <w:r>
          <w:fldChar w:fldCharType="separate"/>
        </w:r>
        <w:r>
          <w:t>6</w:t>
        </w:r>
        <w:r>
          <w:fldChar w:fldCharType="end"/>
        </w:r>
      </w:hyperlink>
    </w:p>
    <w:p>
      <w:pPr>
        <w:pStyle w:val="TOC2"/>
        <w:tabs>
          <w:tab w:val="right" w:leader="dot" w:pos="8306"/>
        </w:tabs>
      </w:pPr>
      <w:hyperlink w:anchor="_Toc12049" w:history="1">
        <w:r>
          <w:rPr>
            <w:rFonts w:ascii="仿宋" w:eastAsia="仿宋" w:hAnsi="仿宋" w:cs="仿宋" w:hint="eastAsia"/>
            <w:lang w:eastAsia="zh-CN"/>
          </w:rPr>
          <w:t>(二)、环保与社会责任</w:t>
        </w:r>
        <w:r>
          <w:tab/>
        </w:r>
        <w:r>
          <w:fldChar w:fldCharType="begin"/>
        </w:r>
        <w:r>
          <w:instrText xml:space="preserve"> PAGEREF _Toc12049 \h </w:instrText>
        </w:r>
        <w:r>
          <w:fldChar w:fldCharType="separate"/>
        </w:r>
        <w:r>
          <w:t>7</w:t>
        </w:r>
        <w:r>
          <w:fldChar w:fldCharType="end"/>
        </w:r>
      </w:hyperlink>
    </w:p>
    <w:p>
      <w:pPr>
        <w:pStyle w:val="TOC1"/>
        <w:tabs>
          <w:tab w:val="right" w:leader="dot" w:pos="8306"/>
        </w:tabs>
      </w:pPr>
      <w:hyperlink w:anchor="_Toc23472" w:history="1">
        <w:r>
          <w:rPr>
            <w:rFonts w:ascii="仿宋" w:eastAsia="仿宋" w:hAnsi="仿宋" w:cs="仿宋" w:hint="eastAsia"/>
            <w:lang w:eastAsia="zh-CN"/>
          </w:rPr>
          <w:t>三、洗车机项目危机管理</w:t>
        </w:r>
        <w:r>
          <w:tab/>
        </w:r>
        <w:r>
          <w:fldChar w:fldCharType="begin"/>
        </w:r>
        <w:r>
          <w:instrText xml:space="preserve"> PAGEREF _Toc23472 \h </w:instrText>
        </w:r>
        <w:r>
          <w:fldChar w:fldCharType="separate"/>
        </w:r>
        <w:r>
          <w:t>7</w:t>
        </w:r>
        <w:r>
          <w:fldChar w:fldCharType="end"/>
        </w:r>
      </w:hyperlink>
    </w:p>
    <w:p>
      <w:pPr>
        <w:pStyle w:val="TOC2"/>
        <w:tabs>
          <w:tab w:val="right" w:leader="dot" w:pos="8306"/>
        </w:tabs>
      </w:pPr>
      <w:hyperlink w:anchor="_Toc28827" w:history="1">
        <w:r>
          <w:rPr>
            <w:rFonts w:ascii="仿宋" w:eastAsia="仿宋" w:hAnsi="仿宋" w:cs="仿宋" w:hint="eastAsia"/>
            <w:lang w:eastAsia="zh-CN"/>
          </w:rPr>
          <w:t>(一)、危机预警与识别</w:t>
        </w:r>
        <w:r>
          <w:tab/>
        </w:r>
        <w:r>
          <w:fldChar w:fldCharType="begin"/>
        </w:r>
        <w:r>
          <w:instrText xml:space="preserve"> PAGEREF _Toc28827 \h </w:instrText>
        </w:r>
        <w:r>
          <w:fldChar w:fldCharType="separate"/>
        </w:r>
        <w:r>
          <w:t>7</w:t>
        </w:r>
        <w:r>
          <w:fldChar w:fldCharType="end"/>
        </w:r>
      </w:hyperlink>
    </w:p>
    <w:p>
      <w:pPr>
        <w:pStyle w:val="TOC2"/>
        <w:tabs>
          <w:tab w:val="right" w:leader="dot" w:pos="8306"/>
        </w:tabs>
      </w:pPr>
      <w:hyperlink w:anchor="_Toc3704" w:history="1">
        <w:r>
          <w:rPr>
            <w:rFonts w:ascii="仿宋" w:eastAsia="仿宋" w:hAnsi="仿宋" w:cs="仿宋" w:hint="eastAsia"/>
            <w:lang w:eastAsia="zh-CN"/>
          </w:rPr>
          <w:t>(二)、危机应对与恢复</w:t>
        </w:r>
        <w:r>
          <w:tab/>
        </w:r>
        <w:r>
          <w:fldChar w:fldCharType="begin"/>
        </w:r>
        <w:r>
          <w:instrText xml:space="preserve"> PAGEREF _Toc3704 \h </w:instrText>
        </w:r>
        <w:r>
          <w:fldChar w:fldCharType="separate"/>
        </w:r>
        <w:r>
          <w:t>8</w:t>
        </w:r>
        <w:r>
          <w:fldChar w:fldCharType="end"/>
        </w:r>
      </w:hyperlink>
    </w:p>
    <w:p>
      <w:pPr>
        <w:pStyle w:val="TOC1"/>
        <w:tabs>
          <w:tab w:val="right" w:leader="dot" w:pos="8306"/>
        </w:tabs>
      </w:pPr>
      <w:hyperlink w:anchor="_Toc22587" w:history="1">
        <w:r>
          <w:rPr>
            <w:rFonts w:ascii="仿宋" w:eastAsia="仿宋" w:hAnsi="仿宋" w:cs="仿宋" w:hint="eastAsia"/>
            <w:lang w:eastAsia="zh-CN"/>
          </w:rPr>
          <w:t>四、洗车机项目选址可行性分析</w:t>
        </w:r>
        <w:r>
          <w:tab/>
        </w:r>
        <w:r>
          <w:fldChar w:fldCharType="begin"/>
        </w:r>
        <w:r>
          <w:instrText xml:space="preserve"> PAGEREF _Toc22587 \h </w:instrText>
        </w:r>
        <w:r>
          <w:fldChar w:fldCharType="separate"/>
        </w:r>
        <w:r>
          <w:t>10</w:t>
        </w:r>
        <w:r>
          <w:fldChar w:fldCharType="end"/>
        </w:r>
      </w:hyperlink>
    </w:p>
    <w:p>
      <w:pPr>
        <w:pStyle w:val="TOC2"/>
        <w:tabs>
          <w:tab w:val="right" w:leader="dot" w:pos="8306"/>
        </w:tabs>
      </w:pPr>
      <w:hyperlink w:anchor="_Toc9554" w:history="1">
        <w:r>
          <w:rPr>
            <w:rFonts w:ascii="仿宋" w:eastAsia="仿宋" w:hAnsi="仿宋" w:cs="仿宋" w:hint="eastAsia"/>
            <w:lang w:eastAsia="zh-CN"/>
          </w:rPr>
          <w:t>(一)、洗车机项目选址</w:t>
        </w:r>
        <w:r>
          <w:tab/>
        </w:r>
        <w:r>
          <w:fldChar w:fldCharType="begin"/>
        </w:r>
        <w:r>
          <w:instrText xml:space="preserve"> PAGEREF _Toc9554 \h </w:instrText>
        </w:r>
        <w:r>
          <w:fldChar w:fldCharType="separate"/>
        </w:r>
        <w:r>
          <w:t>10</w:t>
        </w:r>
        <w:r>
          <w:fldChar w:fldCharType="end"/>
        </w:r>
      </w:hyperlink>
    </w:p>
    <w:p>
      <w:pPr>
        <w:pStyle w:val="TOC2"/>
        <w:tabs>
          <w:tab w:val="right" w:leader="dot" w:pos="8306"/>
        </w:tabs>
      </w:pPr>
      <w:hyperlink w:anchor="_Toc16795" w:history="1">
        <w:r>
          <w:rPr>
            <w:rFonts w:ascii="仿宋" w:eastAsia="仿宋" w:hAnsi="仿宋" w:cs="仿宋" w:hint="eastAsia"/>
            <w:lang w:eastAsia="zh-CN"/>
          </w:rPr>
          <w:t>(二)、用地控制指标</w:t>
        </w:r>
        <w:r>
          <w:tab/>
        </w:r>
        <w:r>
          <w:fldChar w:fldCharType="begin"/>
        </w:r>
        <w:r>
          <w:instrText xml:space="preserve"> PAGEREF _Toc16795 \h </w:instrText>
        </w:r>
        <w:r>
          <w:fldChar w:fldCharType="separate"/>
        </w:r>
        <w:r>
          <w:t>10</w:t>
        </w:r>
        <w:r>
          <w:fldChar w:fldCharType="end"/>
        </w:r>
      </w:hyperlink>
    </w:p>
    <w:p>
      <w:pPr>
        <w:pStyle w:val="TOC2"/>
        <w:tabs>
          <w:tab w:val="right" w:leader="dot" w:pos="8306"/>
        </w:tabs>
      </w:pPr>
      <w:hyperlink w:anchor="_Toc6663" w:history="1">
        <w:r>
          <w:rPr>
            <w:rFonts w:ascii="仿宋" w:eastAsia="仿宋" w:hAnsi="仿宋" w:cs="仿宋" w:hint="eastAsia"/>
            <w:lang w:eastAsia="zh-CN"/>
          </w:rPr>
          <w:t>(三)、节约用地措施</w:t>
        </w:r>
        <w:r>
          <w:tab/>
        </w:r>
        <w:r>
          <w:fldChar w:fldCharType="begin"/>
        </w:r>
        <w:r>
          <w:instrText xml:space="preserve"> PAGEREF _Toc6663 \h </w:instrText>
        </w:r>
        <w:r>
          <w:fldChar w:fldCharType="separate"/>
        </w:r>
        <w:r>
          <w:t>12</w:t>
        </w:r>
        <w:r>
          <w:fldChar w:fldCharType="end"/>
        </w:r>
      </w:hyperlink>
    </w:p>
    <w:p>
      <w:pPr>
        <w:pStyle w:val="TOC2"/>
        <w:tabs>
          <w:tab w:val="right" w:leader="dot" w:pos="8306"/>
        </w:tabs>
      </w:pPr>
      <w:hyperlink w:anchor="_Toc8473" w:history="1">
        <w:r>
          <w:rPr>
            <w:rFonts w:ascii="仿宋" w:eastAsia="仿宋" w:hAnsi="仿宋" w:cs="仿宋" w:hint="eastAsia"/>
            <w:lang w:eastAsia="zh-CN"/>
          </w:rPr>
          <w:t>(四)、总图布置方案</w:t>
        </w:r>
        <w:r>
          <w:tab/>
        </w:r>
        <w:r>
          <w:fldChar w:fldCharType="begin"/>
        </w:r>
        <w:r>
          <w:instrText xml:space="preserve"> PAGEREF _Toc8473 \h </w:instrText>
        </w:r>
        <w:r>
          <w:fldChar w:fldCharType="separate"/>
        </w:r>
        <w:r>
          <w:t>13</w:t>
        </w:r>
        <w:r>
          <w:fldChar w:fldCharType="end"/>
        </w:r>
      </w:hyperlink>
    </w:p>
    <w:p>
      <w:pPr>
        <w:pStyle w:val="TOC2"/>
        <w:tabs>
          <w:tab w:val="right" w:leader="dot" w:pos="8306"/>
        </w:tabs>
      </w:pPr>
      <w:hyperlink w:anchor="_Toc21071" w:history="1">
        <w:r>
          <w:rPr>
            <w:rFonts w:ascii="仿宋" w:eastAsia="仿宋" w:hAnsi="仿宋" w:cs="仿宋" w:hint="eastAsia"/>
            <w:lang w:eastAsia="zh-CN"/>
          </w:rPr>
          <w:t>(五)、选址综合评价</w:t>
        </w:r>
        <w:r>
          <w:tab/>
        </w:r>
        <w:r>
          <w:fldChar w:fldCharType="begin"/>
        </w:r>
        <w:r>
          <w:instrText xml:space="preserve"> PAGEREF _Toc21071 \h </w:instrText>
        </w:r>
        <w:r>
          <w:fldChar w:fldCharType="separate"/>
        </w:r>
        <w:r>
          <w:t>14</w:t>
        </w:r>
        <w:r>
          <w:fldChar w:fldCharType="end"/>
        </w:r>
      </w:hyperlink>
    </w:p>
    <w:p>
      <w:pPr>
        <w:pStyle w:val="TOC1"/>
        <w:tabs>
          <w:tab w:val="right" w:leader="dot" w:pos="8306"/>
        </w:tabs>
      </w:pPr>
      <w:hyperlink w:anchor="_Toc17692" w:history="1">
        <w:r>
          <w:rPr>
            <w:rFonts w:ascii="仿宋" w:eastAsia="仿宋" w:hAnsi="仿宋" w:cs="仿宋" w:hint="eastAsia"/>
            <w:lang w:eastAsia="zh-CN"/>
          </w:rPr>
          <w:t>五、洗车机项目土建工程</w:t>
        </w:r>
        <w:r>
          <w:tab/>
        </w:r>
        <w:r>
          <w:fldChar w:fldCharType="begin"/>
        </w:r>
        <w:r>
          <w:instrText xml:space="preserve"> PAGEREF _Toc17692 \h </w:instrText>
        </w:r>
        <w:r>
          <w:fldChar w:fldCharType="separate"/>
        </w:r>
        <w:r>
          <w:t>15</w:t>
        </w:r>
        <w:r>
          <w:fldChar w:fldCharType="end"/>
        </w:r>
      </w:hyperlink>
    </w:p>
    <w:p>
      <w:pPr>
        <w:pStyle w:val="TOC2"/>
        <w:tabs>
          <w:tab w:val="right" w:leader="dot" w:pos="8306"/>
        </w:tabs>
      </w:pPr>
      <w:hyperlink w:anchor="_Toc3159" w:history="1">
        <w:r>
          <w:rPr>
            <w:rFonts w:ascii="仿宋" w:eastAsia="仿宋" w:hAnsi="仿宋" w:cs="仿宋" w:hint="eastAsia"/>
            <w:lang w:eastAsia="zh-CN"/>
          </w:rPr>
          <w:t>(一)、建筑工程设计原则</w:t>
        </w:r>
        <w:r>
          <w:tab/>
        </w:r>
        <w:r>
          <w:fldChar w:fldCharType="begin"/>
        </w:r>
        <w:r>
          <w:instrText xml:space="preserve"> PAGEREF _Toc3159 \h </w:instrText>
        </w:r>
        <w:r>
          <w:fldChar w:fldCharType="separate"/>
        </w:r>
        <w:r>
          <w:t>15</w:t>
        </w:r>
        <w:r>
          <w:fldChar w:fldCharType="end"/>
        </w:r>
      </w:hyperlink>
    </w:p>
    <w:p>
      <w:pPr>
        <w:pStyle w:val="TOC2"/>
        <w:tabs>
          <w:tab w:val="right" w:leader="dot" w:pos="8306"/>
        </w:tabs>
      </w:pPr>
      <w:hyperlink w:anchor="_Toc32502" w:history="1">
        <w:r>
          <w:rPr>
            <w:rFonts w:ascii="仿宋" w:eastAsia="仿宋" w:hAnsi="仿宋" w:cs="仿宋" w:hint="eastAsia"/>
            <w:lang w:eastAsia="zh-CN"/>
          </w:rPr>
          <w:t>(二)、土建工程设计年限及安全等级</w:t>
        </w:r>
        <w:r>
          <w:tab/>
        </w:r>
        <w:r>
          <w:fldChar w:fldCharType="begin"/>
        </w:r>
        <w:r>
          <w:instrText xml:space="preserve"> PAGEREF _Toc32502 \h </w:instrText>
        </w:r>
        <w:r>
          <w:fldChar w:fldCharType="separate"/>
        </w:r>
        <w:r>
          <w:t>16</w:t>
        </w:r>
        <w:r>
          <w:fldChar w:fldCharType="end"/>
        </w:r>
      </w:hyperlink>
    </w:p>
    <w:p>
      <w:pPr>
        <w:pStyle w:val="TOC2"/>
        <w:tabs>
          <w:tab w:val="right" w:leader="dot" w:pos="8306"/>
        </w:tabs>
      </w:pPr>
      <w:hyperlink w:anchor="_Toc6296" w:history="1">
        <w:r>
          <w:rPr>
            <w:rFonts w:ascii="仿宋" w:eastAsia="仿宋" w:hAnsi="仿宋" w:cs="仿宋" w:hint="eastAsia"/>
            <w:lang w:eastAsia="zh-CN"/>
          </w:rPr>
          <w:t>(三)、建筑工程设计总体要求</w:t>
        </w:r>
        <w:r>
          <w:tab/>
        </w:r>
        <w:r>
          <w:fldChar w:fldCharType="begin"/>
        </w:r>
        <w:r>
          <w:instrText xml:space="preserve"> PAGEREF _Toc6296 \h </w:instrText>
        </w:r>
        <w:r>
          <w:fldChar w:fldCharType="separate"/>
        </w:r>
        <w:r>
          <w:t>17</w:t>
        </w:r>
        <w:r>
          <w:fldChar w:fldCharType="end"/>
        </w:r>
      </w:hyperlink>
    </w:p>
    <w:p>
      <w:pPr>
        <w:pStyle w:val="TOC2"/>
        <w:tabs>
          <w:tab w:val="right" w:leader="dot" w:pos="8306"/>
        </w:tabs>
      </w:pPr>
      <w:hyperlink w:anchor="_Toc22498" w:history="1">
        <w:r>
          <w:rPr>
            <w:rFonts w:ascii="仿宋" w:eastAsia="仿宋" w:hAnsi="仿宋" w:cs="仿宋" w:hint="eastAsia"/>
            <w:lang w:eastAsia="zh-CN"/>
          </w:rPr>
          <w:t>(四)、土建工程建设指标</w:t>
        </w:r>
        <w:r>
          <w:tab/>
        </w:r>
        <w:r>
          <w:fldChar w:fldCharType="begin"/>
        </w:r>
        <w:r>
          <w:instrText xml:space="preserve"> PAGEREF _Toc22498 \h </w:instrText>
        </w:r>
        <w:r>
          <w:fldChar w:fldCharType="separate"/>
        </w:r>
        <w:r>
          <w:t>18</w:t>
        </w:r>
        <w:r>
          <w:fldChar w:fldCharType="end"/>
        </w:r>
      </w:hyperlink>
    </w:p>
    <w:p>
      <w:pPr>
        <w:pStyle w:val="TOC1"/>
        <w:tabs>
          <w:tab w:val="right" w:leader="dot" w:pos="8306"/>
        </w:tabs>
      </w:pPr>
      <w:hyperlink w:anchor="_Toc4966" w:history="1">
        <w:r>
          <w:rPr>
            <w:rFonts w:ascii="仿宋" w:eastAsia="仿宋" w:hAnsi="仿宋" w:cs="仿宋" w:hint="eastAsia"/>
            <w:lang w:eastAsia="zh-CN"/>
          </w:rPr>
          <w:t>六、洗车机项目概论</w:t>
        </w:r>
        <w:r>
          <w:tab/>
        </w:r>
        <w:r>
          <w:fldChar w:fldCharType="begin"/>
        </w:r>
        <w:r>
          <w:instrText xml:space="preserve"> PAGEREF _Toc4966 \h </w:instrText>
        </w:r>
        <w:r>
          <w:fldChar w:fldCharType="separate"/>
        </w:r>
        <w:r>
          <w:t>18</w:t>
        </w:r>
        <w:r>
          <w:fldChar w:fldCharType="end"/>
        </w:r>
      </w:hyperlink>
    </w:p>
    <w:p>
      <w:pPr>
        <w:pStyle w:val="TOC2"/>
        <w:tabs>
          <w:tab w:val="right" w:leader="dot" w:pos="8306"/>
        </w:tabs>
      </w:pPr>
      <w:hyperlink w:anchor="_Toc23262" w:history="1">
        <w:r>
          <w:rPr>
            <w:rFonts w:ascii="仿宋" w:eastAsia="仿宋" w:hAnsi="仿宋" w:cs="仿宋" w:hint="eastAsia"/>
            <w:lang w:eastAsia="zh-CN"/>
          </w:rPr>
          <w:t>(一)、洗车机项目概况</w:t>
        </w:r>
        <w:r>
          <w:tab/>
        </w:r>
        <w:r>
          <w:fldChar w:fldCharType="begin"/>
        </w:r>
        <w:r>
          <w:instrText xml:space="preserve"> PAGEREF _Toc23262 \h </w:instrText>
        </w:r>
        <w:r>
          <w:fldChar w:fldCharType="separate"/>
        </w:r>
        <w:r>
          <w:t>18</w:t>
        </w:r>
        <w:r>
          <w:fldChar w:fldCharType="end"/>
        </w:r>
      </w:hyperlink>
    </w:p>
    <w:p>
      <w:pPr>
        <w:pStyle w:val="TOC2"/>
        <w:tabs>
          <w:tab w:val="right" w:leader="dot" w:pos="8306"/>
        </w:tabs>
      </w:pPr>
      <w:hyperlink w:anchor="_Toc9176" w:history="1">
        <w:r>
          <w:rPr>
            <w:rFonts w:ascii="仿宋" w:eastAsia="仿宋" w:hAnsi="仿宋" w:cs="仿宋" w:hint="eastAsia"/>
            <w:lang w:eastAsia="zh-CN"/>
          </w:rPr>
          <w:t>(二)、洗车机项目目标</w:t>
        </w:r>
        <w:r>
          <w:tab/>
        </w:r>
        <w:r>
          <w:fldChar w:fldCharType="begin"/>
        </w:r>
        <w:r>
          <w:instrText xml:space="preserve"> PAGEREF _Toc9176 \h </w:instrText>
        </w:r>
        <w:r>
          <w:fldChar w:fldCharType="separate"/>
        </w:r>
        <w:r>
          <w:t>20</w:t>
        </w:r>
        <w:r>
          <w:fldChar w:fldCharType="end"/>
        </w:r>
      </w:hyperlink>
    </w:p>
    <w:p>
      <w:pPr>
        <w:pStyle w:val="TOC2"/>
        <w:tabs>
          <w:tab w:val="right" w:leader="dot" w:pos="8306"/>
        </w:tabs>
      </w:pPr>
      <w:hyperlink w:anchor="_Toc629" w:history="1">
        <w:r>
          <w:rPr>
            <w:rFonts w:ascii="仿宋" w:eastAsia="仿宋" w:hAnsi="仿宋" w:cs="仿宋" w:hint="eastAsia"/>
            <w:lang w:eastAsia="zh-CN"/>
          </w:rPr>
          <w:t>(三)、洗车机项目提出的理由</w:t>
        </w:r>
        <w:r>
          <w:tab/>
        </w:r>
        <w:r>
          <w:fldChar w:fldCharType="begin"/>
        </w:r>
        <w:r>
          <w:instrText xml:space="preserve"> PAGEREF _Toc629 \h </w:instrText>
        </w:r>
        <w:r>
          <w:fldChar w:fldCharType="separate"/>
        </w:r>
        <w:r>
          <w:t>21</w:t>
        </w:r>
        <w:r>
          <w:fldChar w:fldCharType="end"/>
        </w:r>
      </w:hyperlink>
    </w:p>
    <w:p>
      <w:pPr>
        <w:pStyle w:val="TOC2"/>
        <w:tabs>
          <w:tab w:val="right" w:leader="dot" w:pos="8306"/>
        </w:tabs>
      </w:pPr>
      <w:hyperlink w:anchor="_Toc13041" w:history="1">
        <w:r>
          <w:rPr>
            <w:rFonts w:ascii="仿宋" w:eastAsia="仿宋" w:hAnsi="仿宋" w:cs="仿宋" w:hint="eastAsia"/>
            <w:lang w:eastAsia="zh-CN"/>
          </w:rPr>
          <w:t>(四)、洗车机项目意义</w:t>
        </w:r>
        <w:r>
          <w:tab/>
        </w:r>
        <w:r>
          <w:fldChar w:fldCharType="begin"/>
        </w:r>
        <w:r>
          <w:instrText xml:space="preserve"> PAGEREF _Toc13041 \h </w:instrText>
        </w:r>
        <w:r>
          <w:fldChar w:fldCharType="separate"/>
        </w:r>
        <w:r>
          <w:t>23</w:t>
        </w:r>
        <w:r>
          <w:fldChar w:fldCharType="end"/>
        </w:r>
      </w:hyperlink>
    </w:p>
    <w:p>
      <w:pPr>
        <w:pStyle w:val="TOC2"/>
        <w:tabs>
          <w:tab w:val="right" w:leader="dot" w:pos="8306"/>
        </w:tabs>
      </w:pPr>
      <w:hyperlink w:anchor="_Toc4529" w:history="1">
        <w:r>
          <w:rPr>
            <w:rFonts w:ascii="仿宋" w:eastAsia="仿宋" w:hAnsi="仿宋" w:cs="仿宋" w:hint="eastAsia"/>
            <w:lang w:eastAsia="zh-CN"/>
          </w:rPr>
          <w:t>(五)、洗车机项目背景</w:t>
        </w:r>
        <w:r>
          <w:tab/>
        </w:r>
        <w:r>
          <w:fldChar w:fldCharType="begin"/>
        </w:r>
        <w:r>
          <w:instrText xml:space="preserve"> PAGEREF _Toc4529 \h </w:instrText>
        </w:r>
        <w:r>
          <w:fldChar w:fldCharType="separate"/>
        </w:r>
        <w:r>
          <w:t>24</w:t>
        </w:r>
        <w:r>
          <w:fldChar w:fldCharType="end"/>
        </w:r>
      </w:hyperlink>
    </w:p>
    <w:p>
      <w:pPr>
        <w:pStyle w:val="TOC1"/>
        <w:tabs>
          <w:tab w:val="right" w:leader="dot" w:pos="8306"/>
        </w:tabs>
      </w:pPr>
      <w:hyperlink w:anchor="_Toc25921" w:history="1">
        <w:r>
          <w:rPr>
            <w:rFonts w:ascii="仿宋" w:eastAsia="仿宋" w:hAnsi="仿宋" w:cs="仿宋" w:hint="eastAsia"/>
            <w:lang w:eastAsia="zh-CN"/>
          </w:rPr>
          <w:t>七、洗车机项目投资规划</w:t>
        </w:r>
        <w:r>
          <w:tab/>
        </w:r>
        <w:r>
          <w:fldChar w:fldCharType="begin"/>
        </w:r>
        <w:r>
          <w:instrText xml:space="preserve"> PAGEREF _Toc25921 \h </w:instrText>
        </w:r>
        <w:r>
          <w:fldChar w:fldCharType="separate"/>
        </w:r>
        <w:r>
          <w:t>25</w:t>
        </w:r>
        <w:r>
          <w:fldChar w:fldCharType="end"/>
        </w:r>
      </w:hyperlink>
    </w:p>
    <w:p>
      <w:pPr>
        <w:pStyle w:val="TOC2"/>
        <w:tabs>
          <w:tab w:val="right" w:leader="dot" w:pos="8306"/>
        </w:tabs>
      </w:pPr>
      <w:hyperlink w:anchor="_Toc6610" w:history="1">
        <w:r>
          <w:rPr>
            <w:rFonts w:ascii="仿宋" w:eastAsia="仿宋" w:hAnsi="仿宋" w:cs="仿宋" w:hint="eastAsia"/>
            <w:lang w:eastAsia="zh-CN"/>
          </w:rPr>
          <w:t>(一)、洗车机项目总投资估算</w:t>
        </w:r>
        <w:r>
          <w:tab/>
        </w:r>
        <w:r>
          <w:fldChar w:fldCharType="begin"/>
        </w:r>
        <w:r>
          <w:instrText xml:space="preserve"> PAGEREF _Toc6610 \h </w:instrText>
        </w:r>
        <w:r>
          <w:fldChar w:fldCharType="separate"/>
        </w:r>
        <w:r>
          <w:t>25</w:t>
        </w:r>
        <w:r>
          <w:fldChar w:fldCharType="end"/>
        </w:r>
      </w:hyperlink>
    </w:p>
    <w:p>
      <w:pPr>
        <w:pStyle w:val="TOC2"/>
        <w:tabs>
          <w:tab w:val="right" w:leader="dot" w:pos="8306"/>
        </w:tabs>
      </w:pPr>
      <w:hyperlink w:anchor="_Toc12880" w:history="1">
        <w:r>
          <w:rPr>
            <w:rFonts w:ascii="仿宋" w:eastAsia="仿宋" w:hAnsi="仿宋" w:cs="仿宋" w:hint="eastAsia"/>
            <w:lang w:eastAsia="zh-CN"/>
          </w:rPr>
          <w:t>(二)、资金筹措</w:t>
        </w:r>
        <w:r>
          <w:tab/>
        </w:r>
        <w:r>
          <w:fldChar w:fldCharType="begin"/>
        </w:r>
        <w:r>
          <w:instrText xml:space="preserve"> PAGEREF _Toc12880 \h </w:instrText>
        </w:r>
        <w:r>
          <w:fldChar w:fldCharType="separate"/>
        </w:r>
        <w:r>
          <w:t>26</w:t>
        </w:r>
        <w:r>
          <w:fldChar w:fldCharType="end"/>
        </w:r>
      </w:hyperlink>
    </w:p>
    <w:p>
      <w:pPr>
        <w:pStyle w:val="TOC1"/>
        <w:tabs>
          <w:tab w:val="right" w:leader="dot" w:pos="8306"/>
        </w:tabs>
      </w:pPr>
      <w:hyperlink w:anchor="_Toc14967" w:history="1">
        <w:r>
          <w:rPr>
            <w:rFonts w:ascii="仿宋" w:eastAsia="仿宋" w:hAnsi="仿宋" w:cs="仿宋" w:hint="eastAsia"/>
            <w:lang w:eastAsia="zh-CN"/>
          </w:rPr>
          <w:t>八、洗车机项目计划安排</w:t>
        </w:r>
        <w:r>
          <w:tab/>
        </w:r>
        <w:r>
          <w:fldChar w:fldCharType="begin"/>
        </w:r>
        <w:r>
          <w:instrText xml:space="preserve"> PAGEREF _Toc14967 \h </w:instrText>
        </w:r>
        <w:r>
          <w:fldChar w:fldCharType="separate"/>
        </w:r>
        <w:r>
          <w:t>27</w:t>
        </w:r>
        <w:r>
          <w:fldChar w:fldCharType="end"/>
        </w:r>
      </w:hyperlink>
    </w:p>
    <w:p>
      <w:pPr>
        <w:pStyle w:val="TOC2"/>
        <w:tabs>
          <w:tab w:val="right" w:leader="dot" w:pos="8306"/>
        </w:tabs>
      </w:pPr>
      <w:hyperlink w:anchor="_Toc4236" w:history="1">
        <w:r>
          <w:rPr>
            <w:rFonts w:ascii="仿宋" w:eastAsia="仿宋" w:hAnsi="仿宋" w:cs="仿宋" w:hint="eastAsia"/>
            <w:lang w:eastAsia="zh-CN"/>
          </w:rPr>
          <w:t>(一)、建设周期</w:t>
        </w:r>
        <w:r>
          <w:tab/>
        </w:r>
        <w:r>
          <w:fldChar w:fldCharType="begin"/>
        </w:r>
        <w:r>
          <w:instrText xml:space="preserve"> PAGEREF _Toc4236 \h </w:instrText>
        </w:r>
        <w:r>
          <w:fldChar w:fldCharType="separate"/>
        </w:r>
        <w:r>
          <w:t>27</w:t>
        </w:r>
        <w:r>
          <w:fldChar w:fldCharType="end"/>
        </w:r>
      </w:hyperlink>
    </w:p>
    <w:p>
      <w:pPr>
        <w:pStyle w:val="TOC2"/>
        <w:tabs>
          <w:tab w:val="right" w:leader="dot" w:pos="8306"/>
        </w:tabs>
      </w:pPr>
      <w:hyperlink w:anchor="_Toc22624" w:history="1">
        <w:r>
          <w:rPr>
            <w:rFonts w:ascii="仿宋" w:eastAsia="仿宋" w:hAnsi="仿宋" w:cs="仿宋" w:hint="eastAsia"/>
            <w:lang w:eastAsia="zh-CN"/>
          </w:rPr>
          <w:t>(二)、建设进度</w:t>
        </w:r>
        <w:r>
          <w:tab/>
        </w:r>
        <w:r>
          <w:fldChar w:fldCharType="begin"/>
        </w:r>
        <w:r>
          <w:instrText xml:space="preserve"> PAGEREF _Toc22624 \h </w:instrText>
        </w:r>
        <w:r>
          <w:fldChar w:fldCharType="separate"/>
        </w:r>
        <w:r>
          <w:t>27</w:t>
        </w:r>
        <w:r>
          <w:fldChar w:fldCharType="end"/>
        </w:r>
      </w:hyperlink>
    </w:p>
    <w:p>
      <w:pPr>
        <w:pStyle w:val="TOC2"/>
        <w:tabs>
          <w:tab w:val="right" w:leader="dot" w:pos="8306"/>
        </w:tabs>
      </w:pPr>
      <w:hyperlink w:anchor="_Toc8604" w:history="1">
        <w:r>
          <w:rPr>
            <w:rFonts w:ascii="仿宋" w:eastAsia="仿宋" w:hAnsi="仿宋" w:cs="仿宋" w:hint="eastAsia"/>
            <w:lang w:eastAsia="zh-CN"/>
          </w:rPr>
          <w:t>(三)、进度安排注意事项</w:t>
        </w:r>
        <w:r>
          <w:tab/>
        </w:r>
        <w:r>
          <w:fldChar w:fldCharType="begin"/>
        </w:r>
        <w:r>
          <w:instrText xml:space="preserve"> PAGEREF _Toc8604 \h </w:instrText>
        </w:r>
        <w:r>
          <w:fldChar w:fldCharType="separate"/>
        </w:r>
        <w:r>
          <w:t>28</w:t>
        </w:r>
        <w:r>
          <w:fldChar w:fldCharType="end"/>
        </w:r>
      </w:hyperlink>
    </w:p>
    <w:p>
      <w:pPr>
        <w:pStyle w:val="TOC2"/>
        <w:tabs>
          <w:tab w:val="right" w:leader="dot" w:pos="8306"/>
        </w:tabs>
      </w:pPr>
      <w:hyperlink w:anchor="_Toc9971" w:history="1">
        <w:r>
          <w:rPr>
            <w:rFonts w:ascii="仿宋" w:eastAsia="仿宋" w:hAnsi="仿宋" w:cs="仿宋" w:hint="eastAsia"/>
            <w:lang w:eastAsia="zh-CN"/>
          </w:rPr>
          <w:t>(四)、人力资源配置</w:t>
        </w:r>
        <w:r>
          <w:tab/>
        </w:r>
        <w:r>
          <w:fldChar w:fldCharType="begin"/>
        </w:r>
        <w:r>
          <w:instrText xml:space="preserve"> PAGEREF _Toc9971 \h </w:instrText>
        </w:r>
        <w:r>
          <w:fldChar w:fldCharType="separate"/>
        </w:r>
        <w:r>
          <w:t>30</w:t>
        </w:r>
        <w:r>
          <w:fldChar w:fldCharType="end"/>
        </w:r>
      </w:hyperlink>
    </w:p>
    <w:p>
      <w:pPr>
        <w:pStyle w:val="TOC1"/>
        <w:tabs>
          <w:tab w:val="right" w:leader="dot" w:pos="8306"/>
        </w:tabs>
      </w:pPr>
      <w:hyperlink w:anchor="_Toc27195" w:history="1">
        <w:r>
          <w:rPr>
            <w:rFonts w:ascii="仿宋" w:eastAsia="仿宋" w:hAnsi="仿宋" w:cs="仿宋" w:hint="eastAsia"/>
            <w:lang w:eastAsia="zh-CN"/>
          </w:rPr>
          <w:t>九、洗车机项目经营效益</w:t>
        </w:r>
        <w:r>
          <w:tab/>
        </w:r>
        <w:r>
          <w:fldChar w:fldCharType="begin"/>
        </w:r>
        <w:r>
          <w:instrText xml:space="preserve"> PAGEREF _Toc27195 \h </w:instrText>
        </w:r>
        <w:r>
          <w:fldChar w:fldCharType="separate"/>
        </w:r>
        <w:r>
          <w:t>31</w:t>
        </w:r>
        <w:r>
          <w:fldChar w:fldCharType="end"/>
        </w:r>
      </w:hyperlink>
    </w:p>
    <w:p>
      <w:pPr>
        <w:pStyle w:val="TOC2"/>
        <w:tabs>
          <w:tab w:val="right" w:leader="dot" w:pos="8306"/>
        </w:tabs>
      </w:pPr>
      <w:hyperlink w:anchor="_Toc805" w:history="1">
        <w:r>
          <w:rPr>
            <w:rFonts w:ascii="仿宋" w:eastAsia="仿宋" w:hAnsi="仿宋" w:cs="仿宋" w:hint="eastAsia"/>
            <w:lang w:eastAsia="zh-CN"/>
          </w:rPr>
          <w:t>(一)、经济评价财务测算</w:t>
        </w:r>
        <w:r>
          <w:tab/>
        </w:r>
        <w:r>
          <w:fldChar w:fldCharType="begin"/>
        </w:r>
        <w:r>
          <w:instrText xml:space="preserve"> PAGEREF _Toc805 \h </w:instrText>
        </w:r>
        <w:r>
          <w:fldChar w:fldCharType="separate"/>
        </w:r>
        <w:r>
          <w:t>31</w:t>
        </w:r>
        <w:r>
          <w:fldChar w:fldCharType="end"/>
        </w:r>
      </w:hyperlink>
    </w:p>
    <w:p>
      <w:pPr>
        <w:pStyle w:val="TOC2"/>
        <w:tabs>
          <w:tab w:val="right" w:leader="dot" w:pos="8306"/>
        </w:tabs>
      </w:pPr>
      <w:hyperlink w:anchor="_Toc14866" w:history="1">
        <w:r>
          <w:rPr>
            <w:rFonts w:ascii="仿宋" w:eastAsia="仿宋" w:hAnsi="仿宋" w:cs="仿宋" w:hint="eastAsia"/>
            <w:lang w:eastAsia="zh-CN"/>
          </w:rPr>
          <w:t>(二)、洗车机项目盈利能力分析</w:t>
        </w:r>
        <w:r>
          <w:tab/>
        </w:r>
        <w:r>
          <w:fldChar w:fldCharType="begin"/>
        </w:r>
        <w:r>
          <w:instrText xml:space="preserve"> PAGEREF _Toc14866 \h </w:instrText>
        </w:r>
        <w:r>
          <w:fldChar w:fldCharType="separate"/>
        </w:r>
        <w:r>
          <w:t>32</w:t>
        </w:r>
        <w:r>
          <w:fldChar w:fldCharType="end"/>
        </w:r>
      </w:hyperlink>
    </w:p>
    <w:p>
      <w:pPr>
        <w:pStyle w:val="TOC1"/>
        <w:tabs>
          <w:tab w:val="right" w:leader="dot" w:pos="8306"/>
        </w:tabs>
      </w:pPr>
      <w:hyperlink w:anchor="_Toc21115" w:history="1">
        <w:r>
          <w:rPr>
            <w:rFonts w:ascii="仿宋" w:eastAsia="仿宋" w:hAnsi="仿宋" w:cs="仿宋" w:hint="eastAsia"/>
            <w:lang w:eastAsia="zh-CN"/>
          </w:rPr>
          <w:t>十、洗车机项目财务管理</w:t>
        </w:r>
        <w:r>
          <w:tab/>
        </w:r>
        <w:r>
          <w:fldChar w:fldCharType="begin"/>
        </w:r>
        <w:r>
          <w:instrText xml:space="preserve"> PAGEREF _Toc21115 \h </w:instrText>
        </w:r>
        <w:r>
          <w:fldChar w:fldCharType="separate"/>
        </w:r>
        <w:r>
          <w:t>33</w:t>
        </w:r>
        <w:r>
          <w:fldChar w:fldCharType="end"/>
        </w:r>
      </w:hyperlink>
    </w:p>
    <w:p>
      <w:pPr>
        <w:pStyle w:val="TOC2"/>
        <w:tabs>
          <w:tab w:val="right" w:leader="dot" w:pos="8306"/>
        </w:tabs>
      </w:pPr>
      <w:hyperlink w:anchor="_Toc19234" w:history="1">
        <w:r>
          <w:rPr>
            <w:rFonts w:ascii="仿宋" w:eastAsia="仿宋" w:hAnsi="仿宋" w:cs="仿宋" w:hint="eastAsia"/>
            <w:lang w:eastAsia="zh-CN"/>
          </w:rPr>
          <w:t>(一)、资金需求大</w:t>
        </w:r>
        <w:r>
          <w:tab/>
        </w:r>
        <w:r>
          <w:fldChar w:fldCharType="begin"/>
        </w:r>
        <w:r>
          <w:instrText xml:space="preserve"> PAGEREF _Toc19234 \h </w:instrText>
        </w:r>
        <w:r>
          <w:fldChar w:fldCharType="separate"/>
        </w:r>
        <w:r>
          <w:t>33</w:t>
        </w:r>
        <w:r>
          <w:fldChar w:fldCharType="end"/>
        </w:r>
      </w:hyperlink>
    </w:p>
    <w:p>
      <w:pPr>
        <w:pStyle w:val="TOC2"/>
        <w:tabs>
          <w:tab w:val="right" w:leader="dot" w:pos="8306"/>
        </w:tabs>
      </w:pPr>
      <w:hyperlink w:anchor="_Toc28474" w:history="1">
        <w:r>
          <w:rPr>
            <w:rFonts w:ascii="仿宋" w:eastAsia="仿宋" w:hAnsi="仿宋" w:cs="仿宋" w:hint="eastAsia"/>
            <w:lang w:eastAsia="zh-CN"/>
          </w:rPr>
          <w:t>(二)、研发周期长</w:t>
        </w:r>
        <w:r>
          <w:tab/>
        </w:r>
        <w:r>
          <w:fldChar w:fldCharType="begin"/>
        </w:r>
        <w:r>
          <w:instrText xml:space="preserve"> PAGEREF _Toc28474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12" w:history="1">
        <w:r>
          <w:rPr>
            <w:rFonts w:ascii="仿宋" w:eastAsia="仿宋" w:hAnsi="仿宋" w:cs="仿宋" w:hint="eastAsia"/>
            <w:lang w:eastAsia="zh-CN"/>
          </w:rPr>
          <w:t>(三)、市场风险大</w:t>
        </w:r>
        <w:r>
          <w:tab/>
        </w:r>
        <w:r>
          <w:fldChar w:fldCharType="begin"/>
        </w:r>
        <w:r>
          <w:instrText xml:space="preserve"> PAGEREF _Toc7612 \h </w:instrText>
        </w:r>
        <w:r>
          <w:fldChar w:fldCharType="separate"/>
        </w:r>
        <w:r>
          <w:t>35</w:t>
        </w:r>
        <w:r>
          <w:fldChar w:fldCharType="end"/>
        </w:r>
      </w:hyperlink>
    </w:p>
    <w:p>
      <w:pPr>
        <w:pStyle w:val="TOC2"/>
        <w:tabs>
          <w:tab w:val="right" w:leader="dot" w:pos="8306"/>
        </w:tabs>
      </w:pPr>
      <w:hyperlink w:anchor="_Toc13063" w:history="1">
        <w:r>
          <w:rPr>
            <w:rFonts w:ascii="仿宋" w:eastAsia="仿宋" w:hAnsi="仿宋" w:cs="仿宋" w:hint="eastAsia"/>
            <w:lang w:eastAsia="zh-CN"/>
          </w:rPr>
          <w:t>(四)、利润率高</w:t>
        </w:r>
        <w:r>
          <w:tab/>
        </w:r>
        <w:r>
          <w:fldChar w:fldCharType="begin"/>
        </w:r>
        <w:r>
          <w:instrText xml:space="preserve"> PAGEREF _Toc13063 \h </w:instrText>
        </w:r>
        <w:r>
          <w:fldChar w:fldCharType="separate"/>
        </w:r>
        <w:r>
          <w:t>38</w:t>
        </w:r>
        <w:r>
          <w:fldChar w:fldCharType="end"/>
        </w:r>
      </w:hyperlink>
    </w:p>
    <w:p>
      <w:pPr>
        <w:pStyle w:val="TOC1"/>
        <w:tabs>
          <w:tab w:val="right" w:leader="dot" w:pos="8306"/>
        </w:tabs>
      </w:pPr>
      <w:hyperlink w:anchor="_Toc32037" w:history="1">
        <w:r>
          <w:rPr>
            <w:rFonts w:ascii="仿宋" w:eastAsia="仿宋" w:hAnsi="仿宋" w:cs="仿宋" w:hint="eastAsia"/>
            <w:lang w:eastAsia="zh-CN"/>
          </w:rPr>
          <w:t>十一、洗车机项目人力资源培养与发展</w:t>
        </w:r>
        <w:r>
          <w:tab/>
        </w:r>
        <w:r>
          <w:fldChar w:fldCharType="begin"/>
        </w:r>
        <w:r>
          <w:instrText xml:space="preserve"> PAGEREF _Toc32037 \h </w:instrText>
        </w:r>
        <w:r>
          <w:fldChar w:fldCharType="separate"/>
        </w:r>
        <w:r>
          <w:t>40</w:t>
        </w:r>
        <w:r>
          <w:fldChar w:fldCharType="end"/>
        </w:r>
      </w:hyperlink>
    </w:p>
    <w:p>
      <w:pPr>
        <w:pStyle w:val="TOC2"/>
        <w:tabs>
          <w:tab w:val="right" w:leader="dot" w:pos="8306"/>
        </w:tabs>
      </w:pPr>
      <w:hyperlink w:anchor="_Toc31612" w:history="1">
        <w:r>
          <w:rPr>
            <w:rFonts w:ascii="仿宋" w:eastAsia="仿宋" w:hAnsi="仿宋" w:cs="仿宋" w:hint="eastAsia"/>
            <w:lang w:eastAsia="zh-CN"/>
          </w:rPr>
          <w:t>(一)、人才需求与规划</w:t>
        </w:r>
        <w:r>
          <w:tab/>
        </w:r>
        <w:r>
          <w:fldChar w:fldCharType="begin"/>
        </w:r>
        <w:r>
          <w:instrText xml:space="preserve"> PAGEREF _Toc31612 \h </w:instrText>
        </w:r>
        <w:r>
          <w:fldChar w:fldCharType="separate"/>
        </w:r>
        <w:r>
          <w:t>40</w:t>
        </w:r>
        <w:r>
          <w:fldChar w:fldCharType="end"/>
        </w:r>
      </w:hyperlink>
    </w:p>
    <w:p>
      <w:pPr>
        <w:pStyle w:val="TOC2"/>
        <w:tabs>
          <w:tab w:val="right" w:leader="dot" w:pos="8306"/>
        </w:tabs>
      </w:pPr>
      <w:hyperlink w:anchor="_Toc14926" w:history="1">
        <w:r>
          <w:rPr>
            <w:rFonts w:ascii="仿宋" w:eastAsia="仿宋" w:hAnsi="仿宋" w:cs="仿宋" w:hint="eastAsia"/>
            <w:lang w:eastAsia="zh-CN"/>
          </w:rPr>
          <w:t>(二)、培训与发展计划</w:t>
        </w:r>
        <w:r>
          <w:tab/>
        </w:r>
        <w:r>
          <w:fldChar w:fldCharType="begin"/>
        </w:r>
        <w:r>
          <w:instrText xml:space="preserve"> PAGEREF _Toc14926 \h </w:instrText>
        </w:r>
        <w:r>
          <w:fldChar w:fldCharType="separate"/>
        </w:r>
        <w:r>
          <w:t>40</w:t>
        </w:r>
        <w:r>
          <w:fldChar w:fldCharType="end"/>
        </w:r>
      </w:hyperlink>
    </w:p>
    <w:p>
      <w:pPr>
        <w:pStyle w:val="TOC1"/>
        <w:tabs>
          <w:tab w:val="right" w:leader="dot" w:pos="8306"/>
        </w:tabs>
      </w:pPr>
      <w:hyperlink w:anchor="_Toc8327" w:history="1">
        <w:r>
          <w:rPr>
            <w:rFonts w:ascii="仿宋" w:eastAsia="仿宋" w:hAnsi="仿宋" w:cs="仿宋" w:hint="eastAsia"/>
            <w:lang w:eastAsia="zh-CN"/>
          </w:rPr>
          <w:t>十二、洗车机项目创新与研发</w:t>
        </w:r>
        <w:r>
          <w:tab/>
        </w:r>
        <w:r>
          <w:fldChar w:fldCharType="begin"/>
        </w:r>
        <w:r>
          <w:instrText xml:space="preserve"> PAGEREF _Toc8327 \h </w:instrText>
        </w:r>
        <w:r>
          <w:fldChar w:fldCharType="separate"/>
        </w:r>
        <w:r>
          <w:t>41</w:t>
        </w:r>
        <w:r>
          <w:fldChar w:fldCharType="end"/>
        </w:r>
      </w:hyperlink>
    </w:p>
    <w:p>
      <w:pPr>
        <w:pStyle w:val="TOC2"/>
        <w:tabs>
          <w:tab w:val="right" w:leader="dot" w:pos="8306"/>
        </w:tabs>
      </w:pPr>
      <w:hyperlink w:anchor="_Toc21827" w:history="1">
        <w:r>
          <w:rPr>
            <w:rFonts w:ascii="仿宋" w:eastAsia="仿宋" w:hAnsi="仿宋" w:cs="仿宋" w:hint="eastAsia"/>
            <w:lang w:eastAsia="zh-CN"/>
          </w:rPr>
          <w:t>(一)、创新策略与方向</w:t>
        </w:r>
        <w:r>
          <w:tab/>
        </w:r>
        <w:r>
          <w:fldChar w:fldCharType="begin"/>
        </w:r>
        <w:r>
          <w:instrText xml:space="preserve"> PAGEREF _Toc21827 \h </w:instrText>
        </w:r>
        <w:r>
          <w:fldChar w:fldCharType="separate"/>
        </w:r>
        <w:r>
          <w:t>41</w:t>
        </w:r>
        <w:r>
          <w:fldChar w:fldCharType="end"/>
        </w:r>
      </w:hyperlink>
    </w:p>
    <w:p>
      <w:pPr>
        <w:pStyle w:val="TOC2"/>
        <w:tabs>
          <w:tab w:val="right" w:leader="dot" w:pos="8306"/>
        </w:tabs>
      </w:pPr>
      <w:hyperlink w:anchor="_Toc21125" w:history="1">
        <w:r>
          <w:rPr>
            <w:rFonts w:ascii="仿宋" w:eastAsia="仿宋" w:hAnsi="仿宋" w:cs="仿宋" w:hint="eastAsia"/>
            <w:lang w:eastAsia="zh-CN"/>
          </w:rPr>
          <w:t>(二)、研发规划与投入</w:t>
        </w:r>
        <w:r>
          <w:tab/>
        </w:r>
        <w:r>
          <w:fldChar w:fldCharType="begin"/>
        </w:r>
        <w:r>
          <w:instrText xml:space="preserve"> PAGEREF _Toc21125 \h </w:instrText>
        </w:r>
        <w:r>
          <w:fldChar w:fldCharType="separate"/>
        </w:r>
        <w:r>
          <w:t>42</w:t>
        </w:r>
        <w:r>
          <w:fldChar w:fldCharType="end"/>
        </w:r>
      </w:hyperlink>
    </w:p>
    <w:p>
      <w:pPr>
        <w:pStyle w:val="TOC1"/>
        <w:tabs>
          <w:tab w:val="right" w:leader="dot" w:pos="8306"/>
        </w:tabs>
      </w:pPr>
      <w:hyperlink w:anchor="_Toc21326" w:history="1">
        <w:r>
          <w:rPr>
            <w:rFonts w:ascii="仿宋" w:eastAsia="仿宋" w:hAnsi="仿宋" w:cs="仿宋" w:hint="eastAsia"/>
            <w:lang w:eastAsia="zh-CN"/>
          </w:rPr>
          <w:t>十三、质量管理体系</w:t>
        </w:r>
        <w:r>
          <w:tab/>
        </w:r>
        <w:r>
          <w:fldChar w:fldCharType="begin"/>
        </w:r>
        <w:r>
          <w:instrText xml:space="preserve"> PAGEREF _Toc21326 \h </w:instrText>
        </w:r>
        <w:r>
          <w:fldChar w:fldCharType="separate"/>
        </w:r>
        <w:r>
          <w:t>44</w:t>
        </w:r>
        <w:r>
          <w:fldChar w:fldCharType="end"/>
        </w:r>
      </w:hyperlink>
    </w:p>
    <w:p>
      <w:pPr>
        <w:pStyle w:val="TOC2"/>
        <w:tabs>
          <w:tab w:val="right" w:leader="dot" w:pos="8306"/>
        </w:tabs>
      </w:pPr>
      <w:hyperlink w:anchor="_Toc18042" w:history="1">
        <w:r>
          <w:rPr>
            <w:rFonts w:ascii="仿宋" w:eastAsia="仿宋" w:hAnsi="仿宋" w:cs="仿宋" w:hint="eastAsia"/>
            <w:lang w:eastAsia="zh-CN"/>
          </w:rPr>
          <w:t>(一)、质量目标与方针</w:t>
        </w:r>
        <w:r>
          <w:tab/>
        </w:r>
        <w:r>
          <w:fldChar w:fldCharType="begin"/>
        </w:r>
        <w:r>
          <w:instrText xml:space="preserve"> PAGEREF _Toc18042 \h </w:instrText>
        </w:r>
        <w:r>
          <w:fldChar w:fldCharType="separate"/>
        </w:r>
        <w:r>
          <w:t>44</w:t>
        </w:r>
        <w:r>
          <w:fldChar w:fldCharType="end"/>
        </w:r>
      </w:hyperlink>
    </w:p>
    <w:p>
      <w:pPr>
        <w:pStyle w:val="TOC2"/>
        <w:tabs>
          <w:tab w:val="right" w:leader="dot" w:pos="8306"/>
        </w:tabs>
      </w:pPr>
      <w:hyperlink w:anchor="_Toc11988" w:history="1">
        <w:r>
          <w:rPr>
            <w:rFonts w:ascii="仿宋" w:eastAsia="仿宋" w:hAnsi="仿宋" w:cs="仿宋" w:hint="eastAsia"/>
            <w:lang w:eastAsia="zh-CN"/>
          </w:rPr>
          <w:t>(二)、质量管理责任</w:t>
        </w:r>
        <w:r>
          <w:tab/>
        </w:r>
        <w:r>
          <w:fldChar w:fldCharType="begin"/>
        </w:r>
        <w:r>
          <w:instrText xml:space="preserve"> PAGEREF _Toc11988 \h </w:instrText>
        </w:r>
        <w:r>
          <w:fldChar w:fldCharType="separate"/>
        </w:r>
        <w:r>
          <w:t>45</w:t>
        </w:r>
        <w:r>
          <w:fldChar w:fldCharType="end"/>
        </w:r>
      </w:hyperlink>
    </w:p>
    <w:p>
      <w:pPr>
        <w:pStyle w:val="TOC2"/>
        <w:tabs>
          <w:tab w:val="right" w:leader="dot" w:pos="8306"/>
        </w:tabs>
      </w:pPr>
      <w:hyperlink w:anchor="_Toc2267" w:history="1">
        <w:r>
          <w:rPr>
            <w:rFonts w:ascii="仿宋" w:eastAsia="仿宋" w:hAnsi="仿宋" w:cs="仿宋" w:hint="eastAsia"/>
            <w:lang w:eastAsia="zh-CN"/>
          </w:rPr>
          <w:t>(三)、质量管理体系文件</w:t>
        </w:r>
        <w:r>
          <w:tab/>
        </w:r>
        <w:r>
          <w:fldChar w:fldCharType="begin"/>
        </w:r>
        <w:r>
          <w:instrText xml:space="preserve"> PAGEREF _Toc2267 \h </w:instrText>
        </w:r>
        <w:r>
          <w:fldChar w:fldCharType="separate"/>
        </w:r>
        <w:r>
          <w:t>46</w:t>
        </w:r>
        <w:r>
          <w:fldChar w:fldCharType="end"/>
        </w:r>
      </w:hyperlink>
    </w:p>
    <w:p>
      <w:pPr>
        <w:pStyle w:val="TOC2"/>
        <w:tabs>
          <w:tab w:val="right" w:leader="dot" w:pos="8306"/>
        </w:tabs>
      </w:pPr>
      <w:hyperlink w:anchor="_Toc30583" w:history="1">
        <w:r>
          <w:rPr>
            <w:rFonts w:ascii="仿宋" w:eastAsia="仿宋" w:hAnsi="仿宋" w:cs="仿宋" w:hint="eastAsia"/>
            <w:lang w:eastAsia="zh-CN"/>
          </w:rPr>
          <w:t>(四)、质量培训与教育</w:t>
        </w:r>
        <w:r>
          <w:tab/>
        </w:r>
        <w:r>
          <w:fldChar w:fldCharType="begin"/>
        </w:r>
        <w:r>
          <w:instrText xml:space="preserve"> PAGEREF _Toc30583 \h </w:instrText>
        </w:r>
        <w:r>
          <w:fldChar w:fldCharType="separate"/>
        </w:r>
        <w:r>
          <w:t>48</w:t>
        </w:r>
        <w:r>
          <w:fldChar w:fldCharType="end"/>
        </w:r>
      </w:hyperlink>
    </w:p>
    <w:p>
      <w:pPr>
        <w:pStyle w:val="TOC2"/>
        <w:tabs>
          <w:tab w:val="right" w:leader="dot" w:pos="8306"/>
        </w:tabs>
      </w:pPr>
      <w:hyperlink w:anchor="_Toc21436" w:history="1">
        <w:r>
          <w:rPr>
            <w:rFonts w:ascii="仿宋" w:eastAsia="仿宋" w:hAnsi="仿宋" w:cs="仿宋" w:hint="eastAsia"/>
            <w:lang w:eastAsia="zh-CN"/>
          </w:rPr>
          <w:t>(五)、质量审核与评价</w:t>
        </w:r>
        <w:r>
          <w:tab/>
        </w:r>
        <w:r>
          <w:fldChar w:fldCharType="begin"/>
        </w:r>
        <w:r>
          <w:instrText xml:space="preserve"> PAGEREF _Toc21436 \h </w:instrText>
        </w:r>
        <w:r>
          <w:fldChar w:fldCharType="separate"/>
        </w:r>
        <w:r>
          <w:t>49</w:t>
        </w:r>
        <w:r>
          <w:fldChar w:fldCharType="end"/>
        </w:r>
      </w:hyperlink>
    </w:p>
    <w:p>
      <w:pPr>
        <w:pStyle w:val="TOC2"/>
        <w:tabs>
          <w:tab w:val="right" w:leader="dot" w:pos="8306"/>
        </w:tabs>
      </w:pPr>
      <w:hyperlink w:anchor="_Toc11278" w:history="1">
        <w:r>
          <w:rPr>
            <w:rFonts w:ascii="仿宋" w:eastAsia="仿宋" w:hAnsi="仿宋" w:cs="仿宋" w:hint="eastAsia"/>
            <w:lang w:eastAsia="zh-CN"/>
          </w:rPr>
          <w:t>(六)、不符合与纠正措施</w:t>
        </w:r>
        <w:r>
          <w:tab/>
        </w:r>
        <w:r>
          <w:fldChar w:fldCharType="begin"/>
        </w:r>
        <w:r>
          <w:instrText xml:space="preserve"> PAGEREF _Toc11278 \h </w:instrText>
        </w:r>
        <w:r>
          <w:fldChar w:fldCharType="separate"/>
        </w:r>
        <w:r>
          <w:t>51</w:t>
        </w:r>
        <w:r>
          <w:fldChar w:fldCharType="end"/>
        </w:r>
      </w:hyperlink>
    </w:p>
    <w:p>
      <w:pPr>
        <w:pStyle w:val="TOC1"/>
        <w:tabs>
          <w:tab w:val="right" w:leader="dot" w:pos="8306"/>
        </w:tabs>
      </w:pPr>
      <w:hyperlink w:anchor="_Toc27494" w:history="1">
        <w:r>
          <w:rPr>
            <w:rFonts w:ascii="仿宋" w:eastAsia="仿宋" w:hAnsi="仿宋" w:cs="仿宋" w:hint="eastAsia"/>
            <w:lang w:eastAsia="zh-CN"/>
          </w:rPr>
          <w:t>十四、营销与推广策略</w:t>
        </w:r>
        <w:r>
          <w:tab/>
        </w:r>
        <w:r>
          <w:fldChar w:fldCharType="begin"/>
        </w:r>
        <w:r>
          <w:instrText xml:space="preserve"> PAGEREF _Toc27494 \h </w:instrText>
        </w:r>
        <w:r>
          <w:fldChar w:fldCharType="separate"/>
        </w:r>
        <w:r>
          <w:t>52</w:t>
        </w:r>
        <w:r>
          <w:fldChar w:fldCharType="end"/>
        </w:r>
      </w:hyperlink>
    </w:p>
    <w:p>
      <w:pPr>
        <w:pStyle w:val="TOC2"/>
        <w:tabs>
          <w:tab w:val="right" w:leader="dot" w:pos="8306"/>
        </w:tabs>
      </w:pPr>
      <w:hyperlink w:anchor="_Toc25952" w:history="1">
        <w:r>
          <w:rPr>
            <w:rFonts w:ascii="仿宋" w:eastAsia="仿宋" w:hAnsi="仿宋" w:cs="仿宋" w:hint="eastAsia"/>
            <w:lang w:eastAsia="zh-CN"/>
          </w:rPr>
          <w:t>(一)、产品/服务定位与特点</w:t>
        </w:r>
        <w:r>
          <w:tab/>
        </w:r>
        <w:r>
          <w:fldChar w:fldCharType="begin"/>
        </w:r>
        <w:r>
          <w:instrText xml:space="preserve"> PAGEREF _Toc25952 \h </w:instrText>
        </w:r>
        <w:r>
          <w:fldChar w:fldCharType="separate"/>
        </w:r>
        <w:r>
          <w:t>52</w:t>
        </w:r>
        <w:r>
          <w:fldChar w:fldCharType="end"/>
        </w:r>
      </w:hyperlink>
    </w:p>
    <w:p>
      <w:pPr>
        <w:pStyle w:val="TOC2"/>
        <w:tabs>
          <w:tab w:val="right" w:leader="dot" w:pos="8306"/>
        </w:tabs>
      </w:pPr>
      <w:hyperlink w:anchor="_Toc23711" w:history="1">
        <w:r>
          <w:rPr>
            <w:rFonts w:ascii="仿宋" w:eastAsia="仿宋" w:hAnsi="仿宋" w:cs="仿宋" w:hint="eastAsia"/>
            <w:lang w:eastAsia="zh-CN"/>
          </w:rPr>
          <w:t>(二)、市场定位与竞争分析</w:t>
        </w:r>
        <w:r>
          <w:tab/>
        </w:r>
        <w:r>
          <w:fldChar w:fldCharType="begin"/>
        </w:r>
        <w:r>
          <w:instrText xml:space="preserve"> PAGEREF _Toc23711 \h </w:instrText>
        </w:r>
        <w:r>
          <w:fldChar w:fldCharType="separate"/>
        </w:r>
        <w:r>
          <w:t>53</w:t>
        </w:r>
        <w:r>
          <w:fldChar w:fldCharType="end"/>
        </w:r>
      </w:hyperlink>
    </w:p>
    <w:p>
      <w:pPr>
        <w:pStyle w:val="TOC2"/>
        <w:tabs>
          <w:tab w:val="right" w:leader="dot" w:pos="8306"/>
        </w:tabs>
      </w:pPr>
      <w:hyperlink w:anchor="_Toc24526" w:history="1">
        <w:r>
          <w:rPr>
            <w:rFonts w:ascii="仿宋" w:eastAsia="仿宋" w:hAnsi="仿宋" w:cs="仿宋" w:hint="eastAsia"/>
            <w:lang w:eastAsia="zh-CN"/>
          </w:rPr>
          <w:t>(三)、营销渠道与策略</w:t>
        </w:r>
        <w:r>
          <w:tab/>
        </w:r>
        <w:r>
          <w:fldChar w:fldCharType="begin"/>
        </w:r>
        <w:r>
          <w:instrText xml:space="preserve"> PAGEREF _Toc24526 \h </w:instrText>
        </w:r>
        <w:r>
          <w:fldChar w:fldCharType="separate"/>
        </w:r>
        <w:r>
          <w:t>54</w:t>
        </w:r>
        <w:r>
          <w:fldChar w:fldCharType="end"/>
        </w:r>
      </w:hyperlink>
    </w:p>
    <w:p>
      <w:pPr>
        <w:pStyle w:val="TOC2"/>
        <w:tabs>
          <w:tab w:val="right" w:leader="dot" w:pos="8306"/>
        </w:tabs>
      </w:pPr>
      <w:hyperlink w:anchor="_Toc4648" w:history="1">
        <w:r>
          <w:rPr>
            <w:rFonts w:ascii="仿宋" w:eastAsia="仿宋" w:hAnsi="仿宋" w:cs="仿宋" w:hint="eastAsia"/>
            <w:lang w:eastAsia="zh-CN"/>
          </w:rPr>
          <w:t>(四)、推广与宣传活动</w:t>
        </w:r>
        <w:r>
          <w:tab/>
        </w:r>
        <w:r>
          <w:fldChar w:fldCharType="begin"/>
        </w:r>
        <w:r>
          <w:instrText xml:space="preserve"> PAGEREF _Toc4648 \h </w:instrText>
        </w:r>
        <w:r>
          <w:fldChar w:fldCharType="separate"/>
        </w:r>
        <w:r>
          <w:t>55</w:t>
        </w:r>
        <w:r>
          <w:fldChar w:fldCharType="end"/>
        </w:r>
      </w:hyperlink>
    </w:p>
    <w:p>
      <w:pPr>
        <w:pStyle w:val="TOC1"/>
        <w:tabs>
          <w:tab w:val="right" w:leader="dot" w:pos="8306"/>
        </w:tabs>
      </w:pPr>
      <w:hyperlink w:anchor="_Toc9049" w:history="1">
        <w:r>
          <w:rPr>
            <w:rFonts w:ascii="仿宋" w:eastAsia="仿宋" w:hAnsi="仿宋" w:cs="仿宋" w:hint="eastAsia"/>
            <w:lang w:eastAsia="zh-CN"/>
          </w:rPr>
          <w:t>十五、供应链管理</w:t>
        </w:r>
        <w:r>
          <w:tab/>
        </w:r>
        <w:r>
          <w:fldChar w:fldCharType="begin"/>
        </w:r>
        <w:r>
          <w:instrText xml:space="preserve"> PAGEREF _Toc9049 \h </w:instrText>
        </w:r>
        <w:r>
          <w:fldChar w:fldCharType="separate"/>
        </w:r>
        <w:r>
          <w:t>61</w:t>
        </w:r>
        <w:r>
          <w:fldChar w:fldCharType="end"/>
        </w:r>
      </w:hyperlink>
    </w:p>
    <w:p>
      <w:pPr>
        <w:pStyle w:val="TOC2"/>
        <w:tabs>
          <w:tab w:val="right" w:leader="dot" w:pos="8306"/>
        </w:tabs>
      </w:pPr>
      <w:hyperlink w:anchor="_Toc9022" w:history="1">
        <w:r>
          <w:rPr>
            <w:rFonts w:ascii="仿宋" w:eastAsia="仿宋" w:hAnsi="仿宋" w:cs="仿宋" w:hint="eastAsia"/>
            <w:lang w:eastAsia="zh-CN"/>
          </w:rPr>
          <w:t>(一)、供应链战略规划</w:t>
        </w:r>
        <w:r>
          <w:tab/>
        </w:r>
        <w:r>
          <w:fldChar w:fldCharType="begin"/>
        </w:r>
        <w:r>
          <w:instrText xml:space="preserve"> PAGEREF _Toc9022 \h </w:instrText>
        </w:r>
        <w:r>
          <w:fldChar w:fldCharType="separate"/>
        </w:r>
        <w:r>
          <w:t>61</w:t>
        </w:r>
        <w:r>
          <w:fldChar w:fldCharType="end"/>
        </w:r>
      </w:hyperlink>
    </w:p>
    <w:p>
      <w:pPr>
        <w:pStyle w:val="TOC2"/>
        <w:tabs>
          <w:tab w:val="right" w:leader="dot" w:pos="8306"/>
        </w:tabs>
      </w:pPr>
      <w:hyperlink w:anchor="_Toc17558" w:history="1">
        <w:r>
          <w:rPr>
            <w:rFonts w:ascii="仿宋" w:eastAsia="仿宋" w:hAnsi="仿宋" w:cs="仿宋" w:hint="eastAsia"/>
            <w:lang w:eastAsia="zh-CN"/>
          </w:rPr>
          <w:t>(二)、供应商选择与合作</w:t>
        </w:r>
        <w:r>
          <w:tab/>
        </w:r>
        <w:r>
          <w:fldChar w:fldCharType="begin"/>
        </w:r>
        <w:r>
          <w:instrText xml:space="preserve"> PAGEREF _Toc17558 \h </w:instrText>
        </w:r>
        <w:r>
          <w:fldChar w:fldCharType="separate"/>
        </w:r>
        <w:r>
          <w:t>62</w:t>
        </w:r>
        <w:r>
          <w:fldChar w:fldCharType="end"/>
        </w:r>
      </w:hyperlink>
    </w:p>
    <w:p>
      <w:pPr>
        <w:pStyle w:val="TOC2"/>
        <w:tabs>
          <w:tab w:val="right" w:leader="dot" w:pos="8306"/>
        </w:tabs>
      </w:pPr>
      <w:hyperlink w:anchor="_Toc2856" w:history="1">
        <w:r>
          <w:rPr>
            <w:rFonts w:ascii="仿宋" w:eastAsia="仿宋" w:hAnsi="仿宋" w:cs="仿宋" w:hint="eastAsia"/>
            <w:lang w:eastAsia="zh-CN"/>
          </w:rPr>
          <w:t>(三)、物流与库存管理</w:t>
        </w:r>
        <w:r>
          <w:tab/>
        </w:r>
        <w:r>
          <w:fldChar w:fldCharType="begin"/>
        </w:r>
        <w:r>
          <w:instrText xml:space="preserve"> PAGEREF _Toc2856 \h </w:instrText>
        </w:r>
        <w:r>
          <w:fldChar w:fldCharType="separate"/>
        </w:r>
        <w:r>
          <w:t>63</w:t>
        </w:r>
        <w:r>
          <w:fldChar w:fldCharType="end"/>
        </w:r>
      </w:hyperlink>
    </w:p>
    <w:p>
      <w:pPr>
        <w:pStyle w:val="TOC1"/>
        <w:tabs>
          <w:tab w:val="right" w:leader="dot" w:pos="8306"/>
        </w:tabs>
      </w:pPr>
      <w:hyperlink w:anchor="_Toc20117" w:history="1">
        <w:r>
          <w:rPr>
            <w:rFonts w:ascii="仿宋" w:eastAsia="仿宋" w:hAnsi="仿宋" w:cs="仿宋" w:hint="eastAsia"/>
            <w:lang w:eastAsia="zh-CN"/>
          </w:rPr>
          <w:t>十六、风险识别与分类</w:t>
        </w:r>
        <w:r>
          <w:tab/>
        </w:r>
        <w:r>
          <w:fldChar w:fldCharType="begin"/>
        </w:r>
        <w:r>
          <w:instrText xml:space="preserve"> PAGEREF _Toc20117 \h </w:instrText>
        </w:r>
        <w:r>
          <w:fldChar w:fldCharType="separate"/>
        </w:r>
        <w:r>
          <w:t>65</w:t>
        </w:r>
        <w:r>
          <w:fldChar w:fldCharType="end"/>
        </w:r>
      </w:hyperlink>
    </w:p>
    <w:p>
      <w:pPr>
        <w:pStyle w:val="TOC2"/>
        <w:tabs>
          <w:tab w:val="right" w:leader="dot" w:pos="8306"/>
        </w:tabs>
      </w:pPr>
      <w:hyperlink w:anchor="_Toc14862" w:history="1">
        <w:r>
          <w:rPr>
            <w:rFonts w:ascii="仿宋" w:eastAsia="仿宋" w:hAnsi="仿宋" w:cs="仿宋" w:hint="eastAsia"/>
            <w:lang w:eastAsia="zh-CN"/>
          </w:rPr>
          <w:t>(一)、风险识别</w:t>
        </w:r>
        <w:r>
          <w:tab/>
        </w:r>
        <w:r>
          <w:fldChar w:fldCharType="begin"/>
        </w:r>
        <w:r>
          <w:instrText xml:space="preserve"> PAGEREF _Toc14862 \h </w:instrText>
        </w:r>
        <w:r>
          <w:fldChar w:fldCharType="separate"/>
        </w:r>
        <w:r>
          <w:t>65</w:t>
        </w:r>
        <w:r>
          <w:fldChar w:fldCharType="end"/>
        </w:r>
      </w:hyperlink>
    </w:p>
    <w:p>
      <w:pPr>
        <w:pStyle w:val="TOC2"/>
        <w:tabs>
          <w:tab w:val="right" w:leader="dot" w:pos="8306"/>
        </w:tabs>
      </w:pPr>
      <w:hyperlink w:anchor="_Toc9425" w:history="1">
        <w:r>
          <w:rPr>
            <w:rFonts w:ascii="仿宋" w:eastAsia="仿宋" w:hAnsi="仿宋" w:cs="仿宋" w:hint="eastAsia"/>
            <w:lang w:eastAsia="zh-CN"/>
          </w:rPr>
          <w:t>(二)、风险分类</w:t>
        </w:r>
        <w:r>
          <w:tab/>
        </w:r>
        <w:r>
          <w:fldChar w:fldCharType="begin"/>
        </w:r>
        <w:r>
          <w:instrText xml:space="preserve"> PAGEREF _Toc9425 \h </w:instrText>
        </w:r>
        <w:r>
          <w:fldChar w:fldCharType="separate"/>
        </w:r>
        <w:r>
          <w:t>66</w:t>
        </w:r>
        <w:r>
          <w:fldChar w:fldCharType="end"/>
        </w:r>
      </w:hyperlink>
    </w:p>
    <w:p>
      <w:pPr>
        <w:pStyle w:val="TOC1"/>
        <w:tabs>
          <w:tab w:val="right" w:leader="dot" w:pos="8306"/>
        </w:tabs>
      </w:pPr>
      <w:hyperlink w:anchor="_Toc12719" w:history="1">
        <w:r>
          <w:rPr>
            <w:rFonts w:ascii="仿宋" w:eastAsia="仿宋" w:hAnsi="仿宋" w:cs="仿宋" w:hint="eastAsia"/>
            <w:lang w:eastAsia="zh-CN"/>
          </w:rPr>
          <w:t>十七、洗车机项目实施时间节点</w:t>
        </w:r>
        <w:r>
          <w:tab/>
        </w:r>
        <w:r>
          <w:fldChar w:fldCharType="begin"/>
        </w:r>
        <w:r>
          <w:instrText xml:space="preserve"> PAGEREF _Toc12719 \h </w:instrText>
        </w:r>
        <w:r>
          <w:fldChar w:fldCharType="separate"/>
        </w:r>
        <w:r>
          <w:t>68</w:t>
        </w:r>
        <w:r>
          <w:fldChar w:fldCharType="end"/>
        </w:r>
      </w:hyperlink>
    </w:p>
    <w:p>
      <w:pPr>
        <w:pStyle w:val="TOC2"/>
        <w:tabs>
          <w:tab w:val="right" w:leader="dot" w:pos="8306"/>
        </w:tabs>
      </w:pPr>
      <w:hyperlink w:anchor="_Toc25999" w:history="1">
        <w:r>
          <w:rPr>
            <w:rFonts w:ascii="仿宋" w:eastAsia="仿宋" w:hAnsi="仿宋" w:cs="仿宋" w:hint="eastAsia"/>
            <w:lang w:eastAsia="zh-CN"/>
          </w:rPr>
          <w:t>(一)、洗车机项目启动阶段时间节点</w:t>
        </w:r>
        <w:r>
          <w:tab/>
        </w:r>
        <w:r>
          <w:fldChar w:fldCharType="begin"/>
        </w:r>
        <w:r>
          <w:instrText xml:space="preserve"> PAGEREF _Toc25999 \h </w:instrText>
        </w:r>
        <w:r>
          <w:fldChar w:fldCharType="separate"/>
        </w:r>
        <w:r>
          <w:t>68</w:t>
        </w:r>
        <w:r>
          <w:fldChar w:fldCharType="end"/>
        </w:r>
      </w:hyperlink>
    </w:p>
    <w:p>
      <w:pPr>
        <w:pStyle w:val="TOC2"/>
        <w:tabs>
          <w:tab w:val="right" w:leader="dot" w:pos="8306"/>
        </w:tabs>
      </w:pPr>
      <w:hyperlink w:anchor="_Toc13494" w:history="1">
        <w:r>
          <w:rPr>
            <w:rFonts w:ascii="仿宋" w:eastAsia="仿宋" w:hAnsi="仿宋" w:cs="仿宋" w:hint="eastAsia"/>
            <w:lang w:eastAsia="zh-CN"/>
          </w:rPr>
          <w:t>(二)、洗车机项目执行阶段时间节点</w:t>
        </w:r>
        <w:r>
          <w:tab/>
        </w:r>
        <w:r>
          <w:fldChar w:fldCharType="begin"/>
        </w:r>
        <w:r>
          <w:instrText xml:space="preserve"> PAGEREF _Toc13494 \h </w:instrText>
        </w:r>
        <w:r>
          <w:fldChar w:fldCharType="separate"/>
        </w:r>
        <w:r>
          <w:t>69</w:t>
        </w:r>
        <w:r>
          <w:fldChar w:fldCharType="end"/>
        </w:r>
      </w:hyperlink>
    </w:p>
    <w:p>
      <w:pPr>
        <w:pStyle w:val="TOC2"/>
        <w:tabs>
          <w:tab w:val="right" w:leader="dot" w:pos="8306"/>
        </w:tabs>
      </w:pPr>
      <w:hyperlink w:anchor="_Toc22623" w:history="1">
        <w:r>
          <w:rPr>
            <w:rFonts w:ascii="仿宋" w:eastAsia="仿宋" w:hAnsi="仿宋" w:cs="仿宋" w:hint="eastAsia"/>
            <w:lang w:eastAsia="zh-CN"/>
          </w:rPr>
          <w:t>(三)、洗车机项目完成阶段时间节点</w:t>
        </w:r>
        <w:r>
          <w:tab/>
        </w:r>
        <w:r>
          <w:fldChar w:fldCharType="begin"/>
        </w:r>
        <w:r>
          <w:instrText xml:space="preserve"> PAGEREF _Toc22623 \h </w:instrText>
        </w:r>
        <w:r>
          <w:fldChar w:fldCharType="separate"/>
        </w:r>
        <w:r>
          <w:t>70</w:t>
        </w:r>
        <w:r>
          <w:fldChar w:fldCharType="end"/>
        </w:r>
      </w:hyperlink>
    </w:p>
    <w:p>
      <w:pPr>
        <w:pStyle w:val="TOC1"/>
        <w:tabs>
          <w:tab w:val="right" w:leader="dot" w:pos="8306"/>
        </w:tabs>
      </w:pPr>
      <w:hyperlink w:anchor="_Toc1463" w:history="1">
        <w:r>
          <w:rPr>
            <w:rFonts w:ascii="仿宋" w:eastAsia="仿宋" w:hAnsi="仿宋" w:cs="仿宋" w:hint="eastAsia"/>
            <w:lang w:eastAsia="zh-CN"/>
          </w:rPr>
          <w:t>十八、洗车机项目实施保障措施</w:t>
        </w:r>
        <w:r>
          <w:tab/>
        </w:r>
        <w:r>
          <w:fldChar w:fldCharType="begin"/>
        </w:r>
        <w:r>
          <w:instrText xml:space="preserve"> PAGEREF _Toc1463 \h </w:instrText>
        </w:r>
        <w:r>
          <w:fldChar w:fldCharType="separate"/>
        </w:r>
        <w:r>
          <w:t>71</w:t>
        </w:r>
        <w:r>
          <w:fldChar w:fldCharType="end"/>
        </w:r>
      </w:hyperlink>
    </w:p>
    <w:p>
      <w:pPr>
        <w:pStyle w:val="TOC2"/>
        <w:tabs>
          <w:tab w:val="right" w:leader="dot" w:pos="8306"/>
        </w:tabs>
      </w:pPr>
      <w:hyperlink w:anchor="_Toc4518" w:history="1">
        <w:r>
          <w:rPr>
            <w:rFonts w:ascii="仿宋" w:eastAsia="仿宋" w:hAnsi="仿宋" w:cs="仿宋" w:hint="eastAsia"/>
            <w:lang w:eastAsia="zh-CN"/>
          </w:rPr>
          <w:t>(一)、洗车机项目实施保障机制</w:t>
        </w:r>
        <w:r>
          <w:tab/>
        </w:r>
        <w:r>
          <w:fldChar w:fldCharType="begin"/>
        </w:r>
        <w:r>
          <w:instrText xml:space="preserve"> PAGEREF _Toc4518 \h </w:instrText>
        </w:r>
        <w:r>
          <w:fldChar w:fldCharType="separate"/>
        </w:r>
        <w:r>
          <w:t>71</w:t>
        </w:r>
        <w:r>
          <w:fldChar w:fldCharType="end"/>
        </w:r>
      </w:hyperlink>
    </w:p>
    <w:p>
      <w:pPr>
        <w:pStyle w:val="TOC2"/>
        <w:tabs>
          <w:tab w:val="right" w:leader="dot" w:pos="8306"/>
        </w:tabs>
      </w:pPr>
      <w:hyperlink w:anchor="_Toc23329" w:history="1">
        <w:r>
          <w:rPr>
            <w:rFonts w:ascii="仿宋" w:eastAsia="仿宋" w:hAnsi="仿宋" w:cs="仿宋" w:hint="eastAsia"/>
            <w:lang w:eastAsia="zh-CN"/>
          </w:rPr>
          <w:t>(二)、洗车机项目法律合规要求</w:t>
        </w:r>
        <w:r>
          <w:tab/>
        </w:r>
        <w:r>
          <w:fldChar w:fldCharType="begin"/>
        </w:r>
        <w:r>
          <w:instrText xml:space="preserve"> PAGEREF _Toc23329 \h </w:instrText>
        </w:r>
        <w:r>
          <w:fldChar w:fldCharType="separate"/>
        </w:r>
        <w:r>
          <w:t>74</w:t>
        </w:r>
        <w:r>
          <w:fldChar w:fldCharType="end"/>
        </w:r>
      </w:hyperlink>
    </w:p>
    <w:p>
      <w:pPr>
        <w:pStyle w:val="TOC2"/>
        <w:tabs>
          <w:tab w:val="right" w:leader="dot" w:pos="8306"/>
        </w:tabs>
      </w:pPr>
      <w:hyperlink w:anchor="_Toc31565" w:history="1">
        <w:r>
          <w:rPr>
            <w:rFonts w:ascii="仿宋" w:eastAsia="仿宋" w:hAnsi="仿宋" w:cs="仿宋" w:hint="eastAsia"/>
            <w:lang w:eastAsia="zh-CN"/>
          </w:rPr>
          <w:t>(三)、洗车机项目合同管理与法律事务</w:t>
        </w:r>
        <w:r>
          <w:tab/>
        </w:r>
        <w:r>
          <w:fldChar w:fldCharType="begin"/>
        </w:r>
        <w:r>
          <w:instrText xml:space="preserve"> PAGEREF _Toc31565 \h </w:instrText>
        </w:r>
        <w:r>
          <w:fldChar w:fldCharType="separate"/>
        </w:r>
        <w:r>
          <w:t>78</w:t>
        </w:r>
        <w:r>
          <w:fldChar w:fldCharType="end"/>
        </w:r>
      </w:hyperlink>
    </w:p>
    <w:p>
      <w:pPr>
        <w:pStyle w:val="TOC2"/>
        <w:tabs>
          <w:tab w:val="right" w:leader="dot" w:pos="8306"/>
        </w:tabs>
      </w:pPr>
      <w:hyperlink w:anchor="_Toc6049" w:history="1">
        <w:r>
          <w:rPr>
            <w:rFonts w:ascii="仿宋" w:eastAsia="仿宋" w:hAnsi="仿宋" w:cs="仿宋" w:hint="eastAsia"/>
            <w:lang w:eastAsia="zh-CN"/>
          </w:rPr>
          <w:t>(四)、洗车机项目知识产权保护策略</w:t>
        </w:r>
        <w:r>
          <w:tab/>
        </w:r>
        <w:r>
          <w:fldChar w:fldCharType="begin"/>
        </w:r>
        <w:r>
          <w:instrText xml:space="preserve"> PAGEREF _Toc6049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373"/>
      <w:r>
        <w:rPr>
          <w:rFonts w:ascii="仿宋" w:eastAsia="仿宋" w:hAnsi="仿宋" w:cs="仿宋" w:hint="eastAsia"/>
          <w:sz w:val="28"/>
          <w:lang w:eastAsia="zh-CN"/>
        </w:rPr>
        <w:t>一、洗车机项目建设背景及必要性分析</w:t>
      </w:r>
      <w:bookmarkEnd w:id="2"/>
    </w:p>
    <w:p>
      <w:pPr>
        <w:pStyle w:val="Heading2"/>
        <w:rPr>
          <w:rFonts w:ascii="仿宋" w:eastAsia="仿宋" w:hAnsi="仿宋" w:cs="仿宋" w:hint="eastAsia"/>
          <w:lang w:eastAsia="zh-CN"/>
        </w:rPr>
      </w:pPr>
      <w:bookmarkStart w:id="3" w:name="_Toc13885"/>
      <w:r>
        <w:rPr>
          <w:rFonts w:ascii="仿宋" w:eastAsia="仿宋" w:hAnsi="仿宋" w:cs="仿宋" w:hint="eastAsia"/>
          <w:lang w:eastAsia="zh-CN"/>
        </w:rPr>
        <w:t>(一)、洗车机项目背景分析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洗车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我们的背景分析将深入挖掘当前行业的发展趋势，通过对竞争态势的全面审视，找到洗车机项目在这个潮流中的定位。同时，我们将关注行业内涌现的新兴机遇，以便洗车机项目更好地融入行业发展的潮流中。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洗车机项目提供了强大的发展动力。我们将聚焦于行业内最新的技术发展趋势，包括但不限于人工智能、大数据分析、物联网等领域。通过深度的技术研究，我们将确保洗车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洗车机项目发展的源泉。我们将投入更多的精力对市场需求进行深入剖析，超越表面的需求，深入挖掘潜在的市场痛点和机遇。通过对市场需求的细致了解，洗车机项目将更有针对性地设计解决方案，满足市场的多样化需求，从而更好地促进洗车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洗车机项目战略至关重要。我们将对竞争态势进行更为深入的分析，包括但不限于市场份额、产品特点、客户满意度等多个维度。通过深度的竞争分析，洗车机项目将能够更准确地把握市场脉搏，制定具有竞争力的洗车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洗车机项目的发展具有直接的影响。我们将进行更为全面的法规和政策分析，了解行业发展中的潜在法律风险和合规挑战。通过充分了解和遵守相关法规，洗车机项目将确保在法律框架内合法合规运营，为洗车机项目的稳健发展提供有力支持。</w:t>
      </w:r>
    </w:p>
    <w:p>
      <w:pPr>
        <w:pStyle w:val="Heading2"/>
        <w:ind w:firstLine="560" w:firstLineChars="200"/>
        <w:rPr>
          <w:rFonts w:ascii="仿宋" w:eastAsia="仿宋" w:hAnsi="仿宋" w:cs="仿宋" w:hint="eastAsia"/>
          <w:sz w:val="28"/>
          <w:lang w:eastAsia="zh-CN"/>
        </w:rPr>
      </w:pPr>
      <w:bookmarkStart w:id="4" w:name="_Toc11959"/>
      <w:r>
        <w:rPr>
          <w:rFonts w:ascii="仿宋" w:eastAsia="仿宋" w:hAnsi="仿宋" w:cs="仿宋" w:hint="eastAsia"/>
          <w:sz w:val="28"/>
          <w:lang w:eastAsia="zh-CN"/>
        </w:rPr>
        <w:t>(二)、洗车机项目建设必要性分析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建设的迫切性源于对行业发展趋势的深刻洞察。我们正处于一个行业变革的时代，科技创新、数字化转型成为企业发展的关键动力。洗车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建设不仅仅是为了跟上潮流，更是为了通过技术创新推动企业的持续发展。通过引入先进的技术和解决方案，洗车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洗车机项目的建设成为必然选择，通过提高产品质量、拓展服务领域，从而在竞争中获得更多的机会。洗车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洗车机项目建设的必要性体现在对客户需求更精准的满足。通过洗车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建设的背后是对企业持续创新的追求。只有通过不断创新，企业才能在竞争中立于不败之地。洗车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380"/>
      <w:r>
        <w:rPr>
          <w:rFonts w:ascii="仿宋" w:eastAsia="仿宋" w:hAnsi="仿宋" w:cs="仿宋" w:hint="eastAsia"/>
          <w:sz w:val="28"/>
          <w:lang w:eastAsia="zh-CN"/>
        </w:rPr>
        <w:t>二、洗车机项目可持续发展</w:t>
      </w:r>
      <w:bookmarkEnd w:id="5"/>
    </w:p>
    <w:p>
      <w:pPr>
        <w:pStyle w:val="Heading2"/>
        <w:rPr>
          <w:rFonts w:ascii="仿宋" w:eastAsia="仿宋" w:hAnsi="仿宋" w:cs="仿宋" w:hint="eastAsia"/>
          <w:lang w:eastAsia="zh-CN"/>
        </w:rPr>
      </w:pPr>
      <w:bookmarkStart w:id="6" w:name="_Toc1401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车机项目中，洗车机项目团队着眼于未来，明确了可持续发展的战略方向。制定的具体可持续发展目标包括降低资源使用、采用环保技术、最大化社会效益等。这一步骤不仅有助于洗车机项目在环保和社会责任方面达到最高标准，也为未来提供了明确的指引，确保洗车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可持续实践的融入洗车机项目管理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洗车机项目管理周期。从洗车机项目规划开始，洗车机项目团队就考虑了环境和社会的因素。在执行阶段，洗车机项目团队积极推动绿色技术的应用，优化资源利用。此外，关注员工的社会责任，通过培训和沟通活动提高员工对可持续发展的认知，使他们能够在日常工作中践行可持续实践。这些举措不仅为洗车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204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扎根于洗车机项目的可持续发展理念，我们深信环保与社会责任是洗车机项目成功的关键支柱。在洗车机项目的每一步，我们都致力于通过创新和实践，履行对环境和社会的坚定责任。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团队通过引入先进的环保技术、建立高效的废物处理系统以及推动能源节约措施，积极履行环保责任。定期的环保监测和评估确保洗车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不仅致力于自身可持续发展，还注重对社会的回馈。通过支持社区洗车机项目、参与慈善事业、提供培训机会等方式，洗车机项目积极履行社会责任。与当地社区建立积极互动，关注员工的工作与生活平衡，以及员工的身心健康，是洗车机项目在社会责任层面的关键举措。这样的实践不仅增强了洗车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3472"/>
      <w:r>
        <w:rPr>
          <w:rFonts w:ascii="仿宋" w:eastAsia="仿宋" w:hAnsi="仿宋" w:cs="仿宋" w:hint="eastAsia"/>
          <w:sz w:val="28"/>
          <w:lang w:eastAsia="zh-CN"/>
        </w:rPr>
        <w:t>三、洗车机项目危机管理</w:t>
      </w:r>
      <w:bookmarkEnd w:id="8"/>
    </w:p>
    <w:p>
      <w:pPr>
        <w:pStyle w:val="Heading2"/>
        <w:rPr>
          <w:rFonts w:ascii="仿宋" w:eastAsia="仿宋" w:hAnsi="仿宋" w:cs="仿宋" w:hint="eastAsia"/>
          <w:lang w:eastAsia="zh-CN"/>
        </w:rPr>
      </w:pPr>
      <w:bookmarkStart w:id="9" w:name="_Toc2882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洗车机项目危机管理中，危机预警与识别是确保洗车机项目稳健运行的核心步骤。通过建立全面的监测机制，洗车机项目团队旨在及时发现和理解潜在的风险和危机因素，以便采取及时的预防和应对措施，确保洗车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首先，通过深入的风险评估，洗车机项目团队全面分析了整个洗车机项目和各个阶段可能存在的威胁。这包括准确评估每个潜在风险的发生概率和可能影响的程度，为后续危机预警提供了有力支持。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洗车机项目团队着重于明确定义洗车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洗车机项目进展的持续监控，团队能够及时发现潜在问题并作出迅速反应。洗车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在这一阶段，团队的专业素养和反应速度将发挥至关重要的作用，以确保潜在危机能够在初期得到有效的处理，最大程度地减轻负面影响。通过危机预警与识别，洗车机项目得以更有序、可控地推进。</w:t>
      </w:r>
    </w:p>
    <w:p>
      <w:pPr>
        <w:pStyle w:val="Heading2"/>
        <w:ind w:firstLine="560" w:firstLineChars="200"/>
        <w:rPr>
          <w:rFonts w:ascii="仿宋" w:eastAsia="仿宋" w:hAnsi="仿宋" w:cs="仿宋" w:hint="eastAsia"/>
          <w:sz w:val="28"/>
          <w:lang w:eastAsia="zh-CN"/>
        </w:rPr>
      </w:pPr>
      <w:bookmarkStart w:id="10" w:name="_Toc370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在危机发生时，洗车机项目团队立即行动，成立了应急小组。该小组的任务是迅速制定并实施紧急应对措施，以最小化潜在损失。以下是采取的主要措施：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暂停洗车机项目进度：为遏制危机蔓延，洗车机项目暂时停止进行，以便全面评估当前状况。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资源重新分配：重新评估洗车机项目资源的分配，确保最大限度地减小损失。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实时沟通：与关键利益相关者建立实时沟通机制，向他们传递洗车机项目危机的实际状况，保障洗车机项目核心利益。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在紧急应对的同时，洗车机项目团队强调了团队协作和有效沟通的重要性。以下是团队协作的关键举措：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信息共享机制：建立了信息共享平台，确保团队成员能够及时获取洗车机项目危机的实时信息。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领导者沟通：洗车机项目领导者通过定期会议和即时沟通工具，指导团队应对危机，保持团队稳定运行。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随着危机得到初步控制，洗车机项目团队转向制定恢复计划，以确保洗车机项目能够从中迅速恢复。主要恢复计划包括：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修复受损的进度计划：重新评估洗车机项目进度，制定修复计划，确保洗车机项目尽快回归正常进程。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重新调整资源分配：优化资源分配，确保洗车机项目在有限资源下高效运转。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风险管理机制加强：对洗车机项目风险进行全面评估，制定更强化的风险管理策略，以预防未来可能的危机。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2587"/>
      <w:r>
        <w:rPr>
          <w:rFonts w:ascii="仿宋" w:eastAsia="仿宋" w:hAnsi="仿宋" w:cs="仿宋" w:hint="eastAsia"/>
          <w:sz w:val="28"/>
          <w:lang w:eastAsia="zh-CN"/>
        </w:rPr>
        <w:t>四、洗车机项目选址可行性分析</w:t>
      </w:r>
      <w:bookmarkEnd w:id="11"/>
    </w:p>
    <w:p>
      <w:pPr>
        <w:pStyle w:val="Heading2"/>
        <w:rPr>
          <w:rFonts w:ascii="仿宋" w:eastAsia="仿宋" w:hAnsi="仿宋" w:cs="仿宋" w:hint="eastAsia"/>
          <w:lang w:eastAsia="zh-CN"/>
        </w:rPr>
      </w:pPr>
      <w:bookmarkStart w:id="12" w:name="_Toc9554"/>
      <w:r>
        <w:rPr>
          <w:rFonts w:ascii="仿宋" w:eastAsia="仿宋" w:hAnsi="仿宋" w:cs="仿宋" w:hint="eastAsia"/>
          <w:lang w:eastAsia="zh-CN"/>
        </w:rPr>
        <w:t>(一)、洗车机项目选址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该洗车机项目选址位于XX省XX市XX区XXX街道</w:t>
      </w:r>
    </w:p>
    <w:p>
      <w:pPr>
        <w:pStyle w:val="Heading2"/>
        <w:ind w:firstLine="560" w:firstLineChars="200"/>
        <w:rPr>
          <w:rFonts w:ascii="仿宋" w:eastAsia="仿宋" w:hAnsi="仿宋" w:cs="仿宋" w:hint="eastAsia"/>
          <w:sz w:val="28"/>
          <w:lang w:eastAsia="zh-CN"/>
        </w:rPr>
      </w:pPr>
      <w:bookmarkStart w:id="13" w:name="_Toc1679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洗车机项目的征地面积将根据洗车机项目的实际规模和需求进行精确规划。具体面积XXX平方米，旨在确保洗车机项目不仅能够满足当前的发展需求，还能够预留空间以适应未来的扩展。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净用地面积是在征地面积基础上去除不可利用面积后的实际可开发用地。具体面积XXX平方米，考虑到环保、交通、安全等多方面因素，以确保洗车机项目在整体利用效率上达到最优。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洗车机项目计划建设的建筑总规模具体面积XXX平方米。这一规模的确定综合考虑了洗车机项目的性质、规模，以及城市规划的相关要求，确保建筑布局与周边环境协调一致。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绿地率是洗车机项目用地中被规划为绿地的比例。具体面积XXX平方米，旨在通过合理规划绿地，改善洗车机项目周边环境，提升居民生活质量，并符合城市整体绿化规划。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容积率是用地上可以建设的建筑总体积与用地面积之比。具体面积XXX，通过合理的容积率规划，确保洗车机项目建筑规模与周边环境和谐共生。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确保洗车机项目选址与当地城市规划相一致，具体面积XXX平方米。通过与城市规划部门深入沟通，确保洗车机项目不仅符合城市的整体发展方向，还能够融入城市的发展布局，为城市的长远发展贡献力量。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充分了解并确保洗车机项目选址符合当地产业政策，具体面积XXX平方米。这包括洗车机项目对当地经济的促进作用，以及对相关产业的带动效应，确保洗车机项目与地方政府的产业政策保持一致，促进共赢合作。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用地总体要求必须符合环保和可持续发展的原则，具体面积XXX平方米。通过采用绿色建筑设计、节能减排等措施，确保洗车机项目在建设和运营过程中对环境的影响最小化，达到可持续发展的要求。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确保洗车机项目选址具备必要的公共设施配套，具体面积XXX平方米。这包括交通便利性、教育、医疗等基础设施，以提高居民生活品质，使得洗车机项目选址更具吸引力。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考虑用地总体要求对当地社会稳定性的影响，具体面积XXX平方米。通过深入了解当地社区反馈，确保洗车机项目的选址和建设过程对当地社会和谐稳定产生积极作用。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洗车机项目选址不仅符合法规和规划，还在实际操作中具有可行性。这一全面规划将为洗车机项目的成功实施提供坚实的基础，确保洗车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666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车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洗车机项目的设备规划和空间设计中，我们将采取灵活设备布局的措施。设备布局将根据实际需求进行灵活设计，避免不必要的浪费。通过合理规划设备摆放位置，我们将提高设备的利用率，减少设备间距，以确保洗车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洗车机项目内部引入共享设施的概念，例如共享会议室、办公区等。通过这种方式，我们可以减少对资源的重复建设，提高资源共享效率，从而减小洗车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847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洗车机项目的总图布置中，我们将不同功能区域进行明确的规划，以最大程度满足洗车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107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我们首先关注市场因素，包括潜在客户分布、竞争对手位置、市场需求等。通过深入的市场调研，我们能够更准确地评估选址对于市场开拓和产品销售的影响，确保洗车机项目能够在有利的市场环境中蓬勃发展。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洗车机项目对环境的影响是综合评价的重要因素之一。我们将详细考虑选址周边的自然环境、生态保护区、水源地等情况，确保洗车机项目的建设和运营对环境影响最小化，并符合当地的环保法规标准。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对选址的评价还需充分考虑当地政府的产业政策和法规。我们将详细了解洗车机项目所在地的相关政策，确保洗车机项目的规划和运营与当地法规相符，降低不必要的法律风险。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考虑到社会稳定性对企业运营的重要性，我们将评估选址地区的社会安全情况、劳工关系、社区反馈等方面，以确保洗车机项目的建设和运营不会受到社会稳定性的负面影响。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最后，我们将综合考虑用地成本，包括土地购置费用、土地开发成本等。通过对用地成本的详细评估，我们能够做出更为精确的经济效益分析，为洗车机项目的投资决策提供有力支持。</w:t>
      </w:r>
    </w:p>
    <w:p>
      <w:pPr>
        <w:pStyle w:val="Heading1"/>
        <w:ind w:firstLine="560" w:firstLineChars="200"/>
        <w:rPr>
          <w:rFonts w:ascii="仿宋" w:eastAsia="仿宋" w:hAnsi="仿宋" w:cs="仿宋" w:hint="eastAsia"/>
          <w:sz w:val="28"/>
          <w:lang w:eastAsia="zh-CN"/>
        </w:rPr>
      </w:pPr>
      <w:bookmarkStart w:id="17" w:name="_Toc17692"/>
      <w:r>
        <w:rPr>
          <w:rFonts w:ascii="仿宋" w:eastAsia="仿宋" w:hAnsi="仿宋" w:cs="仿宋" w:hint="eastAsia"/>
          <w:sz w:val="28"/>
          <w:lang w:eastAsia="zh-CN"/>
        </w:rPr>
        <w:t>五、洗车机项目土建工程</w:t>
      </w:r>
      <w:bookmarkEnd w:id="17"/>
    </w:p>
    <w:p>
      <w:pPr>
        <w:pStyle w:val="Heading2"/>
        <w:rPr>
          <w:rFonts w:ascii="仿宋" w:eastAsia="仿宋" w:hAnsi="仿宋" w:cs="仿宋" w:hint="eastAsia"/>
          <w:lang w:eastAsia="zh-CN"/>
        </w:rPr>
      </w:pPr>
      <w:bookmarkStart w:id="18" w:name="_Toc3159"/>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在洗车机项目的建筑工程设计中，我们将秉承一系列重要的设计原则，以确保洗车机项目建筑在功能、美观、可持续性等方面达到最佳效果。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首要原则是确保建筑的功能性得到最大化的发挥。我们将充分理解洗车机项目的实际需求，合理布局各个功能区域，保证建筑在满足业务需求的同时，提供高效的工作环境。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在建筑设计中，我们将综合考虑建设和运营成本。通过精细的经济效益分析，确保设计方案在高效利用资源的同时，对洗车机项目的长期盈利能力有积极的贡献。</w:t>
      </w:r>
    </w:p>
    <w:p>
      <w:pPr>
        <w:pStyle w:val="Heading2"/>
        <w:ind w:firstLine="560" w:firstLineChars="200"/>
        <w:rPr>
          <w:rFonts w:ascii="仿宋" w:eastAsia="仿宋" w:hAnsi="仿宋" w:cs="仿宋" w:hint="eastAsia"/>
          <w:sz w:val="28"/>
          <w:lang w:eastAsia="zh-CN"/>
        </w:rPr>
      </w:pPr>
      <w:bookmarkStart w:id="19" w:name="_Toc32502"/>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车机项目的土建工程设计中，我们将精准设定设计年限，结合洗车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https://d.book118.com/585224244101011044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7F639B"/>
    <w:rsid w:val="057F63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22424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2024-01-21T01:23:00Z</dcterms:created>
  <dcterms:modified xsi:type="dcterms:W3CDTF">2024-01-21T01:23:28Z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2D4CF17BAEFE4594856C6D74952E6A6D_11</vt:lpwstr>
  </property>
  <property fmtid="{D5CDD505-2E9C-101B-9397-08002B2CF9AE}" pid="3" name="KSOProductBuildVer">
    <vt:lpwstr>2052-12.1.0.16120</vt:lpwstr>
  </property>
</Properties>
</file>