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  <w:rPr>
          <w:sz w:val="21"/>
        </w:rPr>
      </w:pPr>
      <w:r>
        <w:pict>
          <v:rect id="_x0000_s1025" style="width:1.35pt;height:1pt;margin-top:674.09pt;margin-left:424.68pt;mso-position-horizontal-relative:page;mso-position-vertical-relative:page;position:absolute;z-index:251677696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66432" behindDoc="1" locked="0" layoutInCell="0" allowOverlap="1">
                <wp:simplePos x="0" y="0"/>
                <wp:positionH relativeFrom="page">
                  <wp:posOffset>5963244</wp:posOffset>
                </wp:positionH>
                <wp:positionV relativeFrom="page">
                  <wp:posOffset>8397809</wp:posOffset>
                </wp:positionV>
                <wp:extent cx="10160" cy="6350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963244" y="8397809"/>
                          <a:ext cx="1016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6" style="width:0.8pt;height:0.5pt;margin-top:661.24pt;margin-left:469.55pt;mso-position-horizontal-relative:page;mso-position-vertical-relative:page;mso-wrap-distance-bottom:0;mso-wrap-distance-left:0;mso-wrap-distance-right:0;mso-wrap-distance-top:0;position:absolute;v-text-anchor:top;z-index:-251651072" o:allowincell="f" fillcolor="black" stroked="f"/>
            </w:pict>
          </mc:Fallback>
        </mc:AlternateContent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5106046</wp:posOffset>
            </wp:positionH>
            <wp:positionV relativeFrom="page">
              <wp:posOffset>8238059</wp:posOffset>
            </wp:positionV>
            <wp:extent cx="391076" cy="42261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076" cy="422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5883847</wp:posOffset>
            </wp:positionH>
            <wp:positionV relativeFrom="page">
              <wp:posOffset>8278986</wp:posOffset>
            </wp:positionV>
            <wp:extent cx="117762" cy="110781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762" cy="110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6032697</wp:posOffset>
            </wp:positionH>
            <wp:positionV relativeFrom="page">
              <wp:posOffset>8481469</wp:posOffset>
            </wp:positionV>
            <wp:extent cx="157781" cy="20297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7781" cy="202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5982588</wp:posOffset>
            </wp:positionH>
            <wp:positionV relativeFrom="page">
              <wp:posOffset>8345375</wp:posOffset>
            </wp:positionV>
            <wp:extent cx="123988" cy="12957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988" cy="129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5423474</wp:posOffset>
            </wp:positionH>
            <wp:positionV relativeFrom="page">
              <wp:posOffset>8508279</wp:posOffset>
            </wp:positionV>
            <wp:extent cx="478474" cy="36703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474" cy="367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5705013</wp:posOffset>
            </wp:positionH>
            <wp:positionV relativeFrom="page">
              <wp:posOffset>8545334</wp:posOffset>
            </wp:positionV>
            <wp:extent cx="268952" cy="35119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952" cy="351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5571003</wp:posOffset>
            </wp:positionH>
            <wp:positionV relativeFrom="page">
              <wp:posOffset>8716611</wp:posOffset>
            </wp:positionV>
            <wp:extent cx="73413" cy="53132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413" cy="53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5448412</wp:posOffset>
            </wp:positionH>
            <wp:positionV relativeFrom="page">
              <wp:posOffset>8714047</wp:posOffset>
            </wp:positionV>
            <wp:extent cx="93923" cy="97876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923" cy="97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5105580</wp:posOffset>
            </wp:positionH>
            <wp:positionV relativeFrom="page">
              <wp:posOffset>8705189</wp:posOffset>
            </wp:positionV>
            <wp:extent cx="1085598" cy="7340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85598" cy="73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5639754</wp:posOffset>
            </wp:positionH>
            <wp:positionV relativeFrom="page">
              <wp:posOffset>8724768</wp:posOffset>
            </wp:positionV>
            <wp:extent cx="71317" cy="49871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317" cy="49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5096723</wp:posOffset>
            </wp:positionH>
            <wp:positionV relativeFrom="page">
              <wp:posOffset>8803760</wp:posOffset>
            </wp:positionV>
            <wp:extent cx="157362" cy="249083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7362" cy="249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5874215</wp:posOffset>
            </wp:positionH>
            <wp:positionV relativeFrom="page">
              <wp:posOffset>9025149</wp:posOffset>
            </wp:positionV>
            <wp:extent cx="200345" cy="204375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0345" cy="20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6081173</wp:posOffset>
            </wp:positionH>
            <wp:positionV relativeFrom="page">
              <wp:posOffset>8824005</wp:posOffset>
            </wp:positionV>
            <wp:extent cx="105441" cy="123307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5441" cy="123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5290397</wp:posOffset>
            </wp:positionH>
            <wp:positionV relativeFrom="page">
              <wp:posOffset>9099491</wp:posOffset>
            </wp:positionV>
            <wp:extent cx="122590" cy="12490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2590" cy="124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6027336</wp:posOffset>
            </wp:positionH>
            <wp:positionV relativeFrom="page">
              <wp:posOffset>8925877</wp:posOffset>
            </wp:positionV>
            <wp:extent cx="123755" cy="144251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3755" cy="144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5196706</wp:posOffset>
            </wp:positionH>
            <wp:positionV relativeFrom="page">
              <wp:posOffset>9017461</wp:posOffset>
            </wp:positionV>
            <wp:extent cx="143798" cy="129104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3798" cy="129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5587550</wp:posOffset>
            </wp:positionH>
            <wp:positionV relativeFrom="page">
              <wp:posOffset>8768581</wp:posOffset>
            </wp:positionV>
            <wp:extent cx="92991" cy="88788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2991" cy="88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149" w:line="198" w:lineRule="auto"/>
        <w:ind w:left="1032"/>
        <w:outlineLvl w:val="0"/>
        <w:rPr>
          <w:sz w:val="52"/>
          <w:szCs w:val="52"/>
        </w:rPr>
      </w:pPr>
      <w:r>
        <w:rPr>
          <w:b/>
          <w:bCs/>
          <w:spacing w:val="-1"/>
          <w:sz w:val="52"/>
          <w:szCs w:val="52"/>
        </w:rPr>
        <w:t>Fueling or Following</w:t>
      </w:r>
      <w:r>
        <w:rPr>
          <w:b/>
          <w:bCs/>
          <w:spacing w:val="23"/>
          <w:sz w:val="52"/>
          <w:szCs w:val="52"/>
        </w:rPr>
        <w:t xml:space="preserve"> </w:t>
      </w:r>
      <w:r>
        <w:rPr>
          <w:b/>
          <w:bCs/>
          <w:spacing w:val="-1"/>
          <w:sz w:val="52"/>
          <w:szCs w:val="52"/>
        </w:rPr>
        <w:t>Gr</w:t>
      </w:r>
      <w:r>
        <w:rPr>
          <w:b/>
          <w:bCs/>
          <w:spacing w:val="-2"/>
          <w:sz w:val="52"/>
          <w:szCs w:val="52"/>
        </w:rPr>
        <w:t>owth?</w:t>
      </w:r>
    </w:p>
    <w:p>
      <w:pPr>
        <w:pStyle w:val="BodyText"/>
        <w:spacing w:before="123" w:line="261" w:lineRule="auto"/>
        <w:ind w:left="1020" w:right="3340" w:hanging="9"/>
        <w:outlineLvl w:val="0"/>
        <w:rPr>
          <w:sz w:val="36"/>
          <w:szCs w:val="36"/>
        </w:rPr>
      </w:pPr>
      <w:r>
        <w:rPr>
          <w:b/>
          <w:bCs/>
          <w:spacing w:val="-1"/>
          <w:sz w:val="36"/>
          <w:szCs w:val="36"/>
        </w:rPr>
        <w:t>Causal</w:t>
      </w:r>
      <w:r>
        <w:rPr>
          <w:b/>
          <w:bCs/>
          <w:spacing w:val="24"/>
          <w:sz w:val="36"/>
          <w:szCs w:val="36"/>
        </w:rPr>
        <w:t xml:space="preserve"> </w:t>
      </w:r>
      <w:r>
        <w:rPr>
          <w:b/>
          <w:bCs/>
          <w:spacing w:val="-1"/>
          <w:sz w:val="36"/>
          <w:szCs w:val="36"/>
        </w:rPr>
        <w:t>Effects of Capital Inflows On</w:t>
      </w:r>
      <w:r>
        <w:rPr>
          <w:b/>
          <w:bCs/>
          <w:spacing w:val="24"/>
          <w:sz w:val="36"/>
          <w:szCs w:val="36"/>
        </w:rPr>
        <w:t xml:space="preserve"> </w:t>
      </w:r>
      <w:r>
        <w:rPr>
          <w:b/>
          <w:bCs/>
          <w:spacing w:val="-1"/>
          <w:sz w:val="36"/>
          <w:szCs w:val="36"/>
        </w:rPr>
        <w:t>Recipient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pacing w:val="-2"/>
          <w:sz w:val="36"/>
          <w:szCs w:val="36"/>
        </w:rPr>
        <w:t>Economies</w:t>
      </w:r>
    </w:p>
    <w:p>
      <w:pPr>
        <w:pStyle w:val="BodyText"/>
        <w:spacing w:line="318" w:lineRule="auto"/>
        <w:rPr>
          <w:sz w:val="21"/>
        </w:rPr>
      </w:pPr>
    </w:p>
    <w:p>
      <w:pPr>
        <w:pStyle w:val="BodyText"/>
        <w:spacing w:line="319" w:lineRule="auto"/>
        <w:rPr>
          <w:sz w:val="21"/>
        </w:rPr>
      </w:pPr>
    </w:p>
    <w:p>
      <w:pPr>
        <w:pStyle w:val="BodyText"/>
        <w:spacing w:before="80" w:line="194" w:lineRule="auto"/>
        <w:ind w:left="1016"/>
        <w:rPr>
          <w:sz w:val="28"/>
          <w:szCs w:val="28"/>
        </w:rPr>
      </w:pPr>
      <w:r>
        <w:rPr>
          <w:spacing w:val="-5"/>
          <w:sz w:val="28"/>
          <w:szCs w:val="28"/>
        </w:rPr>
        <w:t>Nicolas</w:t>
      </w:r>
      <w:r>
        <w:rPr>
          <w:spacing w:val="2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End</w:t>
      </w:r>
    </w:p>
    <w:p>
      <w:pPr>
        <w:pStyle w:val="BodyText"/>
        <w:spacing w:line="293" w:lineRule="auto"/>
        <w:rPr>
          <w:sz w:val="21"/>
        </w:rPr>
      </w:pPr>
    </w:p>
    <w:p>
      <w:pPr>
        <w:pStyle w:val="BodyText"/>
        <w:spacing w:before="81" w:line="199" w:lineRule="auto"/>
        <w:ind w:left="995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WP/24/15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before="51" w:line="204" w:lineRule="auto"/>
        <w:ind w:left="1001"/>
      </w:pPr>
      <w:r>
        <w:rPr>
          <w:b/>
          <w:bCs/>
          <w:i/>
          <w:iCs/>
          <w:spacing w:val="4"/>
        </w:rPr>
        <w:t xml:space="preserve">IMF Working Papers </w:t>
      </w:r>
      <w:r>
        <w:rPr>
          <w:b/>
          <w:bCs/>
          <w:spacing w:val="4"/>
        </w:rPr>
        <w:t>describe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4"/>
        </w:rPr>
        <w:t>research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3"/>
        </w:rPr>
        <w:t>in</w:t>
      </w:r>
    </w:p>
    <w:p>
      <w:pPr>
        <w:pStyle w:val="BodyText"/>
        <w:spacing w:before="97" w:line="274" w:lineRule="exact"/>
        <w:ind w:left="1007"/>
      </w:pPr>
      <w:r>
        <w:rPr>
          <w:b/>
          <w:bCs/>
          <w:spacing w:val="4"/>
          <w:position w:val="9"/>
        </w:rPr>
        <w:t>progress</w:t>
      </w:r>
      <w:r>
        <w:rPr>
          <w:b/>
          <w:bCs/>
          <w:spacing w:val="15"/>
          <w:w w:val="101"/>
          <w:position w:val="9"/>
        </w:rPr>
        <w:t xml:space="preserve"> </w:t>
      </w:r>
      <w:r>
        <w:rPr>
          <w:b/>
          <w:bCs/>
          <w:spacing w:val="4"/>
          <w:position w:val="9"/>
        </w:rPr>
        <w:t>by the autho</w:t>
      </w:r>
      <w:r>
        <w:rPr>
          <w:b/>
          <w:bCs/>
          <w:spacing w:val="3"/>
          <w:position w:val="9"/>
        </w:rPr>
        <w:t>r and are</w:t>
      </w:r>
      <w:r>
        <w:rPr>
          <w:b/>
          <w:bCs/>
          <w:spacing w:val="15"/>
          <w:w w:val="101"/>
          <w:position w:val="9"/>
        </w:rPr>
        <w:t xml:space="preserve"> </w:t>
      </w:r>
      <w:r>
        <w:rPr>
          <w:b/>
          <w:bCs/>
          <w:spacing w:val="3"/>
          <w:position w:val="9"/>
        </w:rPr>
        <w:t>published to</w:t>
      </w:r>
    </w:p>
    <w:p>
      <w:pPr>
        <w:pStyle w:val="BodyText"/>
        <w:spacing w:line="203" w:lineRule="auto"/>
        <w:ind w:left="1000"/>
      </w:pPr>
      <w:r>
        <w:rPr>
          <w:b/>
          <w:bCs/>
          <w:spacing w:val="5"/>
        </w:rPr>
        <w:t>elicit comments and to e</w:t>
      </w:r>
      <w:r>
        <w:rPr>
          <w:b/>
          <w:bCs/>
          <w:spacing w:val="4"/>
        </w:rPr>
        <w:t>ncourage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4"/>
        </w:rPr>
        <w:t>debate.</w:t>
      </w:r>
    </w:p>
    <w:p>
      <w:pPr>
        <w:pStyle w:val="BodyText"/>
        <w:spacing w:before="97" w:line="204" w:lineRule="auto"/>
        <w:ind w:left="999"/>
      </w:pPr>
      <w:r>
        <w:rPr>
          <w:spacing w:val="4"/>
        </w:rPr>
        <w:t>The views expressed in</w:t>
      </w:r>
      <w:r>
        <w:rPr>
          <w:spacing w:val="20"/>
          <w:w w:val="101"/>
        </w:rPr>
        <w:t xml:space="preserve"> </w:t>
      </w:r>
      <w:r>
        <w:rPr>
          <w:spacing w:val="4"/>
        </w:rPr>
        <w:t>IMF Working</w:t>
      </w:r>
      <w:r>
        <w:rPr>
          <w:spacing w:val="18"/>
        </w:rPr>
        <w:t xml:space="preserve"> </w:t>
      </w:r>
      <w:r>
        <w:rPr>
          <w:spacing w:val="3"/>
        </w:rPr>
        <w:t>Papers</w:t>
      </w:r>
      <w:r>
        <w:rPr>
          <w:spacing w:val="10"/>
        </w:rPr>
        <w:t xml:space="preserve"> </w:t>
      </w:r>
      <w:r>
        <w:rPr>
          <w:spacing w:val="3"/>
        </w:rPr>
        <w:t>are</w:t>
      </w:r>
    </w:p>
    <w:p>
      <w:pPr>
        <w:pStyle w:val="BodyText"/>
        <w:spacing w:before="37" w:line="273" w:lineRule="exact"/>
        <w:ind w:left="998"/>
        <w:sectPr>
          <w:headerReference w:type="default" r:id="rId21"/>
          <w:pgSz w:w="12240" w:h="15840"/>
          <w:pgMar w:top="400" w:right="2" w:bottom="0" w:left="0" w:header="0" w:footer="0" w:gutter="0"/>
          <w:cols w:space="708"/>
        </w:sectPr>
      </w:pPr>
      <w:r>
        <w:rPr>
          <w:spacing w:val="4"/>
          <w:position w:val="4"/>
        </w:rPr>
        <w:t>those of the author and do</w:t>
      </w:r>
      <w:r>
        <w:rPr>
          <w:spacing w:val="15"/>
          <w:w w:val="101"/>
          <w:position w:val="4"/>
        </w:rPr>
        <w:t xml:space="preserve"> </w:t>
      </w:r>
      <w:r>
        <w:rPr>
          <w:spacing w:val="4"/>
          <w:position w:val="4"/>
        </w:rPr>
        <w:t>not</w:t>
      </w:r>
      <w:r>
        <w:rPr>
          <w:spacing w:val="15"/>
          <w:w w:val="101"/>
          <w:position w:val="4"/>
        </w:rPr>
        <w:t xml:space="preserve"> </w:t>
      </w:r>
      <w:r>
        <w:rPr>
          <w:spacing w:val="4"/>
          <w:position w:val="4"/>
        </w:rPr>
        <w:t>nec</w:t>
      </w:r>
      <w:r>
        <w:rPr>
          <w:spacing w:val="3"/>
          <w:position w:val="4"/>
        </w:rPr>
        <w:t>essarily</w:t>
      </w:r>
      <w:r>
        <w:rPr>
          <w:spacing w:val="16"/>
          <w:w w:val="101"/>
          <w:position w:val="4"/>
        </w:rPr>
        <w:t xml:space="preserve"> </w:t>
      </w:r>
      <w:r>
        <w:rPr>
          <w:spacing w:val="3"/>
          <w:position w:val="4"/>
        </w:rPr>
        <w:t>represent</w:t>
      </w:r>
    </w:p>
    <w:p>
      <w:pPr>
        <w:pStyle w:val="BodyText"/>
        <w:spacing w:line="259" w:lineRule="exact"/>
        <w:ind w:left="998"/>
      </w:pPr>
      <w:r>
        <w:rPr>
          <w:spacing w:val="3"/>
          <w:position w:val="2"/>
        </w:rPr>
        <w:t>the views of the</w:t>
      </w:r>
      <w:r>
        <w:rPr>
          <w:spacing w:val="20"/>
          <w:w w:val="101"/>
          <w:position w:val="2"/>
        </w:rPr>
        <w:t xml:space="preserve"> </w:t>
      </w:r>
      <w:r>
        <w:rPr>
          <w:spacing w:val="3"/>
          <w:position w:val="2"/>
        </w:rPr>
        <w:t>IMF,</w:t>
      </w:r>
      <w:r>
        <w:rPr>
          <w:spacing w:val="15"/>
          <w:w w:val="101"/>
          <w:position w:val="2"/>
        </w:rPr>
        <w:t xml:space="preserve"> </w:t>
      </w:r>
      <w:r>
        <w:rPr>
          <w:spacing w:val="3"/>
          <w:position w:val="2"/>
        </w:rPr>
        <w:t>its</w:t>
      </w:r>
      <w:r>
        <w:rPr>
          <w:spacing w:val="16"/>
          <w:w w:val="101"/>
          <w:position w:val="2"/>
        </w:rPr>
        <w:t xml:space="preserve"> </w:t>
      </w:r>
      <w:r>
        <w:rPr>
          <w:spacing w:val="3"/>
          <w:position w:val="2"/>
        </w:rPr>
        <w:t>Executive</w:t>
      </w:r>
      <w:r>
        <w:rPr>
          <w:spacing w:val="16"/>
          <w:w w:val="101"/>
          <w:position w:val="2"/>
        </w:rPr>
        <w:t xml:space="preserve"> </w:t>
      </w:r>
      <w:r>
        <w:rPr>
          <w:spacing w:val="3"/>
          <w:position w:val="2"/>
        </w:rPr>
        <w:t>Boa</w:t>
      </w:r>
      <w:r>
        <w:rPr>
          <w:spacing w:val="2"/>
          <w:position w:val="2"/>
        </w:rPr>
        <w:t>rd, or</w:t>
      </w:r>
      <w:r>
        <w:rPr>
          <w:spacing w:val="17"/>
          <w:w w:val="101"/>
          <w:position w:val="2"/>
        </w:rPr>
        <w:t xml:space="preserve"> </w:t>
      </w:r>
      <w:r>
        <w:rPr>
          <w:spacing w:val="2"/>
          <w:position w:val="2"/>
        </w:rPr>
        <w:t>IMF</w:t>
      </w:r>
    </w:p>
    <w:p>
      <w:pPr>
        <w:pStyle w:val="BodyText"/>
        <w:spacing w:before="79" w:line="200" w:lineRule="auto"/>
        <w:ind w:left="1007"/>
      </w:pPr>
      <w:r>
        <w:rPr>
          <w:spacing w:val="4"/>
        </w:rPr>
        <w:t>management.</w:t>
      </w:r>
    </w:p>
    <w:p>
      <w:pPr>
        <w:pStyle w:val="BodyText"/>
        <w:spacing w:line="265" w:lineRule="auto"/>
        <w:rPr>
          <w:sz w:val="21"/>
        </w:rPr>
      </w:pPr>
    </w:p>
    <w:p>
      <w:pPr>
        <w:pStyle w:val="BodyText"/>
        <w:spacing w:line="265" w:lineRule="auto"/>
        <w:rPr>
          <w:sz w:val="21"/>
        </w:rPr>
      </w:pPr>
    </w:p>
    <w:p>
      <w:pPr>
        <w:pStyle w:val="BodyText"/>
        <w:spacing w:line="265" w:lineRule="auto"/>
        <w:rPr>
          <w:sz w:val="21"/>
        </w:rPr>
      </w:pPr>
    </w:p>
    <w:p>
      <w:pPr>
        <w:pStyle w:val="BodyText"/>
        <w:spacing w:line="265" w:lineRule="auto"/>
        <w:rPr>
          <w:sz w:val="21"/>
        </w:rPr>
      </w:pPr>
    </w:p>
    <w:p>
      <w:pPr>
        <w:pStyle w:val="BodyText"/>
        <w:spacing w:line="265" w:lineRule="auto"/>
        <w:rPr>
          <w:sz w:val="21"/>
        </w:rPr>
      </w:pPr>
    </w:p>
    <w:p>
      <w:pPr>
        <w:pStyle w:val="BodyText"/>
        <w:spacing w:line="266" w:lineRule="auto"/>
        <w:rPr>
          <w:sz w:val="21"/>
        </w:rPr>
      </w:pPr>
    </w:p>
    <w:p>
      <w:pPr>
        <w:pStyle w:val="BodyText"/>
        <w:spacing w:before="192" w:line="190" w:lineRule="auto"/>
        <w:ind w:left="1012"/>
        <w:rPr>
          <w:sz w:val="67"/>
          <w:szCs w:val="6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0.55pt;height:10.75pt;margin-top:2.47pt;margin-left:431.4pt;position:absolute;z-index:25168281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59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pacing w:val="4"/>
                      <w:sz w:val="23"/>
                      <w:szCs w:val="23"/>
                    </w:rPr>
                    <w:t>N</w:t>
                  </w:r>
                </w:p>
              </w:txbxContent>
            </v:textbox>
          </v:shape>
        </w:pict>
      </w:r>
      <w:r>
        <w:pict>
          <v:shape id="_x0000_s1028" type="#_x0000_t202" style="width:25.6pt;height:13.3pt;margin-top:2.62pt;margin-left:440.27pt;position:absolute;z-index:-2516367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5" w:lineRule="exact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pacing w:val="25"/>
                      <w:sz w:val="31"/>
                      <w:szCs w:val="31"/>
                    </w:rPr>
                    <w:t>Ar</w:t>
                  </w:r>
                  <w:r>
                    <w:rPr>
                      <w:position w:val="-8"/>
                      <w:sz w:val="31"/>
                      <w:szCs w:val="31"/>
                    </w:rPr>
                    <w:drawing>
                      <wp:inline distT="0" distB="0" distL="0" distR="0">
                        <wp:extent cx="70151" cy="104867"/>
                        <wp:effectExtent l="0" t="0" r="0" b="0"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151" cy="1048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bCs/>
          <w:spacing w:val="76"/>
          <w:sz w:val="67"/>
          <w:szCs w:val="67"/>
        </w:rPr>
        <w:t>2024</w:t>
      </w:r>
    </w:p>
    <w:p>
      <w:pPr>
        <w:spacing w:line="23" w:lineRule="exact"/>
        <w:ind w:left="8865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5229334</wp:posOffset>
            </wp:positionH>
            <wp:positionV relativeFrom="paragraph">
              <wp:posOffset>-328822</wp:posOffset>
            </wp:positionV>
            <wp:extent cx="837854" cy="837545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37854" cy="83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5311838</wp:posOffset>
            </wp:positionH>
            <wp:positionV relativeFrom="paragraph">
              <wp:posOffset>-127941</wp:posOffset>
            </wp:positionV>
            <wp:extent cx="340269" cy="307612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0269" cy="307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6991" cy="14448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991" cy="1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" w:line="23" w:lineRule="exact"/>
        <w:ind w:left="8858"/>
      </w:pPr>
      <w:r>
        <w:drawing>
          <wp:inline distT="0" distB="0" distL="0" distR="0">
            <wp:extent cx="9044" cy="14524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044" cy="1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" w:lineRule="exact"/>
        <w:ind w:left="8864"/>
      </w:pPr>
      <w:r>
        <w:rPr>
          <w:position w:val="-1"/>
        </w:rPr>
        <w:drawing>
          <wp:inline distT="0" distB="0" distL="0" distR="0">
            <wp:extent cx="14556" cy="2485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556" cy="2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7" w:line="158" w:lineRule="auto"/>
        <w:ind w:left="1018"/>
        <w:rPr>
          <w:sz w:val="88"/>
          <w:szCs w:val="88"/>
        </w:rPr>
      </w:pPr>
      <w:r>
        <w:rPr>
          <w:spacing w:val="-5"/>
          <w:sz w:val="88"/>
          <w:szCs w:val="88"/>
        </w:rPr>
        <w:t>JAN</w:t>
      </w:r>
    </w:p>
    <w:p>
      <w:pPr>
        <w:pStyle w:val="BodyText"/>
        <w:spacing w:line="191" w:lineRule="exact"/>
        <w:ind w:left="8596"/>
        <w:rPr>
          <w:sz w:val="26"/>
          <w:szCs w:val="2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column">
              <wp:posOffset>5396439</wp:posOffset>
            </wp:positionH>
            <wp:positionV relativeFrom="paragraph">
              <wp:posOffset>-27731</wp:posOffset>
            </wp:positionV>
            <wp:extent cx="108839" cy="113956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8839" cy="113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5"/>
          <w:position w:val="-4"/>
          <w:sz w:val="26"/>
          <w:szCs w:val="26"/>
        </w:rPr>
        <w:t>ARY</w:t>
      </w:r>
    </w:p>
    <w:p>
      <w:pPr>
        <w:spacing w:line="191" w:lineRule="exact"/>
        <w:rPr>
          <w:sz w:val="26"/>
          <w:szCs w:val="26"/>
        </w:rPr>
        <w:sectPr>
          <w:headerReference w:type="default" r:id="rId29"/>
          <w:type w:val="nextPage"/>
          <w:pgSz w:w="12240" w:h="15840"/>
          <w:pgMar w:top="400" w:right="2" w:bottom="0" w:left="0" w:header="0" w:footer="0" w:gutter="0"/>
          <w:pgNumType w:start="2"/>
          <w:cols w:space="708"/>
          <w:titlePg w:val="0"/>
        </w:sectPr>
      </w:pPr>
    </w:p>
    <w:p>
      <w:pPr>
        <w:spacing w:before="16"/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896111</wp:posOffset>
            </wp:positionH>
            <wp:positionV relativeFrom="page">
              <wp:posOffset>8637898</wp:posOffset>
            </wp:positionV>
            <wp:extent cx="5980175" cy="635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8017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5"/>
      </w:pPr>
    </w:p>
    <w:p>
      <w:pPr>
        <w:sectPr>
          <w:headerReference w:type="default" r:id="rId31"/>
          <w:footerReference w:type="default" r:id="rId32"/>
          <w:pgSz w:w="12240" w:h="15840"/>
          <w:pgMar w:top="400" w:right="1411" w:bottom="1104" w:left="1411" w:header="0" w:footer="800" w:gutter="0"/>
          <w:pgNumType w:start="3"/>
          <w:cols w:num="1" w:space="708" w:equalWidth="0">
            <w:col w:w="9418" w:space="0"/>
          </w:cols>
        </w:sectPr>
      </w:pPr>
    </w:p>
    <w:p>
      <w:pPr>
        <w:pStyle w:val="BodyText"/>
        <w:spacing w:before="51" w:line="259" w:lineRule="exact"/>
        <w:ind w:left="208"/>
      </w:pPr>
      <w:r>
        <w:rPr>
          <w:spacing w:val="16"/>
          <w:position w:val="3"/>
        </w:rPr>
        <w:t>© 2024</w:t>
      </w:r>
      <w:r>
        <w:rPr>
          <w:spacing w:val="24"/>
          <w:position w:val="3"/>
        </w:rPr>
        <w:t xml:space="preserve"> </w:t>
      </w:r>
      <w:r>
        <w:rPr>
          <w:position w:val="3"/>
        </w:rPr>
        <w:t>International</w:t>
      </w:r>
      <w:r>
        <w:rPr>
          <w:spacing w:val="17"/>
          <w:w w:val="101"/>
          <w:position w:val="3"/>
        </w:rPr>
        <w:t xml:space="preserve"> </w:t>
      </w:r>
      <w:r>
        <w:rPr>
          <w:position w:val="3"/>
        </w:rPr>
        <w:t>Monetary</w:t>
      </w:r>
      <w:r>
        <w:rPr>
          <w:spacing w:val="20"/>
          <w:position w:val="3"/>
        </w:rPr>
        <w:t xml:space="preserve"> </w:t>
      </w:r>
      <w:r>
        <w:rPr>
          <w:position w:val="3"/>
        </w:rPr>
        <w:t>Fund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07" w:line="207" w:lineRule="auto"/>
      </w:pPr>
      <w:r>
        <w:t>WP</w:t>
      </w:r>
      <w:r>
        <w:rPr>
          <w:spacing w:val="6"/>
        </w:rPr>
        <w:t>/24/15</w:t>
      </w:r>
    </w:p>
    <w:p>
      <w:pPr>
        <w:spacing w:line="207" w:lineRule="auto"/>
        <w:sectPr>
          <w:headerReference w:type="default" r:id="rId33"/>
          <w:footerReference w:type="default" r:id="rId34"/>
          <w:type w:val="continuous"/>
          <w:pgSz w:w="12240" w:h="15840"/>
          <w:pgMar w:top="400" w:right="1411" w:bottom="1104" w:left="1411" w:header="0" w:footer="800" w:gutter="0"/>
          <w:pgNumType w:start="4"/>
          <w:cols w:num="2" w:space="708" w:equalWidth="0">
            <w:col w:w="8130" w:space="100"/>
            <w:col w:w="1188" w:space="0"/>
          </w:cols>
        </w:sect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before="52" w:line="204" w:lineRule="auto"/>
        <w:ind w:left="3860"/>
      </w:pPr>
      <w:bookmarkStart w:id="0" w:name="bookmark1"/>
      <w:bookmarkEnd w:id="0"/>
      <w:r>
        <w:rPr>
          <w:b/>
          <w:bCs/>
          <w:spacing w:val="3"/>
        </w:rPr>
        <w:t>IMF Working</w:t>
      </w:r>
      <w:r>
        <w:rPr>
          <w:b/>
          <w:bCs/>
          <w:spacing w:val="28"/>
          <w:w w:val="101"/>
        </w:rPr>
        <w:t xml:space="preserve"> </w:t>
      </w:r>
      <w:r>
        <w:rPr>
          <w:b/>
          <w:bCs/>
          <w:spacing w:val="3"/>
        </w:rPr>
        <w:t>Paper</w:t>
      </w:r>
    </w:p>
    <w:p>
      <w:pPr>
        <w:pStyle w:val="BodyText"/>
        <w:spacing w:before="95" w:line="206" w:lineRule="auto"/>
        <w:ind w:left="2984"/>
      </w:pPr>
      <w:r>
        <w:rPr>
          <w:spacing w:val="4"/>
        </w:rPr>
        <w:t>Strategy,</w:t>
      </w:r>
      <w:r>
        <w:rPr>
          <w:spacing w:val="18"/>
        </w:rPr>
        <w:t xml:space="preserve"> </w:t>
      </w:r>
      <w:r>
        <w:rPr>
          <w:spacing w:val="4"/>
        </w:rPr>
        <w:t>Policy, and</w:t>
      </w:r>
      <w:r>
        <w:rPr>
          <w:spacing w:val="18"/>
        </w:rPr>
        <w:t xml:space="preserve"> </w:t>
      </w:r>
      <w:r>
        <w:rPr>
          <w:spacing w:val="4"/>
        </w:rPr>
        <w:t>Revie</w:t>
      </w:r>
      <w:r>
        <w:rPr>
          <w:spacing w:val="3"/>
        </w:rPr>
        <w:t>w Department</w:t>
      </w:r>
    </w:p>
    <w:p>
      <w:pPr>
        <w:pStyle w:val="BodyText"/>
        <w:spacing w:line="315" w:lineRule="auto"/>
        <w:rPr>
          <w:sz w:val="21"/>
        </w:rPr>
      </w:pPr>
    </w:p>
    <w:p>
      <w:pPr>
        <w:pStyle w:val="BodyText"/>
        <w:spacing w:before="53" w:line="206" w:lineRule="auto"/>
        <w:ind w:left="3417"/>
      </w:pPr>
      <w:r>
        <w:rPr>
          <w:b/>
          <w:bCs/>
          <w:spacing w:val="4"/>
        </w:rPr>
        <w:t>Fueling or following growth?</w:t>
      </w:r>
    </w:p>
    <w:p>
      <w:pPr>
        <w:pStyle w:val="BodyText"/>
        <w:spacing w:before="83" w:line="506" w:lineRule="exact"/>
        <w:ind w:left="2188"/>
      </w:pPr>
      <w:r>
        <w:rPr>
          <w:b/>
          <w:bCs/>
          <w:spacing w:val="4"/>
          <w:position w:val="27"/>
        </w:rPr>
        <w:t>Causal effects of capital</w:t>
      </w:r>
      <w:r>
        <w:rPr>
          <w:b/>
          <w:bCs/>
          <w:spacing w:val="33"/>
          <w:w w:val="101"/>
          <w:position w:val="27"/>
        </w:rPr>
        <w:t xml:space="preserve"> </w:t>
      </w:r>
      <w:r>
        <w:rPr>
          <w:b/>
          <w:bCs/>
          <w:spacing w:val="4"/>
          <w:position w:val="27"/>
        </w:rPr>
        <w:t>inflows on recipient</w:t>
      </w:r>
      <w:r>
        <w:rPr>
          <w:b/>
          <w:bCs/>
          <w:spacing w:val="8"/>
          <w:position w:val="27"/>
        </w:rPr>
        <w:t xml:space="preserve"> </w:t>
      </w:r>
      <w:r>
        <w:rPr>
          <w:b/>
          <w:bCs/>
          <w:spacing w:val="4"/>
          <w:position w:val="27"/>
        </w:rPr>
        <w:t>economies</w:t>
      </w:r>
    </w:p>
    <w:p>
      <w:pPr>
        <w:pStyle w:val="BodyText"/>
        <w:spacing w:line="222" w:lineRule="auto"/>
        <w:ind w:left="3563"/>
        <w:rPr>
          <w:sz w:val="12"/>
          <w:szCs w:val="12"/>
        </w:rPr>
      </w:pPr>
      <w:r>
        <w:rPr>
          <w:b/>
          <w:bCs/>
          <w:spacing w:val="3"/>
        </w:rPr>
        <w:t>Prepared by</w:t>
      </w:r>
      <w:r>
        <w:rPr>
          <w:b/>
          <w:bCs/>
          <w:spacing w:val="30"/>
        </w:rPr>
        <w:t xml:space="preserve"> </w:t>
      </w:r>
      <w:r>
        <w:rPr>
          <w:b/>
          <w:bCs/>
          <w:spacing w:val="3"/>
        </w:rPr>
        <w:t>Nicolas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3"/>
        </w:rPr>
        <w:t>End</w:t>
      </w:r>
      <w:hyperlink w:anchor="bookmark2" w:history="1">
        <w:r>
          <w:rPr>
            <w:b/>
            <w:bCs/>
            <w:spacing w:val="3"/>
            <w:position w:val="6"/>
            <w:sz w:val="12"/>
            <w:szCs w:val="12"/>
          </w:rPr>
          <w:t>1</w:t>
        </w:r>
      </w:hyperlink>
    </w:p>
    <w:p>
      <w:pPr>
        <w:pStyle w:val="BodyText"/>
        <w:spacing w:line="294" w:lineRule="auto"/>
        <w:rPr>
          <w:sz w:val="21"/>
        </w:rPr>
      </w:pPr>
    </w:p>
    <w:p>
      <w:pPr>
        <w:pStyle w:val="BodyText"/>
        <w:spacing w:before="52" w:line="263" w:lineRule="exact"/>
        <w:ind w:left="2769"/>
      </w:pPr>
      <w:r>
        <w:rPr>
          <w:spacing w:val="4"/>
          <w:position w:val="8"/>
        </w:rPr>
        <w:t>Authorized for distribution by Azim</w:t>
      </w:r>
      <w:r>
        <w:rPr>
          <w:spacing w:val="24"/>
          <w:position w:val="8"/>
        </w:rPr>
        <w:t xml:space="preserve"> </w:t>
      </w:r>
      <w:r>
        <w:rPr>
          <w:spacing w:val="4"/>
          <w:position w:val="8"/>
        </w:rPr>
        <w:t>M. Sadikov</w:t>
      </w:r>
    </w:p>
    <w:p>
      <w:pPr>
        <w:pStyle w:val="BodyText"/>
        <w:spacing w:before="1" w:line="204" w:lineRule="auto"/>
        <w:ind w:left="4137"/>
      </w:pPr>
      <w:r>
        <w:t>January</w:t>
      </w:r>
      <w:r>
        <w:rPr>
          <w:spacing w:val="11"/>
        </w:rPr>
        <w:t xml:space="preserve"> 2024</w:t>
      </w:r>
    </w:p>
    <w:p>
      <w:pPr>
        <w:spacing w:before="88"/>
      </w:pPr>
    </w:p>
    <w:tbl>
      <w:tblPr>
        <w:tblStyle w:val="TableNormal0"/>
        <w:tblW w:w="9350" w:type="dxa"/>
        <w:tblInd w:w="31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</w:tblBorders>
        <w:tblLayout w:type="fixed"/>
      </w:tblPr>
      <w:tblGrid>
        <w:gridCol w:w="9350"/>
      </w:tblGrid>
      <w:tr>
        <w:tblPrEx>
          <w:tblW w:w="9350" w:type="dxa"/>
          <w:tblInd w:w="31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</w:tblBorders>
          <w:tblLayout w:type="fixed"/>
        </w:tblPrEx>
        <w:trPr>
          <w:trHeight w:val="1341"/>
        </w:trPr>
        <w:tc>
          <w:tcPr>
            <w:tcW w:w="9350" w:type="dxa"/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before="51" w:line="204" w:lineRule="auto"/>
              <w:ind w:left="164"/>
            </w:pPr>
            <w:r>
              <w:rPr>
                <w:b/>
                <w:bCs/>
                <w:i/>
                <w:iCs/>
                <w:spacing w:val="4"/>
              </w:rPr>
              <w:t xml:space="preserve">IMF Working Papers </w:t>
            </w:r>
            <w:r>
              <w:rPr>
                <w:b/>
                <w:bCs/>
                <w:spacing w:val="4"/>
              </w:rPr>
              <w:t>describe</w:t>
            </w:r>
            <w:r>
              <w:rPr>
                <w:b/>
                <w:bCs/>
                <w:spacing w:val="20"/>
              </w:rPr>
              <w:t xml:space="preserve"> </w:t>
            </w:r>
            <w:r>
              <w:rPr>
                <w:b/>
                <w:bCs/>
                <w:spacing w:val="4"/>
              </w:rPr>
              <w:t>research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in progress</w:t>
            </w:r>
            <w:r>
              <w:rPr>
                <w:b/>
                <w:bCs/>
                <w:spacing w:val="15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by the author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4"/>
              </w:rPr>
              <w:t>and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b/>
                <w:bCs/>
                <w:spacing w:val="4"/>
              </w:rPr>
              <w:t>are</w:t>
            </w:r>
            <w:r>
              <w:rPr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4"/>
              </w:rPr>
              <w:t>published</w:t>
            </w:r>
            <w:r>
              <w:rPr>
                <w:b/>
                <w:bCs/>
                <w:spacing w:val="5"/>
              </w:rPr>
              <w:t xml:space="preserve"> </w:t>
            </w:r>
            <w:r>
              <w:rPr>
                <w:b/>
                <w:bCs/>
                <w:spacing w:val="4"/>
              </w:rPr>
              <w:t>to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4"/>
              </w:rPr>
              <w:t>elicit</w:t>
            </w:r>
          </w:p>
          <w:p>
            <w:pPr>
              <w:pStyle w:val="TableText"/>
              <w:spacing w:before="37" w:line="307" w:lineRule="auto"/>
              <w:ind w:left="164" w:right="486" w:firstLine="1"/>
            </w:pPr>
            <w:r>
              <w:rPr>
                <w:b/>
                <w:bCs/>
                <w:spacing w:val="4"/>
              </w:rPr>
              <w:t xml:space="preserve">comments and to encourage debate. </w:t>
            </w:r>
            <w:r>
              <w:rPr>
                <w:spacing w:val="4"/>
              </w:rPr>
              <w:t>The views expressed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4"/>
              </w:rPr>
              <w:t>in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4"/>
              </w:rPr>
              <w:t>IMF Work</w:t>
            </w:r>
            <w:r>
              <w:rPr>
                <w:spacing w:val="3"/>
              </w:rPr>
              <w:t>ing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3"/>
              </w:rPr>
              <w:t>Papers are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those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 xml:space="preserve">of the     </w:t>
            </w:r>
            <w:r>
              <w:rPr>
                <w:spacing w:val="4"/>
              </w:rPr>
              <w:t>author and do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4"/>
              </w:rPr>
              <w:t>not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4"/>
              </w:rPr>
              <w:t>necessarily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4"/>
              </w:rPr>
              <w:t>repres</w:t>
            </w:r>
            <w:r>
              <w:rPr>
                <w:spacing w:val="3"/>
              </w:rPr>
              <w:t>ent the views of the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3"/>
              </w:rPr>
              <w:t>IMF,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3"/>
              </w:rPr>
              <w:t>its</w:t>
            </w:r>
            <w:r>
              <w:rPr>
                <w:spacing w:val="19"/>
              </w:rPr>
              <w:t xml:space="preserve"> </w:t>
            </w:r>
            <w:r>
              <w:rPr>
                <w:spacing w:val="3"/>
              </w:rPr>
              <w:t>Executive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Board, or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IMF management.</w:t>
            </w:r>
          </w:p>
        </w:tc>
      </w:tr>
    </w:tbl>
    <w:p>
      <w:pPr>
        <w:pStyle w:val="BodyText"/>
        <w:spacing w:before="255" w:line="313" w:lineRule="auto"/>
        <w:ind w:left="29" w:right="25" w:hanging="1"/>
      </w:pPr>
      <w:r>
        <w:rPr>
          <w:b/>
          <w:bCs/>
          <w:spacing w:val="4"/>
        </w:rPr>
        <w:t>ABSTRACT:</w:t>
      </w:r>
      <w:r>
        <w:rPr>
          <w:b/>
          <w:bCs/>
          <w:spacing w:val="30"/>
          <w:w w:val="101"/>
        </w:rPr>
        <w:t xml:space="preserve"> </w:t>
      </w:r>
      <w:r>
        <w:rPr>
          <w:spacing w:val="4"/>
        </w:rPr>
        <w:t>Identifying</w:t>
      </w:r>
      <w:r>
        <w:rPr>
          <w:spacing w:val="16"/>
        </w:rPr>
        <w:t xml:space="preserve"> </w:t>
      </w:r>
      <w:r>
        <w:rPr>
          <w:spacing w:val="4"/>
        </w:rPr>
        <w:t>the</w:t>
      </w:r>
      <w:r>
        <w:rPr>
          <w:spacing w:val="17"/>
          <w:w w:val="101"/>
        </w:rPr>
        <w:t xml:space="preserve"> </w:t>
      </w:r>
      <w:r>
        <w:rPr>
          <w:spacing w:val="4"/>
        </w:rPr>
        <w:t>causal</w:t>
      </w:r>
      <w:r>
        <w:rPr>
          <w:spacing w:val="23"/>
          <w:w w:val="101"/>
        </w:rPr>
        <w:t xml:space="preserve"> </w:t>
      </w:r>
      <w:r>
        <w:rPr>
          <w:spacing w:val="4"/>
        </w:rPr>
        <w:t>impact</w:t>
      </w:r>
      <w:r>
        <w:rPr>
          <w:spacing w:val="16"/>
          <w:w w:val="101"/>
        </w:rPr>
        <w:t xml:space="preserve"> </w:t>
      </w:r>
      <w:r>
        <w:rPr>
          <w:spacing w:val="4"/>
        </w:rPr>
        <w:t>of capital</w:t>
      </w:r>
      <w:r>
        <w:rPr>
          <w:spacing w:val="23"/>
          <w:w w:val="101"/>
        </w:rPr>
        <w:t xml:space="preserve"> </w:t>
      </w:r>
      <w:r>
        <w:rPr>
          <w:spacing w:val="4"/>
        </w:rPr>
        <w:t>i</w:t>
      </w:r>
      <w:r>
        <w:rPr>
          <w:spacing w:val="3"/>
        </w:rPr>
        <w:t>nflows</w:t>
      </w:r>
      <w:r>
        <w:rPr>
          <w:spacing w:val="20"/>
        </w:rPr>
        <w:t xml:space="preserve"> </w:t>
      </w:r>
      <w:r>
        <w:rPr>
          <w:spacing w:val="3"/>
        </w:rPr>
        <w:t>on</w:t>
      </w:r>
      <w:r>
        <w:rPr>
          <w:spacing w:val="18"/>
          <w:w w:val="101"/>
        </w:rPr>
        <w:t xml:space="preserve"> </w:t>
      </w:r>
      <w:r>
        <w:rPr>
          <w:spacing w:val="3"/>
        </w:rPr>
        <w:t>growth</w:t>
      </w:r>
      <w:r>
        <w:rPr>
          <w:spacing w:val="19"/>
          <w:w w:val="101"/>
        </w:rPr>
        <w:t xml:space="preserve"> </w:t>
      </w:r>
      <w:r>
        <w:rPr>
          <w:spacing w:val="3"/>
        </w:rPr>
        <w:t>and</w:t>
      </w:r>
      <w:r>
        <w:rPr>
          <w:spacing w:val="19"/>
        </w:rPr>
        <w:t xml:space="preserve"> </w:t>
      </w:r>
      <w:r>
        <w:rPr>
          <w:spacing w:val="3"/>
        </w:rPr>
        <w:t>development</w:t>
      </w:r>
      <w:r>
        <w:rPr>
          <w:spacing w:val="25"/>
        </w:rPr>
        <w:t xml:space="preserve"> </w:t>
      </w:r>
      <w:r>
        <w:rPr>
          <w:spacing w:val="3"/>
        </w:rPr>
        <w:t>has</w:t>
      </w:r>
      <w:r>
        <w:rPr>
          <w:spacing w:val="25"/>
          <w:w w:val="101"/>
        </w:rPr>
        <w:t xml:space="preserve"> </w:t>
      </w:r>
      <w:r>
        <w:rPr>
          <w:spacing w:val="3"/>
        </w:rPr>
        <w:t>been</w:t>
      </w:r>
      <w:r>
        <w:rPr>
          <w:spacing w:val="19"/>
          <w:w w:val="101"/>
        </w:rPr>
        <w:t xml:space="preserve"> </w:t>
      </w:r>
      <w:r>
        <w:rPr>
          <w:spacing w:val="3"/>
        </w:rPr>
        <w:t>a</w:t>
      </w:r>
      <w:r>
        <w:rPr>
          <w:spacing w:val="23"/>
          <w:w w:val="101"/>
        </w:rPr>
        <w:t xml:space="preserve"> </w:t>
      </w:r>
      <w:r>
        <w:rPr>
          <w:spacing w:val="3"/>
        </w:rPr>
        <w:t>perennial</w:t>
      </w:r>
      <w:r>
        <w:t xml:space="preserve"> </w:t>
      </w:r>
      <w:r>
        <w:rPr>
          <w:spacing w:val="4"/>
        </w:rPr>
        <w:t>challenge.</w:t>
      </w:r>
      <w:r>
        <w:rPr>
          <w:spacing w:val="19"/>
          <w:w w:val="101"/>
        </w:rPr>
        <w:t xml:space="preserve"> </w:t>
      </w:r>
      <w:r>
        <w:rPr>
          <w:spacing w:val="4"/>
        </w:rPr>
        <w:t>This</w:t>
      </w:r>
      <w:r>
        <w:rPr>
          <w:spacing w:val="28"/>
          <w:w w:val="101"/>
        </w:rPr>
        <w:t xml:space="preserve"> </w:t>
      </w:r>
      <w:r>
        <w:rPr>
          <w:spacing w:val="4"/>
        </w:rPr>
        <w:t>paper</w:t>
      </w:r>
      <w:r>
        <w:rPr>
          <w:spacing w:val="24"/>
        </w:rPr>
        <w:t xml:space="preserve"> </w:t>
      </w:r>
      <w:r>
        <w:rPr>
          <w:spacing w:val="4"/>
        </w:rPr>
        <w:t>proposes</w:t>
      </w:r>
      <w:r>
        <w:rPr>
          <w:spacing w:val="23"/>
        </w:rPr>
        <w:t xml:space="preserve"> </w:t>
      </w:r>
      <w:r>
        <w:rPr>
          <w:spacing w:val="4"/>
        </w:rPr>
        <w:t>a</w:t>
      </w:r>
      <w:r>
        <w:rPr>
          <w:spacing w:val="27"/>
          <w:w w:val="101"/>
        </w:rPr>
        <w:t xml:space="preserve"> </w:t>
      </w:r>
      <w:r>
        <w:rPr>
          <w:spacing w:val="4"/>
        </w:rPr>
        <w:t>new</w:t>
      </w:r>
      <w:r>
        <w:rPr>
          <w:spacing w:val="15"/>
          <w:w w:val="101"/>
        </w:rPr>
        <w:t xml:space="preserve"> </w:t>
      </w:r>
      <w:r>
        <w:rPr>
          <w:spacing w:val="4"/>
        </w:rPr>
        <w:t>way</w:t>
      </w:r>
      <w:r>
        <w:rPr>
          <w:spacing w:val="19"/>
        </w:rPr>
        <w:t xml:space="preserve"> </w:t>
      </w:r>
      <w:r>
        <w:rPr>
          <w:spacing w:val="4"/>
        </w:rPr>
        <w:t>to</w:t>
      </w:r>
      <w:r>
        <w:rPr>
          <w:spacing w:val="28"/>
        </w:rPr>
        <w:t xml:space="preserve"> </w:t>
      </w:r>
      <w:r>
        <w:rPr>
          <w:spacing w:val="4"/>
        </w:rPr>
        <w:t>investigate</w:t>
      </w:r>
      <w:r>
        <w:rPr>
          <w:spacing w:val="18"/>
        </w:rPr>
        <w:t xml:space="preserve"> </w:t>
      </w:r>
      <w:r>
        <w:rPr>
          <w:spacing w:val="4"/>
        </w:rPr>
        <w:t>the</w:t>
      </w:r>
      <w:r>
        <w:rPr>
          <w:spacing w:val="22"/>
          <w:w w:val="101"/>
        </w:rPr>
        <w:t xml:space="preserve"> </w:t>
      </w:r>
      <w:r>
        <w:rPr>
          <w:spacing w:val="4"/>
        </w:rPr>
        <w:t>effe</w:t>
      </w:r>
      <w:r>
        <w:rPr>
          <w:spacing w:val="3"/>
        </w:rPr>
        <w:t>ct</w:t>
      </w:r>
      <w:r>
        <w:rPr>
          <w:spacing w:val="21"/>
        </w:rPr>
        <w:t xml:space="preserve"> </w:t>
      </w:r>
      <w:r>
        <w:rPr>
          <w:spacing w:val="3"/>
        </w:rPr>
        <w:t>of</w:t>
      </w:r>
      <w:r>
        <w:rPr>
          <w:spacing w:val="15"/>
          <w:w w:val="101"/>
        </w:rPr>
        <w:t xml:space="preserve"> </w:t>
      </w:r>
      <w:r>
        <w:rPr>
          <w:spacing w:val="3"/>
        </w:rPr>
        <w:t>capital flows</w:t>
      </w:r>
      <w:r>
        <w:rPr>
          <w:spacing w:val="20"/>
        </w:rPr>
        <w:t xml:space="preserve"> </w:t>
      </w:r>
      <w:r>
        <w:rPr>
          <w:spacing w:val="3"/>
        </w:rPr>
        <w:t>on</w:t>
      </w:r>
      <w:r>
        <w:rPr>
          <w:spacing w:val="27"/>
        </w:rPr>
        <w:t xml:space="preserve"> </w:t>
      </w:r>
      <w:r>
        <w:rPr>
          <w:spacing w:val="3"/>
        </w:rPr>
        <w:t>recipient</w:t>
      </w:r>
      <w:r>
        <w:rPr>
          <w:spacing w:val="22"/>
        </w:rPr>
        <w:t xml:space="preserve"> </w:t>
      </w:r>
      <w:r>
        <w:rPr>
          <w:spacing w:val="3"/>
        </w:rPr>
        <w:t>emerging</w:t>
      </w:r>
      <w:r>
        <w:rPr>
          <w:spacing w:val="22"/>
        </w:rPr>
        <w:t xml:space="preserve"> </w:t>
      </w:r>
      <w:r>
        <w:rPr>
          <w:spacing w:val="3"/>
        </w:rPr>
        <w:t>and</w:t>
      </w:r>
      <w:r>
        <w:t xml:space="preserve"> </w:t>
      </w:r>
      <w:r>
        <w:rPr>
          <w:spacing w:val="4"/>
        </w:rPr>
        <w:t>developing</w:t>
      </w:r>
      <w:r>
        <w:rPr>
          <w:spacing w:val="42"/>
          <w:w w:val="101"/>
        </w:rPr>
        <w:t xml:space="preserve"> </w:t>
      </w:r>
      <w:r>
        <w:rPr>
          <w:spacing w:val="4"/>
        </w:rPr>
        <w:t>economies,</w:t>
      </w:r>
      <w:r>
        <w:rPr>
          <w:spacing w:val="46"/>
          <w:w w:val="101"/>
        </w:rPr>
        <w:t xml:space="preserve"> </w:t>
      </w:r>
      <w:r>
        <w:rPr>
          <w:spacing w:val="4"/>
        </w:rPr>
        <w:t>using</w:t>
      </w:r>
      <w:r>
        <w:rPr>
          <w:spacing w:val="40"/>
        </w:rPr>
        <w:t xml:space="preserve"> </w:t>
      </w:r>
      <w:r>
        <w:rPr>
          <w:spacing w:val="4"/>
        </w:rPr>
        <w:t>shift-sha</w:t>
      </w:r>
      <w:r>
        <w:rPr>
          <w:spacing w:val="3"/>
        </w:rPr>
        <w:t>re</w:t>
      </w:r>
      <w:r>
        <w:rPr>
          <w:spacing w:val="44"/>
        </w:rPr>
        <w:t xml:space="preserve"> </w:t>
      </w:r>
      <w:r>
        <w:rPr>
          <w:spacing w:val="3"/>
        </w:rPr>
        <w:t>instruments</w:t>
      </w:r>
      <w:r>
        <w:rPr>
          <w:spacing w:val="42"/>
          <w:w w:val="101"/>
        </w:rPr>
        <w:t xml:space="preserve"> </w:t>
      </w:r>
      <w:r>
        <w:rPr>
          <w:spacing w:val="3"/>
        </w:rPr>
        <w:t>and</w:t>
      </w:r>
      <w:r>
        <w:rPr>
          <w:spacing w:val="41"/>
          <w:w w:val="101"/>
        </w:rPr>
        <w:t xml:space="preserve"> </w:t>
      </w:r>
      <w:r>
        <w:rPr>
          <w:spacing w:val="3"/>
        </w:rPr>
        <w:t>correcting</w:t>
      </w:r>
      <w:r>
        <w:rPr>
          <w:spacing w:val="36"/>
        </w:rPr>
        <w:t xml:space="preserve"> </w:t>
      </w:r>
      <w:r>
        <w:rPr>
          <w:spacing w:val="3"/>
        </w:rPr>
        <w:t>for</w:t>
      </w:r>
      <w:r>
        <w:rPr>
          <w:spacing w:val="43"/>
        </w:rPr>
        <w:t xml:space="preserve"> </w:t>
      </w:r>
      <w:r>
        <w:rPr>
          <w:spacing w:val="3"/>
        </w:rPr>
        <w:t>indirect</w:t>
      </w:r>
      <w:r>
        <w:rPr>
          <w:spacing w:val="36"/>
        </w:rPr>
        <w:t xml:space="preserve"> </w:t>
      </w:r>
      <w:r>
        <w:rPr>
          <w:spacing w:val="3"/>
        </w:rPr>
        <w:t>flows.</w:t>
      </w:r>
      <w:r>
        <w:t xml:space="preserve">  </w:t>
      </w:r>
      <w:r>
        <w:rPr>
          <w:spacing w:val="3"/>
        </w:rPr>
        <w:t>It</w:t>
      </w:r>
      <w:r>
        <w:rPr>
          <w:spacing w:val="37"/>
          <w:w w:val="101"/>
        </w:rPr>
        <w:t xml:space="preserve"> </w:t>
      </w:r>
      <w:r>
        <w:rPr>
          <w:spacing w:val="3"/>
        </w:rPr>
        <w:t>finds</w:t>
      </w:r>
      <w:r>
        <w:rPr>
          <w:spacing w:val="42"/>
        </w:rPr>
        <w:t xml:space="preserve"> </w:t>
      </w:r>
      <w:r>
        <w:rPr>
          <w:spacing w:val="3"/>
        </w:rPr>
        <w:t>a</w:t>
      </w:r>
      <w:r>
        <w:rPr>
          <w:spacing w:val="37"/>
          <w:w w:val="101"/>
        </w:rPr>
        <w:t xml:space="preserve"> </w:t>
      </w:r>
      <w:r>
        <w:rPr>
          <w:spacing w:val="3"/>
        </w:rPr>
        <w:t>significantly</w:t>
      </w:r>
      <w:r>
        <w:t xml:space="preserve"> </w:t>
      </w:r>
      <w:r>
        <w:rPr>
          <w:spacing w:val="4"/>
        </w:rPr>
        <w:t>beneficial effect of loan and bond inflows on</w:t>
      </w:r>
      <w:r>
        <w:rPr>
          <w:spacing w:val="8"/>
        </w:rPr>
        <w:t xml:space="preserve"> </w:t>
      </w:r>
      <w:r>
        <w:rPr>
          <w:spacing w:val="4"/>
        </w:rPr>
        <w:t>economic</w:t>
      </w:r>
      <w:r>
        <w:rPr>
          <w:spacing w:val="14"/>
          <w:w w:val="101"/>
        </w:rPr>
        <w:t xml:space="preserve"> </w:t>
      </w:r>
      <w:r>
        <w:rPr>
          <w:spacing w:val="4"/>
        </w:rPr>
        <w:t xml:space="preserve">performance, </w:t>
      </w:r>
      <w:r>
        <w:rPr>
          <w:spacing w:val="3"/>
        </w:rPr>
        <w:t>which</w:t>
      </w:r>
      <w:r>
        <w:rPr>
          <w:spacing w:val="13"/>
        </w:rPr>
        <w:t xml:space="preserve"> </w:t>
      </w:r>
      <w:r>
        <w:rPr>
          <w:spacing w:val="3"/>
        </w:rPr>
        <w:t>materializes</w:t>
      </w:r>
      <w:r>
        <w:rPr>
          <w:spacing w:val="8"/>
        </w:rPr>
        <w:t xml:space="preserve"> </w:t>
      </w:r>
      <w:r>
        <w:rPr>
          <w:spacing w:val="3"/>
        </w:rPr>
        <w:t>after a few years.</w:t>
      </w:r>
      <w:r>
        <w:rPr>
          <w:spacing w:val="18"/>
          <w:w w:val="101"/>
        </w:rPr>
        <w:t xml:space="preserve"> </w:t>
      </w:r>
      <w:r>
        <w:rPr>
          <w:spacing w:val="3"/>
        </w:rPr>
        <w:t>It</w:t>
      </w:r>
      <w:r>
        <w:rPr>
          <w:spacing w:val="7"/>
        </w:rPr>
        <w:t xml:space="preserve"> </w:t>
      </w:r>
      <w:r>
        <w:rPr>
          <w:spacing w:val="3"/>
        </w:rPr>
        <w:t>also</w:t>
      </w:r>
      <w:r>
        <w:t xml:space="preserve"> </w:t>
      </w:r>
      <w:r>
        <w:rPr>
          <w:spacing w:val="5"/>
        </w:rPr>
        <w:t>finds some confirmation that the abso</w:t>
      </w:r>
      <w:r>
        <w:rPr>
          <w:spacing w:val="4"/>
        </w:rPr>
        <w:t>rptive capacity of recipient</w:t>
      </w:r>
      <w:r>
        <w:rPr>
          <w:spacing w:val="10"/>
        </w:rPr>
        <w:t xml:space="preserve"> </w:t>
      </w:r>
      <w:r>
        <w:rPr>
          <w:spacing w:val="4"/>
        </w:rPr>
        <w:t>economies</w:t>
      </w:r>
      <w:r>
        <w:rPr>
          <w:spacing w:val="10"/>
        </w:rPr>
        <w:t xml:space="preserve"> </w:t>
      </w:r>
      <w:r>
        <w:rPr>
          <w:spacing w:val="4"/>
        </w:rPr>
        <w:t>depends</w:t>
      </w:r>
      <w:r>
        <w:rPr>
          <w:spacing w:val="8"/>
        </w:rPr>
        <w:t xml:space="preserve"> </w:t>
      </w:r>
      <w:r>
        <w:rPr>
          <w:spacing w:val="4"/>
        </w:rPr>
        <w:t>on their fundamentals.</w:t>
      </w:r>
    </w:p>
    <w:p>
      <w:pPr>
        <w:pStyle w:val="BodyText"/>
        <w:spacing w:before="288" w:line="309" w:lineRule="auto"/>
        <w:ind w:left="40" w:right="523" w:firstLine="1"/>
      </w:pPr>
      <w:r>
        <w:rPr>
          <w:b/>
          <w:bCs/>
          <w:spacing w:val="4"/>
        </w:rPr>
        <w:t>RECOMMENDED CITATION:</w:t>
      </w:r>
      <w:r>
        <w:rPr>
          <w:b/>
          <w:bCs/>
          <w:spacing w:val="17"/>
        </w:rPr>
        <w:t xml:space="preserve"> </w:t>
      </w:r>
      <w:r>
        <w:rPr>
          <w:spacing w:val="4"/>
        </w:rPr>
        <w:t>End,</w:t>
      </w:r>
      <w:r>
        <w:rPr>
          <w:spacing w:val="17"/>
          <w:w w:val="101"/>
        </w:rPr>
        <w:t xml:space="preserve"> </w:t>
      </w:r>
      <w:r>
        <w:rPr>
          <w:spacing w:val="4"/>
        </w:rPr>
        <w:t>Nicolas</w:t>
      </w:r>
      <w:r>
        <w:rPr>
          <w:spacing w:val="15"/>
          <w:w w:val="101"/>
        </w:rPr>
        <w:t xml:space="preserve"> </w:t>
      </w:r>
      <w:r>
        <w:rPr>
          <w:spacing w:val="4"/>
        </w:rPr>
        <w:t>(2024), “</w:t>
      </w:r>
      <w:r>
        <w:rPr>
          <w:spacing w:val="-36"/>
        </w:rPr>
        <w:t xml:space="preserve"> </w:t>
      </w:r>
      <w:r>
        <w:rPr>
          <w:spacing w:val="4"/>
        </w:rPr>
        <w:t>Fueling or following growth? Causal effects</w:t>
      </w:r>
      <w:r>
        <w:rPr>
          <w:spacing w:val="11"/>
        </w:rPr>
        <w:t xml:space="preserve"> </w:t>
      </w:r>
      <w:r>
        <w:rPr>
          <w:spacing w:val="4"/>
        </w:rPr>
        <w:t>of capi</w:t>
      </w:r>
      <w:r>
        <w:rPr>
          <w:spacing w:val="3"/>
        </w:rPr>
        <w:t>tal</w:t>
      </w:r>
      <w:r>
        <w:t xml:space="preserve"> </w:t>
      </w:r>
      <w:r>
        <w:rPr>
          <w:spacing w:val="5"/>
        </w:rPr>
        <w:t>inflows on recipient economies</w:t>
      </w:r>
      <w:r>
        <w:rPr>
          <w:spacing w:val="4"/>
        </w:rPr>
        <w:t xml:space="preserve">” </w:t>
      </w:r>
      <w:r>
        <w:rPr>
          <w:i/>
          <w:iCs/>
          <w:spacing w:val="4"/>
        </w:rPr>
        <w:t>IMF</w:t>
      </w:r>
      <w:r>
        <w:rPr>
          <w:i/>
          <w:iCs/>
          <w:spacing w:val="16"/>
          <w:w w:val="101"/>
        </w:rPr>
        <w:t xml:space="preserve"> </w:t>
      </w:r>
      <w:r>
        <w:rPr>
          <w:i/>
          <w:iCs/>
          <w:spacing w:val="4"/>
        </w:rPr>
        <w:t>Working</w:t>
      </w:r>
      <w:r>
        <w:rPr>
          <w:i/>
          <w:iCs/>
          <w:spacing w:val="9"/>
        </w:rPr>
        <w:t xml:space="preserve"> </w:t>
      </w:r>
      <w:r>
        <w:rPr>
          <w:i/>
          <w:iCs/>
          <w:spacing w:val="4"/>
        </w:rPr>
        <w:t>Paper</w:t>
      </w:r>
      <w:r>
        <w:rPr>
          <w:i/>
          <w:iCs/>
          <w:spacing w:val="-8"/>
        </w:rPr>
        <w:t xml:space="preserve"> </w:t>
      </w:r>
      <w:r>
        <w:rPr>
          <w:spacing w:val="4"/>
        </w:rPr>
        <w:t>24/15.</w:t>
      </w:r>
    </w:p>
    <w:tbl>
      <w:tblPr>
        <w:tblStyle w:val="TableNormal0"/>
        <w:tblW w:w="9273" w:type="dxa"/>
        <w:tblInd w:w="31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2917"/>
        <w:gridCol w:w="6356"/>
      </w:tblGrid>
      <w:tr>
        <w:tblPrEx>
          <w:tblW w:w="9273" w:type="dxa"/>
          <w:tblInd w:w="31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526"/>
        </w:trPr>
        <w:tc>
          <w:tcPr>
            <w:tcW w:w="2917" w:type="dxa"/>
            <w:tcBorders>
              <w:right w:val="nil"/>
            </w:tcBorders>
            <w:vAlign w:val="top"/>
          </w:tcPr>
          <w:p>
            <w:pPr>
              <w:pStyle w:val="TableText"/>
              <w:spacing w:before="188" w:line="204" w:lineRule="auto"/>
              <w:ind w:left="163"/>
            </w:pPr>
            <w:r>
              <w:rPr>
                <w:spacing w:val="4"/>
              </w:rPr>
              <w:t>JEL Classification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Numbers:</w:t>
            </w:r>
          </w:p>
        </w:tc>
        <w:tc>
          <w:tcPr>
            <w:tcW w:w="6356" w:type="dxa"/>
            <w:tcBorders>
              <w:left w:val="nil"/>
            </w:tcBorders>
            <w:vAlign w:val="top"/>
          </w:tcPr>
          <w:p>
            <w:pPr>
              <w:pStyle w:val="TableText"/>
              <w:spacing w:before="189" w:line="204" w:lineRule="auto"/>
              <w:ind w:left="407"/>
            </w:pPr>
            <w:r>
              <w:t>E44,</w:t>
            </w:r>
            <w:r>
              <w:rPr>
                <w:spacing w:val="27"/>
              </w:rPr>
              <w:t xml:space="preserve"> </w:t>
            </w:r>
            <w:r>
              <w:t>F21,</w:t>
            </w:r>
            <w:r>
              <w:rPr>
                <w:spacing w:val="18"/>
                <w:w w:val="101"/>
              </w:rPr>
              <w:t xml:space="preserve"> </w:t>
            </w:r>
            <w:r>
              <w:t>F30</w:t>
            </w:r>
          </w:p>
        </w:tc>
      </w:tr>
      <w:tr>
        <w:tblPrEx>
          <w:tblW w:w="9273" w:type="dxa"/>
          <w:tblInd w:w="31" w:type="dxa"/>
          <w:tblLayout w:type="fixed"/>
        </w:tblPrEx>
        <w:trPr>
          <w:trHeight w:val="521"/>
        </w:trPr>
        <w:tc>
          <w:tcPr>
            <w:tcW w:w="2917" w:type="dxa"/>
            <w:tcBorders>
              <w:right w:val="nil"/>
            </w:tcBorders>
            <w:vAlign w:val="top"/>
          </w:tcPr>
          <w:p>
            <w:pPr>
              <w:pStyle w:val="TableText"/>
              <w:spacing w:before="187" w:line="204" w:lineRule="auto"/>
              <w:ind w:left="172"/>
            </w:pPr>
            <w:r>
              <w:rPr>
                <w:spacing w:val="3"/>
              </w:rPr>
              <w:t>Keywords:</w:t>
            </w:r>
          </w:p>
        </w:tc>
        <w:tc>
          <w:tcPr>
            <w:tcW w:w="6356" w:type="dxa"/>
            <w:tcBorders>
              <w:left w:val="nil"/>
            </w:tcBorders>
            <w:vAlign w:val="top"/>
          </w:tcPr>
          <w:p>
            <w:pPr>
              <w:pStyle w:val="TableText"/>
              <w:spacing w:before="126" w:line="258" w:lineRule="exact"/>
              <w:ind w:left="401"/>
            </w:pPr>
            <w:r>
              <w:rPr>
                <w:spacing w:val="4"/>
                <w:position w:val="3"/>
              </w:rPr>
              <w:t>Capital flows; economic growth; shift-share instrument</w:t>
            </w:r>
          </w:p>
        </w:tc>
      </w:tr>
    </w:tbl>
    <w:p>
      <w:pPr>
        <w:sectPr>
          <w:headerReference w:type="default" r:id="rId35"/>
          <w:footerReference w:type="default" r:id="rId36"/>
          <w:type w:val="continuous"/>
          <w:pgSz w:w="12240" w:h="15840"/>
          <w:pgMar w:top="400" w:right="1411" w:bottom="1104" w:left="1411" w:header="0" w:footer="800" w:gutter="0"/>
          <w:pgNumType w:start="5"/>
          <w:cols w:num="1" w:space="708" w:equalWidth="0">
            <w:col w:w="9418" w:space="0"/>
          </w:cols>
        </w:sectPr>
      </w:pPr>
    </w:p>
    <w:tbl>
      <w:tblPr>
        <w:tblStyle w:val="TableNormal1"/>
        <w:tblW w:w="9273" w:type="dxa"/>
        <w:tblInd w:w="31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</w:tblPr>
      <w:tblGrid>
        <w:gridCol w:w="2917"/>
        <w:gridCol w:w="6356"/>
      </w:tblGrid>
      <w:tr>
        <w:tblPrEx>
          <w:tblW w:w="9273" w:type="dxa"/>
          <w:tblInd w:w="31" w:type="dxa"/>
          <w:tblBorders>
            <w:top w:val="single" w:sz="2" w:space="0" w:color="BFBFBF"/>
            <w:left w:val="single" w:sz="2" w:space="0" w:color="BFBFBF"/>
            <w:bottom w:val="single" w:sz="2" w:space="0" w:color="BFBFBF"/>
            <w:right w:val="single" w:sz="2" w:space="0" w:color="BFBFBF"/>
            <w:insideH w:val="single" w:sz="2" w:space="0" w:color="BFBFBF"/>
            <w:insideV w:val="single" w:sz="2" w:space="0" w:color="BFBFBF"/>
          </w:tblBorders>
          <w:tblLayout w:type="fixed"/>
        </w:tblPrEx>
        <w:trPr>
          <w:trHeight w:val="529"/>
        </w:trPr>
        <w:tc>
          <w:tcPr>
            <w:tcW w:w="2917" w:type="dxa"/>
            <w:tcBorders>
              <w:right w:val="nil"/>
            </w:tcBorders>
            <w:vAlign w:val="top"/>
          </w:tcPr>
          <w:p>
            <w:pPr>
              <w:pStyle w:val="TableText"/>
              <w:spacing w:before="188" w:line="203" w:lineRule="auto"/>
              <w:ind w:left="158"/>
            </w:pPr>
            <w:r>
              <w:rPr>
                <w:spacing w:val="4"/>
              </w:rPr>
              <w:t>Author’s</w:t>
            </w:r>
            <w:r>
              <w:rPr>
                <w:spacing w:val="19"/>
              </w:rPr>
              <w:t xml:space="preserve"> </w:t>
            </w:r>
            <w:r>
              <w:rPr>
                <w:spacing w:val="4"/>
              </w:rPr>
              <w:t>E-Mail Address:</w:t>
            </w:r>
          </w:p>
        </w:tc>
        <w:tc>
          <w:tcPr>
            <w:tcW w:w="6356" w:type="dxa"/>
            <w:tcBorders>
              <w:left w:val="nil"/>
            </w:tcBorders>
            <w:vAlign w:val="top"/>
          </w:tcPr>
          <w:p>
            <w:pPr>
              <w:pStyle w:val="TableText"/>
              <w:spacing w:before="128" w:line="300" w:lineRule="auto"/>
              <w:ind w:left="405"/>
            </w:pPr>
            <w:hyperlink r:id="rId37" w:history="1">
              <w:r>
                <w:rPr>
                  <w:color w:val="004C97"/>
                  <w:u w:val="single" w:color="auto"/>
                </w:rPr>
                <w:t>nend</w:t>
              </w:r>
              <w:r>
                <w:rPr>
                  <w:color w:val="004C97"/>
                  <w:spacing w:val="24"/>
                  <w:u w:val="single" w:color="auto"/>
                </w:rPr>
                <w:t>@</w:t>
              </w:r>
              <w:r>
                <w:rPr>
                  <w:color w:val="004C97"/>
                  <w:u w:val="single" w:color="auto"/>
                </w:rPr>
                <w:t>imf</w:t>
              </w:r>
              <w:r>
                <w:rPr>
                  <w:color w:val="004C97"/>
                  <w:spacing w:val="24"/>
                  <w:u w:val="single" w:color="auto"/>
                </w:rPr>
                <w:t>.</w:t>
              </w:r>
              <w:r>
                <w:rPr>
                  <w:color w:val="004C97"/>
                  <w:u w:val="single" w:color="auto"/>
                </w:rPr>
                <w:t>org</w:t>
              </w:r>
            </w:hyperlink>
          </w:p>
        </w:tc>
      </w:tr>
    </w:tbl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before="47" w:line="253" w:lineRule="auto"/>
        <w:ind w:left="301" w:right="24" w:hanging="262"/>
        <w:rPr>
          <w:sz w:val="16"/>
          <w:szCs w:val="16"/>
        </w:rPr>
      </w:pPr>
      <w:bookmarkStart w:id="1" w:name="bookmark2"/>
      <w:bookmarkEnd w:id="1"/>
      <w:r>
        <w:rPr>
          <w:spacing w:val="-1"/>
          <w:position w:val="5"/>
          <w:sz w:val="10"/>
          <w:szCs w:val="10"/>
        </w:rPr>
        <w:t>1</w:t>
      </w:r>
      <w:r>
        <w:rPr>
          <w:spacing w:val="36"/>
          <w:w w:val="102"/>
          <w:position w:val="5"/>
          <w:sz w:val="10"/>
          <w:szCs w:val="10"/>
        </w:rPr>
        <w:t xml:space="preserve"> </w:t>
      </w:r>
      <w:r>
        <w:rPr>
          <w:spacing w:val="-1"/>
          <w:sz w:val="16"/>
          <w:szCs w:val="16"/>
        </w:rPr>
        <w:t>The author is indebted to T. Onoda (Japan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Bank for</w:t>
      </w:r>
      <w:r>
        <w:rPr>
          <w:spacing w:val="11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International</w:t>
      </w:r>
      <w:r>
        <w:rPr>
          <w:spacing w:val="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Cooperation—JBIC), who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participated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 this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research. The author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would</w:t>
      </w:r>
      <w:r>
        <w:rPr>
          <w:spacing w:val="11"/>
          <w:sz w:val="16"/>
          <w:szCs w:val="16"/>
        </w:rPr>
        <w:t xml:space="preserve"> </w:t>
      </w:r>
      <w:r>
        <w:rPr>
          <w:sz w:val="16"/>
          <w:szCs w:val="16"/>
        </w:rPr>
        <w:t>also</w:t>
      </w:r>
      <w:r>
        <w:rPr>
          <w:spacing w:val="15"/>
          <w:w w:val="101"/>
          <w:sz w:val="16"/>
          <w:szCs w:val="16"/>
        </w:rPr>
        <w:t xml:space="preserve"> </w:t>
      </w:r>
      <w:r>
        <w:rPr>
          <w:sz w:val="16"/>
          <w:szCs w:val="16"/>
        </w:rPr>
        <w:t>like to thank, without</w:t>
      </w:r>
      <w:r>
        <w:rPr>
          <w:spacing w:val="15"/>
          <w:w w:val="101"/>
          <w:sz w:val="16"/>
          <w:szCs w:val="16"/>
        </w:rPr>
        <w:t xml:space="preserve"> </w:t>
      </w:r>
      <w:r>
        <w:rPr>
          <w:sz w:val="16"/>
          <w:szCs w:val="16"/>
        </w:rPr>
        <w:t>implic</w:t>
      </w:r>
      <w:r>
        <w:rPr>
          <w:spacing w:val="-1"/>
          <w:sz w:val="16"/>
          <w:szCs w:val="16"/>
        </w:rPr>
        <w:t>ation: Y.</w:t>
      </w:r>
      <w:r>
        <w:rPr>
          <w:spacing w:val="1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Kikuchi,</w:t>
      </w:r>
      <w:r>
        <w:rPr>
          <w:spacing w:val="16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M. Araki</w:t>
      </w:r>
      <w:r>
        <w:rPr>
          <w:spacing w:val="1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(both JBIC),</w:t>
      </w:r>
      <w:r>
        <w:rPr>
          <w:spacing w:val="2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D.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Velculescu,</w:t>
      </w:r>
      <w:r>
        <w:rPr>
          <w:spacing w:val="12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and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A.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Sadikov</w:t>
      </w:r>
      <w:r>
        <w:rPr>
          <w:spacing w:val="1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(both</w:t>
      </w:r>
      <w:r>
        <w:rPr>
          <w:spacing w:val="1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IMF)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for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their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support</w:t>
      </w:r>
      <w:r>
        <w:rPr>
          <w:spacing w:val="13"/>
          <w:sz w:val="16"/>
          <w:szCs w:val="16"/>
        </w:rPr>
        <w:t xml:space="preserve"> </w:t>
      </w:r>
      <w:r>
        <w:rPr>
          <w:sz w:val="16"/>
          <w:szCs w:val="16"/>
        </w:rPr>
        <w:t>and feedback; Xiang</w:t>
      </w:r>
      <w:r>
        <w:rPr>
          <w:spacing w:val="14"/>
          <w:sz w:val="16"/>
          <w:szCs w:val="16"/>
        </w:rPr>
        <w:t xml:space="preserve"> </w:t>
      </w:r>
      <w:r>
        <w:rPr>
          <w:sz w:val="16"/>
          <w:szCs w:val="16"/>
        </w:rPr>
        <w:t>Gao for the</w:t>
      </w:r>
      <w:r>
        <w:rPr>
          <w:spacing w:val="13"/>
          <w:w w:val="101"/>
          <w:sz w:val="16"/>
          <w:szCs w:val="16"/>
        </w:rPr>
        <w:t xml:space="preserve"> </w:t>
      </w:r>
      <w:r>
        <w:rPr>
          <w:sz w:val="16"/>
          <w:szCs w:val="16"/>
        </w:rPr>
        <w:t>invaluable</w:t>
      </w:r>
      <w:r>
        <w:rPr>
          <w:spacing w:val="-1"/>
          <w:sz w:val="16"/>
          <w:szCs w:val="16"/>
        </w:rPr>
        <w:t xml:space="preserve"> comments</w:t>
      </w:r>
      <w:r>
        <w:rPr>
          <w:spacing w:val="17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provided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at the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</w:t>
      </w:r>
      <w:r>
        <w:rPr>
          <w:spacing w:val="-1"/>
          <w:position w:val="5"/>
          <w:sz w:val="10"/>
          <w:szCs w:val="10"/>
        </w:rPr>
        <w:t>nd</w:t>
      </w:r>
      <w:r>
        <w:rPr>
          <w:position w:val="5"/>
          <w:sz w:val="10"/>
          <w:szCs w:val="10"/>
        </w:rPr>
        <w:t xml:space="preserve">  </w:t>
      </w:r>
      <w:r>
        <w:rPr>
          <w:spacing w:val="-1"/>
          <w:sz w:val="16"/>
          <w:szCs w:val="16"/>
        </w:rPr>
        <w:t>CEPR</w:t>
      </w:r>
      <w:r>
        <w:rPr>
          <w:spacing w:val="1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Rising Asia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workshop</w:t>
      </w:r>
      <w:r>
        <w:rPr>
          <w:spacing w:val="1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July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2022,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as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well</w:t>
      </w:r>
      <w:r>
        <w:rPr>
          <w:spacing w:val="14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as</w:t>
      </w:r>
      <w:r>
        <w:rPr>
          <w:spacing w:val="1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all</w:t>
      </w:r>
      <w:r>
        <w:rPr>
          <w:spacing w:val="1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other</w:t>
      </w:r>
      <w:r>
        <w:rPr>
          <w:spacing w:val="1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participants</w:t>
      </w:r>
      <w:r>
        <w:rPr>
          <w:spacing w:val="18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that workshop;</w:t>
      </w:r>
      <w:r>
        <w:rPr>
          <w:spacing w:val="15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and</w:t>
      </w:r>
      <w:r>
        <w:rPr>
          <w:spacing w:val="12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Samson</w:t>
      </w:r>
      <w:r>
        <w:rPr>
          <w:spacing w:val="19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Kwalingana,</w:t>
      </w:r>
      <w:r>
        <w:rPr>
          <w:spacing w:val="22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Federico</w:t>
      </w:r>
      <w:r>
        <w:rPr>
          <w:spacing w:val="1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Grinberg,</w:t>
      </w:r>
      <w:r>
        <w:rPr>
          <w:spacing w:val="21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Paula</w:t>
      </w:r>
      <w:r>
        <w:rPr>
          <w:spacing w:val="1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Beltran</w:t>
      </w:r>
      <w:r>
        <w:rPr>
          <w:spacing w:val="1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Saaved</w:t>
      </w:r>
      <w:r>
        <w:rPr>
          <w:spacing w:val="-2"/>
          <w:sz w:val="16"/>
          <w:szCs w:val="16"/>
        </w:rPr>
        <w:t>ra,</w:t>
      </w:r>
      <w:r>
        <w:rPr>
          <w:spacing w:val="12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and</w:t>
      </w:r>
      <w:r>
        <w:rPr>
          <w:spacing w:val="13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other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IMF colleagues for their review. All remainin</w:t>
      </w:r>
      <w:r>
        <w:rPr>
          <w:spacing w:val="-1"/>
          <w:sz w:val="16"/>
          <w:szCs w:val="16"/>
        </w:rPr>
        <w:t>g errors are</w:t>
      </w:r>
      <w:r>
        <w:rPr>
          <w:spacing w:val="1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my</w:t>
      </w:r>
      <w:r>
        <w:rPr>
          <w:spacing w:val="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own.</w:t>
      </w:r>
    </w:p>
    <w:p>
      <w:pPr>
        <w:spacing w:line="253" w:lineRule="auto"/>
        <w:rPr>
          <w:sz w:val="16"/>
          <w:szCs w:val="16"/>
        </w:rPr>
        <w:sectPr>
          <w:headerReference w:type="default" r:id="rId38"/>
          <w:footerReference w:type="default" r:id="rId39"/>
          <w:type w:val="nextPage"/>
          <w:pgSz w:w="12240" w:h="15840"/>
          <w:pgMar w:top="400" w:right="1411" w:bottom="1104" w:left="1411" w:header="0" w:footer="800" w:gutter="0"/>
          <w:pgNumType w:start="6"/>
          <w:cols w:num="1" w:space="708" w:equalWidth="0">
            <w:col w:w="9418" w:space="0"/>
          </w:cols>
          <w:titlePg w:val="0"/>
        </w:sect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sdt>
      <w:sdtPr>
        <w:rPr>
          <w:rFonts w:ascii="Arial" w:eastAsia="Arial" w:hAnsi="Arial" w:cs="Arial"/>
          <w:sz w:val="28"/>
          <w:szCs w:val="28"/>
        </w:rPr>
        <w:id w:val="27070961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81" w:line="195" w:lineRule="auto"/>
            <w:ind w:left="10"/>
            <w:rPr>
              <w:sz w:val="28"/>
              <w:szCs w:val="28"/>
            </w:rPr>
          </w:pPr>
          <w:r>
            <w:rPr>
              <w:b/>
              <w:bCs/>
              <w:spacing w:val="-6"/>
              <w:sz w:val="28"/>
              <w:szCs w:val="28"/>
            </w:rPr>
            <w:t>Contents</w:t>
          </w:r>
        </w:p>
        <w:p>
          <w:pPr>
            <w:pStyle w:val="BodyText"/>
            <w:spacing w:before="258" w:line="233" w:lineRule="auto"/>
            <w:ind w:right="15"/>
            <w:jc w:val="right"/>
            <w:rPr>
              <w:sz w:val="21"/>
              <w:szCs w:val="21"/>
            </w:rPr>
          </w:pPr>
          <w:r>
            <w:rPr>
              <w:b/>
              <w:bCs/>
              <w:sz w:val="21"/>
              <w:szCs w:val="21"/>
            </w:rPr>
            <w:t>Glossary</w:t>
          </w:r>
          <w:r>
            <w:rPr>
              <w:b/>
              <w:bCs/>
              <w:spacing w:val="1"/>
              <w:sz w:val="21"/>
              <w:szCs w:val="21"/>
            </w:rPr>
            <w:t xml:space="preserve">                                          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</w:t>
          </w:r>
          <w:hyperlink w:anchor="bookmark3" w:history="1">
            <w:r>
              <w:rPr>
                <w:b/>
                <w:bCs/>
                <w:spacing w:val="34"/>
                <w:sz w:val="21"/>
                <w:szCs w:val="21"/>
              </w:rPr>
              <w:t>5</w:t>
            </w:r>
          </w:hyperlink>
        </w:p>
        <w:p>
          <w:pPr>
            <w:pStyle w:val="BodyText"/>
            <w:spacing w:before="254" w:line="232" w:lineRule="auto"/>
            <w:ind w:left="11"/>
            <w:rPr>
              <w:sz w:val="21"/>
              <w:szCs w:val="21"/>
            </w:rPr>
          </w:pPr>
          <w:r>
            <w:rPr>
              <w:b/>
              <w:bCs/>
              <w:spacing w:val="10"/>
              <w:sz w:val="21"/>
              <w:szCs w:val="21"/>
            </w:rPr>
            <w:t>1</w:t>
          </w:r>
          <w:r>
            <w:rPr>
              <w:b/>
              <w:bCs/>
              <w:spacing w:val="11"/>
              <w:sz w:val="21"/>
              <w:szCs w:val="21"/>
            </w:rPr>
            <w:t xml:space="preserve">   </w:t>
          </w:r>
          <w:r>
            <w:rPr>
              <w:b/>
              <w:bCs/>
              <w:spacing w:val="10"/>
              <w:sz w:val="21"/>
              <w:szCs w:val="21"/>
            </w:rPr>
            <w:t>Introduction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                                   </w:t>
          </w:r>
          <w:hyperlink w:anchor="bookmark4" w:history="1">
            <w:r>
              <w:rPr>
                <w:b/>
                <w:bCs/>
                <w:spacing w:val="10"/>
                <w:sz w:val="21"/>
                <w:szCs w:val="21"/>
              </w:rPr>
              <w:t>6</w:t>
            </w:r>
          </w:hyperlink>
        </w:p>
        <w:p>
          <w:pPr>
            <w:pStyle w:val="BodyText"/>
            <w:spacing w:before="255" w:line="232" w:lineRule="auto"/>
            <w:ind w:left="5"/>
            <w:rPr>
              <w:sz w:val="21"/>
              <w:szCs w:val="21"/>
            </w:rPr>
          </w:pPr>
          <w:r>
            <w:rPr>
              <w:b/>
              <w:bCs/>
              <w:spacing w:val="10"/>
              <w:sz w:val="21"/>
              <w:szCs w:val="21"/>
            </w:rPr>
            <w:t>2   Related</w:t>
          </w:r>
          <w:r>
            <w:rPr>
              <w:b/>
              <w:bCs/>
              <w:spacing w:val="48"/>
              <w:sz w:val="21"/>
              <w:szCs w:val="21"/>
            </w:rPr>
            <w:t xml:space="preserve"> </w:t>
          </w:r>
          <w:r>
            <w:rPr>
              <w:b/>
              <w:bCs/>
              <w:spacing w:val="10"/>
              <w:sz w:val="21"/>
              <w:szCs w:val="21"/>
            </w:rPr>
            <w:t>literature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                         </w:t>
          </w:r>
          <w:hyperlink w:anchor="bookmark5" w:history="1">
            <w:r>
              <w:rPr>
                <w:b/>
                <w:bCs/>
                <w:spacing w:val="10"/>
                <w:sz w:val="21"/>
                <w:szCs w:val="21"/>
              </w:rPr>
              <w:t>8</w:t>
            </w:r>
          </w:hyperlink>
        </w:p>
        <w:p>
          <w:pPr>
            <w:pStyle w:val="BodyText"/>
            <w:spacing w:before="256" w:line="235" w:lineRule="auto"/>
            <w:ind w:left="3"/>
            <w:rPr>
              <w:sz w:val="21"/>
              <w:szCs w:val="21"/>
            </w:rPr>
          </w:pPr>
          <w:r>
            <w:rPr>
              <w:b/>
              <w:bCs/>
              <w:spacing w:val="7"/>
              <w:sz w:val="21"/>
              <w:szCs w:val="21"/>
            </w:rPr>
            <w:t>3</w:t>
          </w:r>
          <w:r>
            <w:rPr>
              <w:b/>
              <w:bCs/>
              <w:spacing w:val="12"/>
              <w:sz w:val="21"/>
              <w:szCs w:val="21"/>
            </w:rPr>
            <w:t xml:space="preserve">   </w:t>
          </w:r>
          <w:r>
            <w:rPr>
              <w:b/>
              <w:bCs/>
              <w:spacing w:val="7"/>
              <w:sz w:val="21"/>
              <w:szCs w:val="21"/>
            </w:rPr>
            <w:t>Empirical</w:t>
          </w:r>
          <w:r>
            <w:rPr>
              <w:b/>
              <w:bCs/>
              <w:spacing w:val="35"/>
              <w:sz w:val="21"/>
              <w:szCs w:val="21"/>
            </w:rPr>
            <w:t xml:space="preserve"> </w:t>
          </w:r>
          <w:r>
            <w:rPr>
              <w:b/>
              <w:bCs/>
              <w:spacing w:val="7"/>
              <w:sz w:val="21"/>
              <w:szCs w:val="21"/>
            </w:rPr>
            <w:t>approach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                    </w:t>
          </w:r>
          <w:hyperlink w:anchor="bookmark6" w:history="1">
            <w:r>
              <w:rPr>
                <w:b/>
                <w:bCs/>
                <w:spacing w:val="7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34" w:line="233" w:lineRule="auto"/>
            <w:ind w:left="329"/>
            <w:rPr>
              <w:sz w:val="21"/>
              <w:szCs w:val="21"/>
            </w:rPr>
          </w:pPr>
          <w:r>
            <w:rPr>
              <w:spacing w:val="14"/>
              <w:sz w:val="21"/>
              <w:szCs w:val="21"/>
            </w:rPr>
            <w:t>3.1</w:t>
          </w:r>
          <w:r>
            <w:rPr>
              <w:spacing w:val="19"/>
              <w:sz w:val="21"/>
              <w:szCs w:val="21"/>
            </w:rPr>
            <w:t xml:space="preserve">   </w:t>
          </w:r>
          <w:r>
            <w:rPr>
              <w:sz w:val="21"/>
              <w:szCs w:val="21"/>
            </w:rPr>
            <w:t>Instrumenting</w:t>
          </w:r>
          <w:r>
            <w:rPr>
              <w:spacing w:val="23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capital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inflows</w:t>
          </w:r>
          <w:r>
            <w:rPr>
              <w:spacing w:val="14"/>
              <w:sz w:val="21"/>
              <w:szCs w:val="21"/>
            </w:rPr>
            <w:t xml:space="preserve">   </w:t>
          </w:r>
          <w:r>
            <w:rPr>
              <w:sz w:val="21"/>
              <w:szCs w:val="21"/>
            </w:rPr>
            <w:tab/>
          </w:r>
          <w:r>
            <w:rPr>
              <w:spacing w:val="17"/>
              <w:w w:val="101"/>
              <w:sz w:val="21"/>
              <w:szCs w:val="21"/>
            </w:rPr>
            <w:t xml:space="preserve">   </w:t>
          </w:r>
          <w:hyperlink w:anchor="bookmark7" w:history="1">
            <w:r>
              <w:rPr>
                <w:spacing w:val="-9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7" w:line="233" w:lineRule="auto"/>
            <w:ind w:left="329"/>
            <w:rPr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3.2    Dynamic</w:t>
          </w:r>
          <w:r>
            <w:rPr>
              <w:spacing w:val="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panel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regressions</w:t>
          </w:r>
          <w:r>
            <w:rPr>
              <w:spacing w:val="5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17"/>
              <w:w w:val="101"/>
              <w:sz w:val="21"/>
              <w:szCs w:val="21"/>
            </w:rPr>
            <w:t xml:space="preserve">   </w:t>
          </w:r>
          <w:hyperlink w:anchor="bookmark8" w:history="1">
            <w:r>
              <w:rPr>
                <w:spacing w:val="-9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9349"/>
            </w:tabs>
            <w:spacing w:before="39" w:line="229" w:lineRule="auto"/>
            <w:ind w:left="329"/>
            <w:rPr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3.3</w:t>
          </w:r>
          <w:r>
            <w:rPr>
              <w:spacing w:val="19"/>
              <w:sz w:val="21"/>
              <w:szCs w:val="21"/>
            </w:rPr>
            <w:t xml:space="preserve">   </w:t>
          </w:r>
          <w:r>
            <w:rPr>
              <w:spacing w:val="-1"/>
              <w:sz w:val="21"/>
              <w:szCs w:val="21"/>
            </w:rPr>
            <w:t>Data</w:t>
          </w:r>
          <w:r>
            <w:rPr>
              <w:spacing w:val="7"/>
              <w:sz w:val="21"/>
              <w:szCs w:val="21"/>
            </w:rPr>
            <w:t xml:space="preserve">  </w:t>
          </w:r>
          <w:r>
            <w:rPr>
              <w:sz w:val="21"/>
              <w:szCs w:val="21"/>
            </w:rPr>
            <w:tab/>
          </w:r>
          <w:r>
            <w:rPr>
              <w:spacing w:val="17"/>
              <w:w w:val="101"/>
              <w:sz w:val="21"/>
              <w:szCs w:val="21"/>
            </w:rPr>
            <w:t xml:space="preserve">   </w:t>
          </w:r>
          <w:hyperlink w:anchor="bookmark9" w:history="1">
            <w:r>
              <w:rPr>
                <w:spacing w:val="-9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8" w:line="233" w:lineRule="auto"/>
            <w:ind w:left="329"/>
            <w:rPr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3.4    Sample</w:t>
          </w:r>
          <w:r>
            <w:rPr>
              <w:spacing w:val="28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and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summary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statistics</w:t>
          </w:r>
          <w:r>
            <w:rPr>
              <w:spacing w:val="24"/>
              <w:w w:val="101"/>
              <w:sz w:val="21"/>
              <w:szCs w:val="21"/>
            </w:rPr>
            <w:t xml:space="preserve">  </w:t>
          </w:r>
          <w:r>
            <w:rPr>
              <w:sz w:val="21"/>
              <w:szCs w:val="21"/>
            </w:rPr>
            <w:tab/>
          </w:r>
          <w:r>
            <w:rPr>
              <w:spacing w:val="17"/>
              <w:w w:val="101"/>
              <w:sz w:val="21"/>
              <w:szCs w:val="21"/>
            </w:rPr>
            <w:t xml:space="preserve">   </w:t>
          </w:r>
          <w:hyperlink w:anchor="bookmark10" w:history="1">
            <w:r>
              <w:rPr>
                <w:spacing w:val="-9"/>
                <w:sz w:val="21"/>
                <w:szCs w:val="21"/>
              </w:rPr>
              <w:t>16</w:t>
            </w:r>
          </w:hyperlink>
        </w:p>
        <w:p>
          <w:pPr>
            <w:pStyle w:val="BodyText"/>
            <w:spacing w:before="255" w:line="233" w:lineRule="auto"/>
            <w:rPr>
              <w:sz w:val="21"/>
              <w:szCs w:val="21"/>
            </w:rPr>
          </w:pPr>
          <w:r>
            <w:rPr>
              <w:b/>
              <w:bCs/>
              <w:spacing w:val="2"/>
              <w:sz w:val="21"/>
              <w:szCs w:val="21"/>
            </w:rPr>
            <w:t>4</w:t>
          </w:r>
          <w:r>
            <w:rPr>
              <w:b/>
              <w:bCs/>
              <w:spacing w:val="11"/>
              <w:sz w:val="21"/>
              <w:szCs w:val="21"/>
            </w:rPr>
            <w:t xml:space="preserve">   </w:t>
          </w:r>
          <w:r>
            <w:rPr>
              <w:b/>
              <w:bCs/>
              <w:sz w:val="21"/>
              <w:szCs w:val="21"/>
            </w:rPr>
            <w:t>Regression</w:t>
          </w:r>
          <w:r>
            <w:rPr>
              <w:b/>
              <w:bCs/>
              <w:spacing w:val="36"/>
              <w:sz w:val="21"/>
              <w:szCs w:val="21"/>
            </w:rPr>
            <w:t xml:space="preserve"> </w:t>
          </w:r>
          <w:r>
            <w:rPr>
              <w:b/>
              <w:bCs/>
              <w:sz w:val="21"/>
              <w:szCs w:val="21"/>
            </w:rPr>
            <w:t>results</w:t>
          </w:r>
          <w:r>
            <w:rPr>
              <w:b/>
              <w:bCs/>
              <w:spacing w:val="2"/>
              <w:sz w:val="21"/>
              <w:szCs w:val="21"/>
            </w:rPr>
            <w:t xml:space="preserve">                                                                                                             </w:t>
          </w:r>
          <w:r>
            <w:rPr>
              <w:b/>
              <w:bCs/>
              <w:spacing w:val="1"/>
              <w:sz w:val="21"/>
              <w:szCs w:val="21"/>
            </w:rPr>
            <w:t xml:space="preserve">     </w:t>
          </w:r>
          <w:hyperlink w:anchor="bookmark11" w:history="1">
            <w:r>
              <w:rPr>
                <w:b/>
                <w:bCs/>
                <w:spacing w:val="1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9355"/>
            </w:tabs>
            <w:spacing w:before="36" w:line="233" w:lineRule="auto"/>
            <w:ind w:left="326"/>
            <w:rPr>
              <w:sz w:val="21"/>
              <w:szCs w:val="21"/>
            </w:rPr>
          </w:pPr>
          <w:r>
            <w:rPr>
              <w:sz w:val="21"/>
              <w:szCs w:val="21"/>
            </w:rPr>
            <w:t>4.1</w:t>
          </w:r>
          <w:r>
            <w:rPr>
              <w:spacing w:val="18"/>
              <w:w w:val="101"/>
              <w:sz w:val="21"/>
              <w:szCs w:val="21"/>
            </w:rPr>
            <w:t xml:space="preserve">   </w:t>
          </w:r>
          <w:r>
            <w:rPr>
              <w:sz w:val="21"/>
              <w:szCs w:val="21"/>
            </w:rPr>
            <w:t>Regressions</w:t>
          </w:r>
          <w:r>
            <w:rPr>
              <w:spacing w:val="1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with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officially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re</w:t>
          </w:r>
          <w:r>
            <w:rPr>
              <w:spacing w:val="-1"/>
              <w:sz w:val="21"/>
              <w:szCs w:val="21"/>
            </w:rPr>
            <w:t>ported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flows</w:t>
          </w:r>
          <w:r>
            <w:rPr>
              <w:spacing w:val="5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19"/>
              <w:sz w:val="21"/>
              <w:szCs w:val="21"/>
            </w:rPr>
            <w:t xml:space="preserve">   </w:t>
          </w:r>
          <w:hyperlink w:anchor="bookmark12" w:history="1">
            <w:r>
              <w:rPr>
                <w:spacing w:val="-9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7" w:line="233" w:lineRule="auto"/>
            <w:ind w:left="326"/>
            <w:rPr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4.2    Regressions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with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restated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flows   </w:t>
          </w:r>
          <w:r>
            <w:rPr>
              <w:sz w:val="21"/>
              <w:szCs w:val="21"/>
            </w:rPr>
            <w:tab/>
          </w:r>
          <w:r>
            <w:rPr>
              <w:spacing w:val="17"/>
              <w:sz w:val="21"/>
              <w:szCs w:val="21"/>
            </w:rPr>
            <w:t xml:space="preserve">   </w:t>
          </w:r>
          <w:hyperlink w:anchor="bookmark13" w:history="1">
            <w:r>
              <w:rPr>
                <w:spacing w:val="-9"/>
                <w:sz w:val="21"/>
                <w:szCs w:val="21"/>
              </w:rPr>
              <w:t>19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6" w:line="232" w:lineRule="auto"/>
            <w:ind w:left="326"/>
            <w:rPr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4.3    Role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of economic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fundame</w:t>
          </w:r>
          <w:r>
            <w:rPr>
              <w:spacing w:val="-2"/>
              <w:sz w:val="21"/>
              <w:szCs w:val="21"/>
            </w:rPr>
            <w:t xml:space="preserve">ntals   </w:t>
          </w:r>
          <w:r>
            <w:rPr>
              <w:sz w:val="21"/>
              <w:szCs w:val="21"/>
            </w:rPr>
            <w:tab/>
          </w:r>
          <w:r>
            <w:rPr>
              <w:spacing w:val="14"/>
              <w:w w:val="101"/>
              <w:sz w:val="21"/>
              <w:szCs w:val="21"/>
            </w:rPr>
            <w:t xml:space="preserve">   </w:t>
          </w:r>
          <w:hyperlink w:anchor="bookmark14" w:history="1">
            <w:r>
              <w:rPr>
                <w:spacing w:val="-7"/>
                <w:sz w:val="21"/>
                <w:szCs w:val="21"/>
              </w:rPr>
              <w:t>20</w:t>
            </w:r>
          </w:hyperlink>
        </w:p>
        <w:p>
          <w:pPr>
            <w:pStyle w:val="BodyText"/>
            <w:spacing w:before="256" w:line="232" w:lineRule="auto"/>
            <w:jc w:val="right"/>
            <w:rPr>
              <w:sz w:val="21"/>
              <w:szCs w:val="21"/>
            </w:rPr>
          </w:pPr>
          <w:r>
            <w:rPr>
              <w:b/>
              <w:bCs/>
              <w:spacing w:val="14"/>
              <w:sz w:val="21"/>
              <w:szCs w:val="21"/>
            </w:rPr>
            <w:t>5</w:t>
          </w:r>
          <w:r>
            <w:rPr>
              <w:b/>
              <w:bCs/>
              <w:spacing w:val="13"/>
              <w:sz w:val="21"/>
              <w:szCs w:val="21"/>
            </w:rPr>
            <w:t xml:space="preserve">   </w:t>
          </w:r>
          <w:r>
            <w:rPr>
              <w:b/>
              <w:bCs/>
              <w:sz w:val="21"/>
              <w:szCs w:val="21"/>
            </w:rPr>
            <w:t>Conclusion</w:t>
          </w:r>
          <w:r>
            <w:rPr>
              <w:b/>
              <w:bCs/>
              <w:spacing w:val="1"/>
              <w:sz w:val="21"/>
              <w:szCs w:val="21"/>
            </w:rPr>
            <w:t xml:space="preserve">                                    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</w:t>
          </w:r>
          <w:hyperlink w:anchor="bookmark15" w:history="1">
            <w:r>
              <w:rPr>
                <w:b/>
                <w:bCs/>
                <w:spacing w:val="14"/>
                <w:sz w:val="21"/>
                <w:szCs w:val="21"/>
              </w:rPr>
              <w:t>21</w:t>
            </w:r>
          </w:hyperlink>
        </w:p>
        <w:p>
          <w:pPr>
            <w:pStyle w:val="BodyText"/>
            <w:spacing w:before="256" w:line="235" w:lineRule="auto"/>
            <w:ind w:left="1"/>
            <w:rPr>
              <w:sz w:val="21"/>
              <w:szCs w:val="21"/>
            </w:rPr>
          </w:pPr>
          <w:r>
            <w:rPr>
              <w:b/>
              <w:bCs/>
              <w:sz w:val="21"/>
              <w:szCs w:val="21"/>
            </w:rPr>
            <w:t>Appendices</w:t>
          </w:r>
          <w:r>
            <w:rPr>
              <w:b/>
              <w:bCs/>
              <w:spacing w:val="1"/>
              <w:sz w:val="21"/>
              <w:szCs w:val="21"/>
            </w:rPr>
            <w:t xml:space="preserve">                                             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</w:t>
          </w:r>
          <w:hyperlink w:anchor="bookmark16" w:history="1">
            <w:r>
              <w:rPr>
                <w:b/>
                <w:bCs/>
                <w:spacing w:val="34"/>
                <w:sz w:val="21"/>
                <w:szCs w:val="21"/>
              </w:rPr>
              <w:t>25</w:t>
            </w:r>
          </w:hyperlink>
        </w:p>
        <w:p>
          <w:pPr>
            <w:pStyle w:val="BodyText"/>
            <w:spacing w:before="253" w:line="232" w:lineRule="auto"/>
            <w:ind w:left="1"/>
            <w:rPr>
              <w:sz w:val="21"/>
              <w:szCs w:val="21"/>
            </w:rPr>
          </w:pPr>
          <w:r>
            <w:rPr>
              <w:b/>
              <w:bCs/>
              <w:spacing w:val="10"/>
              <w:sz w:val="21"/>
              <w:szCs w:val="21"/>
            </w:rPr>
            <w:t>A</w:t>
          </w:r>
          <w:r>
            <w:rPr>
              <w:b/>
              <w:bCs/>
              <w:spacing w:val="20"/>
              <w:sz w:val="21"/>
              <w:szCs w:val="21"/>
            </w:rPr>
            <w:t xml:space="preserve">  </w:t>
          </w:r>
          <w:r>
            <w:rPr>
              <w:b/>
              <w:bCs/>
              <w:spacing w:val="10"/>
              <w:sz w:val="21"/>
              <w:szCs w:val="21"/>
            </w:rPr>
            <w:t>Charts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                                            </w:t>
          </w:r>
          <w:hyperlink w:anchor="bookmark17" w:history="1">
            <w:r>
              <w:rPr>
                <w:b/>
                <w:bCs/>
                <w:spacing w:val="10"/>
                <w:sz w:val="21"/>
                <w:szCs w:val="21"/>
              </w:rPr>
              <w:t>25</w:t>
            </w:r>
          </w:hyperlink>
        </w:p>
        <w:p>
          <w:pPr>
            <w:pStyle w:val="BodyText"/>
            <w:spacing w:before="255" w:line="233" w:lineRule="auto"/>
            <w:ind w:left="1"/>
            <w:rPr>
              <w:sz w:val="21"/>
              <w:szCs w:val="21"/>
            </w:rPr>
          </w:pPr>
          <w:r>
            <w:rPr>
              <w:b/>
              <w:bCs/>
              <w:spacing w:val="7"/>
              <w:sz w:val="21"/>
              <w:szCs w:val="21"/>
            </w:rPr>
            <w:t>B</w:t>
          </w:r>
          <w:r>
            <w:rPr>
              <w:b/>
              <w:bCs/>
              <w:spacing w:val="25"/>
              <w:sz w:val="21"/>
              <w:szCs w:val="21"/>
            </w:rPr>
            <w:t xml:space="preserve">  </w:t>
          </w:r>
          <w:r>
            <w:rPr>
              <w:b/>
              <w:bCs/>
              <w:spacing w:val="7"/>
              <w:sz w:val="21"/>
              <w:szCs w:val="21"/>
            </w:rPr>
            <w:t>Local</w:t>
          </w:r>
          <w:r>
            <w:rPr>
              <w:b/>
              <w:bCs/>
              <w:spacing w:val="33"/>
              <w:sz w:val="21"/>
              <w:szCs w:val="21"/>
            </w:rPr>
            <w:t xml:space="preserve"> </w:t>
          </w:r>
          <w:r>
            <w:rPr>
              <w:b/>
              <w:bCs/>
              <w:spacing w:val="7"/>
              <w:sz w:val="21"/>
              <w:szCs w:val="21"/>
            </w:rPr>
            <w:t>projection</w:t>
          </w:r>
          <w:r>
            <w:rPr>
              <w:b/>
              <w:bCs/>
              <w:spacing w:val="30"/>
              <w:sz w:val="21"/>
              <w:szCs w:val="21"/>
            </w:rPr>
            <w:t xml:space="preserve"> </w:t>
          </w:r>
          <w:r>
            <w:rPr>
              <w:b/>
              <w:bCs/>
              <w:spacing w:val="7"/>
              <w:sz w:val="21"/>
              <w:szCs w:val="21"/>
            </w:rPr>
            <w:t>tables</w:t>
          </w:r>
          <w:r>
            <w:rPr>
              <w:b/>
              <w:bCs/>
              <w:spacing w:val="1"/>
              <w:sz w:val="21"/>
              <w:szCs w:val="21"/>
            </w:rPr>
            <w:t xml:space="preserve">                                           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</w:t>
          </w:r>
          <w:hyperlink w:anchor="bookmark18" w:history="1">
            <w:r>
              <w:rPr>
                <w:b/>
                <w:bCs/>
                <w:spacing w:val="7"/>
                <w:sz w:val="21"/>
                <w:szCs w:val="21"/>
              </w:rPr>
              <w:t>30</w:t>
            </w:r>
          </w:hyperlink>
        </w:p>
        <w:p>
          <w:pPr>
            <w:pStyle w:val="BodyText"/>
            <w:spacing w:before="255" w:line="232" w:lineRule="auto"/>
            <w:ind w:left="6"/>
            <w:rPr>
              <w:sz w:val="21"/>
              <w:szCs w:val="21"/>
            </w:rPr>
          </w:pPr>
          <w:r>
            <w:rPr>
              <w:b/>
              <w:bCs/>
              <w:spacing w:val="7"/>
              <w:sz w:val="21"/>
              <w:szCs w:val="21"/>
            </w:rPr>
            <w:t>C</w:t>
          </w:r>
          <w:r>
            <w:rPr>
              <w:b/>
              <w:bCs/>
              <w:spacing w:val="21"/>
              <w:w w:val="101"/>
              <w:sz w:val="21"/>
              <w:szCs w:val="21"/>
            </w:rPr>
            <w:t xml:space="preserve">  </w:t>
          </w:r>
          <w:r>
            <w:rPr>
              <w:b/>
              <w:bCs/>
              <w:spacing w:val="7"/>
              <w:sz w:val="21"/>
              <w:szCs w:val="21"/>
            </w:rPr>
            <w:t>Notes</w:t>
          </w:r>
          <w:r>
            <w:rPr>
              <w:b/>
              <w:bCs/>
              <w:spacing w:val="33"/>
              <w:sz w:val="21"/>
              <w:szCs w:val="21"/>
            </w:rPr>
            <w:t xml:space="preserve"> </w:t>
          </w:r>
          <w:r>
            <w:rPr>
              <w:b/>
              <w:bCs/>
              <w:spacing w:val="7"/>
              <w:sz w:val="21"/>
              <w:szCs w:val="21"/>
            </w:rPr>
            <w:t>on</w:t>
          </w:r>
          <w:r>
            <w:rPr>
              <w:b/>
              <w:bCs/>
              <w:spacing w:val="33"/>
              <w:w w:val="101"/>
              <w:sz w:val="21"/>
              <w:szCs w:val="21"/>
            </w:rPr>
            <w:t xml:space="preserve"> </w:t>
          </w:r>
          <w:r>
            <w:rPr>
              <w:b/>
              <w:bCs/>
              <w:spacing w:val="7"/>
              <w:sz w:val="21"/>
              <w:szCs w:val="21"/>
            </w:rPr>
            <w:t>data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                                                               </w:t>
          </w:r>
          <w:hyperlink w:anchor="bookmark19" w:history="1">
            <w:r>
              <w:rPr>
                <w:b/>
                <w:bCs/>
                <w:spacing w:val="7"/>
                <w:sz w:val="21"/>
                <w:szCs w:val="21"/>
              </w:rPr>
              <w:t>35</w:t>
            </w:r>
          </w:hyperlink>
        </w:p>
        <w:p>
          <w:pPr>
            <w:pStyle w:val="BodyText"/>
            <w:spacing w:before="256" w:line="233" w:lineRule="auto"/>
            <w:ind w:left="1"/>
            <w:rPr>
              <w:sz w:val="21"/>
              <w:szCs w:val="21"/>
            </w:rPr>
          </w:pPr>
          <w:r>
            <w:rPr>
              <w:b/>
              <w:bCs/>
              <w:spacing w:val="8"/>
              <w:sz w:val="21"/>
              <w:szCs w:val="21"/>
            </w:rPr>
            <w:t>D</w:t>
          </w:r>
          <w:r>
            <w:rPr>
              <w:b/>
              <w:bCs/>
              <w:spacing w:val="17"/>
              <w:w w:val="101"/>
              <w:sz w:val="21"/>
              <w:szCs w:val="21"/>
            </w:rPr>
            <w:t xml:space="preserve">  </w:t>
          </w:r>
          <w:r>
            <w:rPr>
              <w:b/>
              <w:bCs/>
              <w:spacing w:val="8"/>
              <w:sz w:val="21"/>
              <w:szCs w:val="21"/>
            </w:rPr>
            <w:t>Summary</w:t>
          </w:r>
          <w:r>
            <w:rPr>
              <w:b/>
              <w:bCs/>
              <w:spacing w:val="34"/>
              <w:sz w:val="21"/>
              <w:szCs w:val="21"/>
            </w:rPr>
            <w:t xml:space="preserve"> </w:t>
          </w:r>
          <w:r>
            <w:rPr>
              <w:b/>
              <w:bCs/>
              <w:spacing w:val="8"/>
              <w:sz w:val="21"/>
              <w:szCs w:val="21"/>
            </w:rPr>
            <w:t>statistics</w:t>
          </w:r>
          <w:r>
            <w:rPr>
              <w:b/>
              <w:bCs/>
              <w:spacing w:val="1"/>
              <w:sz w:val="21"/>
              <w:szCs w:val="21"/>
            </w:rPr>
            <w:t xml:space="preserve">                                                     </w:t>
          </w:r>
          <w:r>
            <w:rPr>
              <w:b/>
              <w:bCs/>
              <w:sz w:val="21"/>
              <w:szCs w:val="21"/>
            </w:rPr>
            <w:t xml:space="preserve">                                                             </w:t>
          </w:r>
          <w:hyperlink w:anchor="bookmark20" w:history="1">
            <w:r>
              <w:rPr>
                <w:b/>
                <w:bCs/>
                <w:spacing w:val="8"/>
                <w:sz w:val="21"/>
                <w:szCs w:val="21"/>
              </w:rPr>
              <w:t>37</w:t>
            </w:r>
          </w:hyperlink>
        </w:p>
        <w:p>
          <w:pPr>
            <w:pStyle w:val="BodyText"/>
            <w:spacing w:before="312" w:line="221" w:lineRule="auto"/>
            <w:ind w:left="19"/>
            <w:rPr>
              <w:sz w:val="28"/>
              <w:szCs w:val="28"/>
            </w:rPr>
          </w:pPr>
          <w:r>
            <w:rPr>
              <w:b/>
              <w:bCs/>
              <w:spacing w:val="-11"/>
              <w:sz w:val="28"/>
              <w:szCs w:val="28"/>
            </w:rPr>
            <w:t>List</w:t>
          </w:r>
          <w:r>
            <w:rPr>
              <w:b/>
              <w:bCs/>
              <w:spacing w:val="43"/>
              <w:sz w:val="28"/>
              <w:szCs w:val="28"/>
            </w:rPr>
            <w:t xml:space="preserve"> </w:t>
          </w:r>
          <w:r>
            <w:rPr>
              <w:b/>
              <w:bCs/>
              <w:spacing w:val="-11"/>
              <w:sz w:val="28"/>
              <w:szCs w:val="28"/>
            </w:rPr>
            <w:t>of</w:t>
          </w:r>
          <w:r>
            <w:rPr>
              <w:b/>
              <w:bCs/>
              <w:spacing w:val="40"/>
              <w:w w:val="101"/>
              <w:sz w:val="28"/>
              <w:szCs w:val="28"/>
            </w:rPr>
            <w:t xml:space="preserve"> </w:t>
          </w:r>
          <w:r>
            <w:rPr>
              <w:b/>
              <w:bCs/>
              <w:spacing w:val="-11"/>
              <w:sz w:val="28"/>
              <w:szCs w:val="28"/>
            </w:rPr>
            <w:t>Figures</w:t>
          </w:r>
        </w:p>
        <w:p>
          <w:pPr>
            <w:pStyle w:val="BodyText"/>
            <w:tabs>
              <w:tab w:val="right" w:leader="dot" w:pos="9352"/>
            </w:tabs>
            <w:spacing w:before="232" w:line="258" w:lineRule="exact"/>
            <w:ind w:left="327"/>
            <w:rPr>
              <w:sz w:val="21"/>
              <w:szCs w:val="21"/>
            </w:rPr>
          </w:pPr>
          <w:r>
            <w:rPr>
              <w:spacing w:val="20"/>
              <w:position w:val="2"/>
              <w:sz w:val="21"/>
              <w:szCs w:val="21"/>
            </w:rPr>
            <w:t xml:space="preserve">A.1.    </w:t>
          </w:r>
          <w:r>
            <w:rPr>
              <w:position w:val="2"/>
              <w:sz w:val="21"/>
              <w:szCs w:val="21"/>
            </w:rPr>
            <w:t>Gross</w:t>
          </w:r>
          <w:r>
            <w:rPr>
              <w:spacing w:val="24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capital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flows</w:t>
          </w:r>
          <w:r>
            <w:rPr>
              <w:spacing w:val="22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</w:t>
          </w:r>
          <w:r>
            <w:rPr>
              <w:spacing w:val="18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the</w:t>
          </w:r>
          <w:r>
            <w:rPr>
              <w:spacing w:val="18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world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20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in</w:t>
          </w:r>
          <w:r>
            <w:rPr>
              <w:spacing w:val="27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usd</w:t>
          </w:r>
          <w:r>
            <w:rPr>
              <w:spacing w:val="18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trillion</w:t>
          </w:r>
          <w:r>
            <w:rPr>
              <w:spacing w:val="20"/>
              <w:position w:val="2"/>
              <w:sz w:val="21"/>
              <w:szCs w:val="21"/>
            </w:rPr>
            <w:t>)</w:t>
          </w:r>
          <w:r>
            <w:rPr>
              <w:spacing w:val="26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ab/>
          </w:r>
          <w:r>
            <w:rPr>
              <w:spacing w:val="14"/>
              <w:w w:val="101"/>
              <w:position w:val="2"/>
              <w:sz w:val="21"/>
              <w:szCs w:val="21"/>
            </w:rPr>
            <w:t xml:space="preserve">   </w:t>
          </w:r>
          <w:hyperlink w:anchor="bookmark21" w:history="1">
            <w:r>
              <w:rPr>
                <w:spacing w:val="-7"/>
                <w:position w:val="2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25" w:line="235" w:lineRule="auto"/>
            <w:ind w:left="327"/>
            <w:rPr>
              <w:sz w:val="21"/>
              <w:szCs w:val="21"/>
            </w:rPr>
          </w:pPr>
          <w:r>
            <w:rPr>
              <w:sz w:val="21"/>
              <w:szCs w:val="21"/>
            </w:rPr>
            <w:t>A.2.</w:t>
          </w:r>
          <w:r>
            <w:rPr>
              <w:spacing w:val="8"/>
              <w:sz w:val="21"/>
              <w:szCs w:val="21"/>
            </w:rPr>
            <w:t xml:space="preserve">    </w:t>
          </w:r>
          <w:r>
            <w:rPr>
              <w:sz w:val="21"/>
              <w:szCs w:val="21"/>
            </w:rPr>
            <w:t>Responses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to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other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inv</w:t>
          </w:r>
          <w:r>
            <w:rPr>
              <w:spacing w:val="-1"/>
              <w:sz w:val="21"/>
              <w:szCs w:val="21"/>
            </w:rPr>
            <w:t>estment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 xml:space="preserve">inflow  </w:t>
          </w:r>
          <w:r>
            <w:rPr>
              <w:sz w:val="21"/>
              <w:szCs w:val="21"/>
            </w:rPr>
            <w:tab/>
          </w:r>
          <w:r>
            <w:rPr>
              <w:spacing w:val="15"/>
              <w:sz w:val="21"/>
              <w:szCs w:val="21"/>
            </w:rPr>
            <w:t xml:space="preserve">   </w:t>
          </w:r>
          <w:hyperlink w:anchor="bookmark22" w:history="1">
            <w:r>
              <w:rPr>
                <w:spacing w:val="-7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9355"/>
            </w:tabs>
            <w:spacing w:before="35" w:line="235" w:lineRule="auto"/>
            <w:ind w:left="327"/>
            <w:rPr>
              <w:sz w:val="21"/>
              <w:szCs w:val="21"/>
            </w:rPr>
          </w:pPr>
          <w:r>
            <w:rPr>
              <w:spacing w:val="5"/>
              <w:sz w:val="21"/>
              <w:szCs w:val="21"/>
            </w:rPr>
            <w:t xml:space="preserve">A.3.    </w:t>
          </w:r>
          <w:r>
            <w:rPr>
              <w:sz w:val="21"/>
              <w:szCs w:val="21"/>
            </w:rPr>
            <w:t>Responses</w:t>
          </w:r>
          <w:r>
            <w:rPr>
              <w:spacing w:val="22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to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bond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portfolio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investment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inflows</w:t>
          </w:r>
          <w:r>
            <w:rPr>
              <w:spacing w:val="5"/>
              <w:sz w:val="21"/>
              <w:szCs w:val="21"/>
            </w:rPr>
            <w:t xml:space="preserve">   </w:t>
          </w:r>
          <w:r>
            <w:rPr>
              <w:sz w:val="21"/>
              <w:szCs w:val="21"/>
            </w:rPr>
            <w:tab/>
          </w:r>
          <w:r>
            <w:rPr>
              <w:spacing w:val="16"/>
              <w:sz w:val="21"/>
              <w:szCs w:val="21"/>
            </w:rPr>
            <w:t xml:space="preserve">   </w:t>
          </w:r>
          <w:hyperlink w:anchor="bookmark23" w:history="1">
            <w:r>
              <w:rPr>
                <w:spacing w:val="-7"/>
                <w:sz w:val="21"/>
                <w:szCs w:val="21"/>
              </w:rPr>
              <w:t>27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4" w:line="233" w:lineRule="auto"/>
            <w:ind w:left="327"/>
            <w:rPr>
              <w:sz w:val="21"/>
              <w:szCs w:val="21"/>
            </w:rPr>
          </w:pPr>
          <w:r>
            <w:rPr>
              <w:sz w:val="21"/>
              <w:szCs w:val="21"/>
            </w:rPr>
            <w:t>A.4.    Responses</w:t>
          </w:r>
          <w:r>
            <w:rPr>
              <w:spacing w:val="25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to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bond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portfolio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investment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inflows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under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floating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 xml:space="preserve">regimes    </w:t>
          </w:r>
          <w:r>
            <w:rPr>
              <w:sz w:val="21"/>
              <w:szCs w:val="21"/>
            </w:rPr>
            <w:tab/>
          </w:r>
          <w:r>
            <w:rPr>
              <w:spacing w:val="14"/>
              <w:w w:val="101"/>
              <w:sz w:val="21"/>
              <w:szCs w:val="21"/>
            </w:rPr>
            <w:t xml:space="preserve">   </w:t>
          </w:r>
          <w:hyperlink w:anchor="bookmark24" w:history="1">
            <w:r>
              <w:rPr>
                <w:spacing w:val="-7"/>
                <w:sz w:val="21"/>
                <w:szCs w:val="21"/>
              </w:rPr>
              <w:t>28</w:t>
            </w:r>
          </w:hyperlink>
        </w:p>
        <w:p>
          <w:pPr>
            <w:pStyle w:val="BodyText"/>
            <w:tabs>
              <w:tab w:val="right" w:leader="dot" w:pos="9355"/>
            </w:tabs>
            <w:spacing w:before="24" w:line="258" w:lineRule="exact"/>
            <w:ind w:left="327"/>
            <w:rPr>
              <w:sz w:val="21"/>
              <w:szCs w:val="21"/>
            </w:rPr>
          </w:pPr>
          <w:r>
            <w:rPr>
              <w:spacing w:val="12"/>
              <w:position w:val="2"/>
              <w:sz w:val="21"/>
              <w:szCs w:val="21"/>
            </w:rPr>
            <w:t xml:space="preserve">A.5.    </w:t>
          </w:r>
          <w:r>
            <w:rPr>
              <w:position w:val="2"/>
              <w:sz w:val="21"/>
              <w:szCs w:val="21"/>
            </w:rPr>
            <w:t>Heterogeneity</w:t>
          </w:r>
          <w:r>
            <w:rPr>
              <w:spacing w:val="25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12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impact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12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other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investment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inflows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12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lbs</w:t>
          </w:r>
          <w:r>
            <w:rPr>
              <w:spacing w:val="12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3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iv</w:t>
          </w:r>
          <w:r>
            <w:rPr>
              <w:spacing w:val="12"/>
              <w:position w:val="2"/>
              <w:sz w:val="21"/>
              <w:szCs w:val="21"/>
            </w:rPr>
            <w:t xml:space="preserve">)   </w:t>
          </w:r>
          <w:r>
            <w:rPr>
              <w:position w:val="2"/>
              <w:sz w:val="21"/>
              <w:szCs w:val="21"/>
            </w:rPr>
            <w:tab/>
          </w:r>
          <w:r>
            <w:rPr>
              <w:spacing w:val="14"/>
              <w:w w:val="101"/>
              <w:position w:val="2"/>
              <w:sz w:val="21"/>
              <w:szCs w:val="21"/>
            </w:rPr>
            <w:t xml:space="preserve">   </w:t>
          </w:r>
          <w:hyperlink w:anchor="bookmark25" w:history="1">
            <w:r>
              <w:rPr>
                <w:spacing w:val="-7"/>
                <w:position w:val="2"/>
                <w:sz w:val="21"/>
                <w:szCs w:val="21"/>
              </w:rPr>
              <w:t>29</w:t>
            </w:r>
          </w:hyperlink>
        </w:p>
      </w:sdtContent>
    </w:sdt>
    <w:p>
      <w:pPr>
        <w:spacing w:line="258" w:lineRule="exact"/>
        <w:rPr>
          <w:sz w:val="21"/>
          <w:szCs w:val="21"/>
        </w:rPr>
        <w:sectPr>
          <w:headerReference w:type="default" r:id="rId40"/>
          <w:footerReference w:type="default" r:id="rId41"/>
          <w:pgSz w:w="12240" w:h="15840"/>
          <w:pgMar w:top="400" w:right="1414" w:bottom="636" w:left="1446" w:header="0" w:footer="445" w:gutter="0"/>
          <w:pgNumType w:start="7"/>
          <w:cols w:space="708"/>
        </w:sect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80" w:line="195" w:lineRule="auto"/>
        <w:rPr>
          <w:sz w:val="28"/>
          <w:szCs w:val="28"/>
        </w:rPr>
      </w:pPr>
      <w:r>
        <w:rPr>
          <w:b/>
          <w:bCs/>
          <w:spacing w:val="-9"/>
          <w:sz w:val="28"/>
          <w:szCs w:val="28"/>
        </w:rPr>
        <w:t>List</w:t>
      </w:r>
      <w:r>
        <w:rPr>
          <w:b/>
          <w:bCs/>
          <w:spacing w:val="47"/>
          <w:sz w:val="28"/>
          <w:szCs w:val="28"/>
        </w:rPr>
        <w:t xml:space="preserve"> </w:t>
      </w:r>
      <w:r>
        <w:rPr>
          <w:b/>
          <w:bCs/>
          <w:spacing w:val="-9"/>
          <w:sz w:val="28"/>
          <w:szCs w:val="28"/>
        </w:rPr>
        <w:t>of</w:t>
      </w:r>
      <w:r>
        <w:rPr>
          <w:b/>
          <w:bCs/>
          <w:spacing w:val="25"/>
          <w:w w:val="101"/>
          <w:sz w:val="28"/>
          <w:szCs w:val="28"/>
        </w:rPr>
        <w:t xml:space="preserve"> </w:t>
      </w:r>
      <w:r>
        <w:rPr>
          <w:b/>
          <w:bCs/>
          <w:spacing w:val="-9"/>
          <w:sz w:val="28"/>
          <w:szCs w:val="28"/>
        </w:rPr>
        <w:t>Tables</w:t>
      </w:r>
    </w:p>
    <w:sdt>
      <w:sdtPr>
        <w:rPr>
          <w:rFonts w:ascii="Arial" w:eastAsia="Arial" w:hAnsi="Arial" w:cs="Arial"/>
          <w:sz w:val="21"/>
          <w:szCs w:val="21"/>
        </w:rPr>
        <w:id w:val="206176131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9335"/>
            </w:tabs>
            <w:spacing w:before="256" w:line="233" w:lineRule="auto"/>
            <w:ind w:left="309"/>
            <w:rPr>
              <w:sz w:val="21"/>
              <w:szCs w:val="21"/>
            </w:rPr>
          </w:pPr>
          <w:r>
            <w:rPr>
              <w:spacing w:val="14"/>
              <w:sz w:val="21"/>
              <w:szCs w:val="21"/>
            </w:rPr>
            <w:t xml:space="preserve">B.1.    </w:t>
          </w:r>
          <w:r>
            <w:rPr>
              <w:sz w:val="21"/>
              <w:szCs w:val="21"/>
            </w:rPr>
            <w:t>Effect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of</w:t>
          </w:r>
          <w:r>
            <w:rPr>
              <w:spacing w:val="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bond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portfolio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on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real</w:t>
          </w:r>
          <w:r>
            <w:rPr>
              <w:spacing w:val="2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gdp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over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time</w:t>
          </w:r>
          <w:r>
            <w:rPr>
              <w:spacing w:val="14"/>
              <w:sz w:val="21"/>
              <w:szCs w:val="21"/>
            </w:rPr>
            <w:t xml:space="preserve">   </w:t>
          </w:r>
          <w:r>
            <w:rPr>
              <w:sz w:val="21"/>
              <w:szCs w:val="21"/>
            </w:rPr>
            <w:tab/>
          </w:r>
          <w:r>
            <w:rPr>
              <w:spacing w:val="14"/>
              <w:sz w:val="21"/>
              <w:szCs w:val="21"/>
            </w:rPr>
            <w:t xml:space="preserve">   </w:t>
          </w:r>
          <w:hyperlink w:anchor="bookmark26" w:history="1">
            <w:r>
              <w:rPr>
                <w:spacing w:val="-7"/>
                <w:sz w:val="21"/>
                <w:szCs w:val="21"/>
              </w:rPr>
              <w:t>30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6" w:line="233" w:lineRule="auto"/>
            <w:ind w:left="309"/>
            <w:rPr>
              <w:sz w:val="21"/>
              <w:szCs w:val="21"/>
            </w:rPr>
          </w:pPr>
          <w:r>
            <w:rPr>
              <w:spacing w:val="14"/>
              <w:sz w:val="21"/>
              <w:szCs w:val="21"/>
            </w:rPr>
            <w:t xml:space="preserve">B.2.    </w:t>
          </w:r>
          <w:r>
            <w:rPr>
              <w:sz w:val="21"/>
              <w:szCs w:val="21"/>
            </w:rPr>
            <w:t>Effect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of</w:t>
          </w:r>
          <w:r>
            <w:rPr>
              <w:spacing w:val="1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equity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portfolio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on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real</w:t>
          </w:r>
          <w:r>
            <w:rPr>
              <w:spacing w:val="3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gdp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over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time</w:t>
          </w:r>
          <w:r>
            <w:rPr>
              <w:spacing w:val="14"/>
              <w:sz w:val="21"/>
              <w:szCs w:val="21"/>
            </w:rPr>
            <w:t xml:space="preserve">    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t xml:space="preserve">    </w:t>
          </w:r>
          <w:hyperlink w:anchor="bookmark27" w:history="1">
            <w:r>
              <w:rPr>
                <w:spacing w:val="-13"/>
                <w:sz w:val="21"/>
                <w:szCs w:val="21"/>
              </w:rPr>
              <w:t>31</w:t>
            </w:r>
          </w:hyperlink>
        </w:p>
        <w:p>
          <w:pPr>
            <w:pStyle w:val="BodyText"/>
            <w:tabs>
              <w:tab w:val="right" w:leader="dot" w:pos="9350"/>
            </w:tabs>
            <w:spacing w:before="36" w:line="225" w:lineRule="auto"/>
            <w:ind w:left="309"/>
            <w:rPr>
              <w:sz w:val="21"/>
              <w:szCs w:val="21"/>
            </w:rPr>
          </w:pPr>
          <w:r>
            <w:rPr>
              <w:spacing w:val="17"/>
              <w:sz w:val="21"/>
              <w:szCs w:val="21"/>
            </w:rPr>
            <w:t xml:space="preserve">B.3.    </w:t>
          </w:r>
          <w:r>
            <w:rPr>
              <w:sz w:val="21"/>
              <w:szCs w:val="21"/>
            </w:rPr>
            <w:t>Effect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of</w:t>
          </w:r>
          <w:r>
            <w:rPr>
              <w:spacing w:val="3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fdi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</w:t>
          </w:r>
          <w:r>
            <w:rPr>
              <w:spacing w:val="2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on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real</w:t>
          </w:r>
          <w:r>
            <w:rPr>
              <w:spacing w:val="26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gdp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over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time</w:t>
          </w:r>
          <w:r>
            <w:rPr>
              <w:spacing w:val="17"/>
              <w:sz w:val="21"/>
              <w:szCs w:val="21"/>
            </w:rPr>
            <w:t xml:space="preserve">   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t xml:space="preserve">    </w:t>
          </w:r>
          <w:hyperlink w:anchor="bookmark28" w:history="1">
            <w:r>
              <w:rPr>
                <w:spacing w:val="-13"/>
                <w:sz w:val="21"/>
                <w:szCs w:val="21"/>
              </w:rPr>
              <w:t>31</w:t>
            </w:r>
          </w:hyperlink>
        </w:p>
        <w:p>
          <w:pPr>
            <w:pStyle w:val="BodyText"/>
            <w:tabs>
              <w:tab w:val="right" w:leader="dot" w:pos="9337"/>
            </w:tabs>
            <w:spacing w:before="32" w:line="258" w:lineRule="exact"/>
            <w:ind w:left="309"/>
            <w:rPr>
              <w:sz w:val="21"/>
              <w:szCs w:val="21"/>
            </w:rPr>
          </w:pPr>
          <w:r>
            <w:rPr>
              <w:spacing w:val="13"/>
              <w:position w:val="2"/>
              <w:sz w:val="21"/>
              <w:szCs w:val="21"/>
            </w:rPr>
            <w:t xml:space="preserve">B.4.    </w:t>
          </w:r>
          <w:r>
            <w:rPr>
              <w:position w:val="2"/>
              <w:sz w:val="21"/>
              <w:szCs w:val="21"/>
            </w:rPr>
            <w:t>Effect</w:t>
          </w:r>
          <w:r>
            <w:rPr>
              <w:spacing w:val="24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13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other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investment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inflow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on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real</w:t>
          </w:r>
          <w:r>
            <w:rPr>
              <w:spacing w:val="26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GDP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over</w:t>
          </w:r>
          <w:r>
            <w:rPr>
              <w:spacing w:val="18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time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13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lbs</w:t>
          </w:r>
          <w:r>
            <w:rPr>
              <w:spacing w:val="13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3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iv</w:t>
          </w:r>
          <w:r>
            <w:rPr>
              <w:spacing w:val="13"/>
              <w:position w:val="2"/>
              <w:sz w:val="21"/>
              <w:szCs w:val="21"/>
            </w:rPr>
            <w:t xml:space="preserve">)    </w:t>
          </w:r>
          <w:r>
            <w:rPr>
              <w:position w:val="2"/>
              <w:sz w:val="21"/>
              <w:szCs w:val="21"/>
            </w:rPr>
            <w:tab/>
          </w:r>
          <w:r>
            <w:rPr>
              <w:spacing w:val="14"/>
              <w:position w:val="2"/>
              <w:sz w:val="21"/>
              <w:szCs w:val="21"/>
            </w:rPr>
            <w:t xml:space="preserve">   </w:t>
          </w:r>
          <w:hyperlink w:anchor="bookmark29" w:history="1">
            <w:r>
              <w:rPr>
                <w:spacing w:val="-7"/>
                <w:position w:val="2"/>
                <w:sz w:val="21"/>
                <w:szCs w:val="21"/>
              </w:rPr>
              <w:t>32</w:t>
            </w:r>
          </w:hyperlink>
        </w:p>
        <w:p>
          <w:pPr>
            <w:pStyle w:val="BodyText"/>
            <w:tabs>
              <w:tab w:val="right" w:leader="dot" w:pos="9337"/>
            </w:tabs>
            <w:spacing w:before="13" w:line="258" w:lineRule="exact"/>
            <w:ind w:left="309"/>
            <w:rPr>
              <w:sz w:val="21"/>
              <w:szCs w:val="21"/>
            </w:rPr>
          </w:pPr>
          <w:r>
            <w:rPr>
              <w:spacing w:val="9"/>
              <w:position w:val="2"/>
              <w:sz w:val="21"/>
              <w:szCs w:val="21"/>
            </w:rPr>
            <w:t xml:space="preserve">B.5.    </w:t>
          </w:r>
          <w:r>
            <w:rPr>
              <w:position w:val="2"/>
              <w:sz w:val="21"/>
              <w:szCs w:val="21"/>
            </w:rPr>
            <w:t>Effect</w:t>
          </w:r>
          <w:r>
            <w:rPr>
              <w:spacing w:val="29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9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other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investment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inflow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on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real</w:t>
          </w:r>
          <w:r>
            <w:rPr>
              <w:spacing w:val="26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GDP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over</w:t>
          </w:r>
          <w:r>
            <w:rPr>
              <w:spacing w:val="18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time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9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cbs</w:t>
          </w:r>
          <w:r>
            <w:rPr>
              <w:spacing w:val="9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3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iv</w:t>
          </w:r>
          <w:r>
            <w:rPr>
              <w:spacing w:val="9"/>
              <w:position w:val="2"/>
              <w:sz w:val="21"/>
              <w:szCs w:val="21"/>
            </w:rPr>
            <w:t xml:space="preserve">)    </w:t>
          </w:r>
          <w:r>
            <w:rPr>
              <w:position w:val="2"/>
              <w:sz w:val="21"/>
              <w:szCs w:val="21"/>
            </w:rPr>
            <w:tab/>
          </w:r>
          <w:r>
            <w:rPr>
              <w:spacing w:val="14"/>
              <w:w w:val="101"/>
              <w:position w:val="2"/>
              <w:sz w:val="21"/>
              <w:szCs w:val="21"/>
            </w:rPr>
            <w:t xml:space="preserve">   </w:t>
          </w:r>
          <w:hyperlink w:anchor="bookmark30" w:history="1">
            <w:r>
              <w:rPr>
                <w:spacing w:val="-7"/>
                <w:position w:val="2"/>
                <w:sz w:val="21"/>
                <w:szCs w:val="21"/>
              </w:rPr>
              <w:t>32</w:t>
            </w:r>
          </w:hyperlink>
        </w:p>
        <w:p>
          <w:pPr>
            <w:pStyle w:val="BodyText"/>
            <w:spacing w:before="13" w:line="258" w:lineRule="exact"/>
            <w:jc w:val="right"/>
            <w:rPr>
              <w:sz w:val="21"/>
              <w:szCs w:val="21"/>
            </w:rPr>
          </w:pPr>
          <w:r>
            <w:rPr>
              <w:spacing w:val="11"/>
              <w:position w:val="2"/>
              <w:sz w:val="21"/>
              <w:szCs w:val="21"/>
            </w:rPr>
            <w:t xml:space="preserve">B.6.    </w:t>
          </w:r>
          <w:r>
            <w:rPr>
              <w:position w:val="2"/>
              <w:sz w:val="21"/>
              <w:szCs w:val="21"/>
            </w:rPr>
            <w:t>Effect</w:t>
          </w:r>
          <w:r>
            <w:rPr>
              <w:spacing w:val="24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1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portfolio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bond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investment</w:t>
          </w:r>
          <w:r>
            <w:rPr>
              <w:spacing w:val="22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inflow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on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real</w:t>
          </w:r>
          <w:r>
            <w:rPr>
              <w:spacing w:val="27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GDP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over</w:t>
          </w:r>
          <w:r>
            <w:rPr>
              <w:spacing w:val="18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time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11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rbep</w:t>
          </w:r>
          <w:r>
            <w:rPr>
              <w:spacing w:val="11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3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iv</w:t>
          </w:r>
          <w:r>
            <w:rPr>
              <w:spacing w:val="11"/>
              <w:position w:val="2"/>
              <w:sz w:val="21"/>
              <w:szCs w:val="21"/>
            </w:rPr>
            <w:t xml:space="preserve">)      </w:t>
          </w:r>
          <w:hyperlink w:anchor="bookmark31" w:history="1">
            <w:r>
              <w:rPr>
                <w:spacing w:val="11"/>
                <w:position w:val="2"/>
                <w:sz w:val="21"/>
                <w:szCs w:val="21"/>
              </w:rPr>
              <w:t>33</w:t>
            </w:r>
          </w:hyperlink>
        </w:p>
        <w:p>
          <w:pPr>
            <w:pStyle w:val="BodyText"/>
            <w:spacing w:before="13" w:line="258" w:lineRule="exact"/>
            <w:jc w:val="right"/>
            <w:rPr>
              <w:sz w:val="21"/>
              <w:szCs w:val="21"/>
            </w:rPr>
          </w:pPr>
          <w:r>
            <w:rPr>
              <w:spacing w:val="13"/>
              <w:position w:val="2"/>
              <w:sz w:val="21"/>
              <w:szCs w:val="21"/>
            </w:rPr>
            <w:t xml:space="preserve">B.7.    </w:t>
          </w:r>
          <w:r>
            <w:rPr>
              <w:position w:val="2"/>
              <w:sz w:val="21"/>
              <w:szCs w:val="21"/>
            </w:rPr>
            <w:t>Effect</w:t>
          </w:r>
          <w:r>
            <w:rPr>
              <w:spacing w:val="33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13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portfolio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equity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investment</w:t>
          </w:r>
          <w:r>
            <w:rPr>
              <w:spacing w:val="2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inflow</w:t>
          </w:r>
          <w:r>
            <w:rPr>
              <w:spacing w:val="2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on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real</w:t>
          </w:r>
          <w:r>
            <w:rPr>
              <w:spacing w:val="26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GDP</w:t>
          </w:r>
          <w:r>
            <w:rPr>
              <w:spacing w:val="2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over</w:t>
          </w:r>
          <w:r>
            <w:rPr>
              <w:spacing w:val="18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time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13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rbep</w:t>
          </w:r>
          <w:r>
            <w:rPr>
              <w:spacing w:val="13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3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iv</w:t>
          </w:r>
          <w:r>
            <w:rPr>
              <w:spacing w:val="13"/>
              <w:position w:val="2"/>
              <w:sz w:val="21"/>
              <w:szCs w:val="21"/>
            </w:rPr>
            <w:t xml:space="preserve">)    </w:t>
          </w:r>
          <w:hyperlink w:anchor="bookmark32" w:history="1">
            <w:r>
              <w:rPr>
                <w:spacing w:val="13"/>
                <w:position w:val="2"/>
                <w:sz w:val="21"/>
                <w:szCs w:val="21"/>
              </w:rPr>
              <w:t>33</w:t>
            </w:r>
          </w:hyperlink>
        </w:p>
        <w:p>
          <w:pPr>
            <w:pStyle w:val="BodyText"/>
            <w:tabs>
              <w:tab w:val="right" w:leader="dot" w:pos="9332"/>
            </w:tabs>
            <w:spacing w:before="25" w:line="235" w:lineRule="auto"/>
            <w:ind w:left="309"/>
            <w:rPr>
              <w:sz w:val="21"/>
              <w:szCs w:val="21"/>
            </w:rPr>
          </w:pPr>
          <w:r>
            <w:rPr>
              <w:sz w:val="21"/>
              <w:szCs w:val="21"/>
            </w:rPr>
            <w:t>B.8.</w:t>
          </w:r>
          <w:r>
            <w:rPr>
              <w:spacing w:val="12"/>
              <w:sz w:val="21"/>
              <w:szCs w:val="21"/>
            </w:rPr>
            <w:t xml:space="preserve">    </w:t>
          </w:r>
          <w:r>
            <w:rPr>
              <w:sz w:val="21"/>
              <w:szCs w:val="21"/>
            </w:rPr>
            <w:t>Other</w:t>
          </w:r>
          <w:r>
            <w:rPr>
              <w:spacing w:val="22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investment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effect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vs.</w:t>
          </w:r>
          <w:r>
            <w:rPr>
              <w:spacing w:val="4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domestic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 xml:space="preserve">spread </w:t>
          </w:r>
          <w:r>
            <w:rPr>
              <w:spacing w:val="-1"/>
              <w:sz w:val="21"/>
              <w:szCs w:val="21"/>
            </w:rPr>
            <w:t xml:space="preserve">  </w:t>
          </w:r>
          <w:r>
            <w:rPr>
              <w:sz w:val="21"/>
              <w:szCs w:val="21"/>
            </w:rPr>
            <w:tab/>
          </w:r>
          <w:r>
            <w:rPr>
              <w:spacing w:val="15"/>
              <w:sz w:val="21"/>
              <w:szCs w:val="21"/>
            </w:rPr>
            <w:t xml:space="preserve">   </w:t>
          </w:r>
          <w:hyperlink w:anchor="bookmark33" w:history="1">
            <w:r>
              <w:rPr>
                <w:spacing w:val="-7"/>
                <w:sz w:val="21"/>
                <w:szCs w:val="21"/>
              </w:rPr>
              <w:t>34</w:t>
            </w:r>
          </w:hyperlink>
        </w:p>
        <w:p>
          <w:pPr>
            <w:pStyle w:val="BodyText"/>
            <w:tabs>
              <w:tab w:val="right" w:leader="dot" w:pos="9332"/>
            </w:tabs>
            <w:spacing w:before="35" w:line="235" w:lineRule="auto"/>
            <w:ind w:left="309"/>
            <w:rPr>
              <w:sz w:val="21"/>
              <w:szCs w:val="21"/>
            </w:rPr>
          </w:pPr>
          <w:r>
            <w:rPr>
              <w:spacing w:val="10"/>
              <w:sz w:val="21"/>
              <w:szCs w:val="21"/>
            </w:rPr>
            <w:t>B.9.</w:t>
          </w:r>
          <w:r>
            <w:rPr>
              <w:spacing w:val="13"/>
              <w:sz w:val="21"/>
              <w:szCs w:val="21"/>
            </w:rPr>
            <w:t xml:space="preserve">    </w:t>
          </w:r>
          <w:r>
            <w:rPr>
              <w:sz w:val="21"/>
              <w:szCs w:val="21"/>
            </w:rPr>
            <w:t>Other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investment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inflow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effect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vs</w:t>
          </w:r>
          <w:r>
            <w:rPr>
              <w:spacing w:val="10"/>
              <w:sz w:val="21"/>
              <w:szCs w:val="21"/>
            </w:rPr>
            <w:t>.</w:t>
          </w:r>
          <w:r>
            <w:rPr>
              <w:spacing w:val="44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public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debt</w:t>
          </w:r>
          <w:r>
            <w:rPr>
              <w:spacing w:val="10"/>
              <w:sz w:val="21"/>
              <w:szCs w:val="21"/>
            </w:rPr>
            <w:t xml:space="preserve">  </w:t>
          </w:r>
          <w:r>
            <w:rPr>
              <w:sz w:val="21"/>
              <w:szCs w:val="21"/>
            </w:rPr>
            <w:tab/>
          </w:r>
          <w:r>
            <w:rPr>
              <w:spacing w:val="15"/>
              <w:sz w:val="21"/>
              <w:szCs w:val="21"/>
            </w:rPr>
            <w:t xml:space="preserve">   </w:t>
          </w:r>
          <w:hyperlink w:anchor="bookmark34" w:history="1">
            <w:r>
              <w:rPr>
                <w:spacing w:val="-7"/>
                <w:sz w:val="21"/>
                <w:szCs w:val="21"/>
              </w:rPr>
              <w:t>34</w:t>
            </w:r>
          </w:hyperlink>
        </w:p>
        <w:p>
          <w:pPr>
            <w:pStyle w:val="BodyText"/>
            <w:tabs>
              <w:tab w:val="right" w:leader="dot" w:pos="9330"/>
            </w:tabs>
            <w:spacing w:before="34" w:line="233" w:lineRule="auto"/>
            <w:ind w:left="313"/>
            <w:rPr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C.1.</w:t>
          </w:r>
          <w:r>
            <w:rPr>
              <w:spacing w:val="14"/>
              <w:w w:val="101"/>
              <w:sz w:val="21"/>
              <w:szCs w:val="21"/>
            </w:rPr>
            <w:t xml:space="preserve">    </w:t>
          </w:r>
          <w:r>
            <w:rPr>
              <w:spacing w:val="-2"/>
              <w:sz w:val="21"/>
              <w:szCs w:val="21"/>
            </w:rPr>
            <w:t>Country</w:t>
          </w:r>
          <w:r>
            <w:rPr>
              <w:spacing w:val="22"/>
              <w:w w:val="10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coverage</w:t>
          </w:r>
          <w:r>
            <w:rPr>
              <w:spacing w:val="20"/>
              <w:w w:val="10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of the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two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samples</w:t>
          </w:r>
          <w:r>
            <w:rPr>
              <w:spacing w:val="19"/>
              <w:sz w:val="21"/>
              <w:szCs w:val="21"/>
            </w:rPr>
            <w:t xml:space="preserve">  </w:t>
          </w:r>
          <w:r>
            <w:rPr>
              <w:sz w:val="21"/>
              <w:szCs w:val="21"/>
            </w:rPr>
            <w:tab/>
          </w:r>
          <w:r>
            <w:rPr>
              <w:spacing w:val="14"/>
              <w:sz w:val="21"/>
              <w:szCs w:val="21"/>
            </w:rPr>
            <w:t xml:space="preserve">   </w:t>
          </w:r>
          <w:hyperlink w:anchor="bookmark35" w:history="1">
            <w:r>
              <w:rPr>
                <w:spacing w:val="-7"/>
                <w:sz w:val="21"/>
                <w:szCs w:val="21"/>
              </w:rPr>
              <w:t>36</w:t>
            </w:r>
          </w:hyperlink>
        </w:p>
        <w:p>
          <w:pPr>
            <w:pStyle w:val="BodyText"/>
            <w:tabs>
              <w:tab w:val="right" w:leader="dot" w:pos="9342"/>
            </w:tabs>
            <w:spacing w:before="25" w:line="258" w:lineRule="exact"/>
            <w:ind w:left="308"/>
            <w:rPr>
              <w:sz w:val="21"/>
              <w:szCs w:val="21"/>
            </w:rPr>
          </w:pPr>
          <w:r>
            <w:rPr>
              <w:spacing w:val="6"/>
              <w:position w:val="2"/>
              <w:sz w:val="21"/>
              <w:szCs w:val="21"/>
            </w:rPr>
            <w:t xml:space="preserve">D.1.    </w:t>
          </w:r>
          <w:r>
            <w:rPr>
              <w:position w:val="2"/>
              <w:sz w:val="21"/>
              <w:szCs w:val="21"/>
            </w:rPr>
            <w:t>Summary</w:t>
          </w:r>
          <w:r>
            <w:rPr>
              <w:spacing w:val="22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statistics</w:t>
          </w:r>
          <w:r>
            <w:rPr>
              <w:spacing w:val="2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for</w:t>
          </w:r>
          <w:r>
            <w:rPr>
              <w:spacing w:val="27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bop</w:t>
          </w:r>
          <w:r>
            <w:rPr>
              <w:spacing w:val="6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sample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6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in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percent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34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gdp</w:t>
          </w:r>
          <w:r>
            <w:rPr>
              <w:spacing w:val="6"/>
              <w:position w:val="2"/>
              <w:sz w:val="21"/>
              <w:szCs w:val="21"/>
            </w:rPr>
            <w:t xml:space="preserve">)   </w:t>
          </w:r>
          <w:r>
            <w:rPr>
              <w:position w:val="2"/>
              <w:sz w:val="21"/>
              <w:szCs w:val="21"/>
            </w:rPr>
            <w:tab/>
          </w:r>
          <w:r>
            <w:rPr>
              <w:spacing w:val="16"/>
              <w:position w:val="2"/>
              <w:sz w:val="21"/>
              <w:szCs w:val="21"/>
            </w:rPr>
            <w:t xml:space="preserve">   </w:t>
          </w:r>
          <w:hyperlink w:anchor="bookmark36" w:history="1">
            <w:r>
              <w:rPr>
                <w:spacing w:val="-16"/>
                <w:position w:val="2"/>
                <w:sz w:val="21"/>
                <w:szCs w:val="21"/>
              </w:rPr>
              <w:t>3</w:t>
            </w:r>
            <w:r>
              <w:rPr>
                <w:spacing w:val="-10"/>
                <w:position w:val="2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9342"/>
            </w:tabs>
            <w:spacing w:before="25" w:line="233" w:lineRule="auto"/>
            <w:ind w:left="308"/>
            <w:rPr>
              <w:sz w:val="21"/>
              <w:szCs w:val="21"/>
            </w:rPr>
          </w:pPr>
          <w:r>
            <w:rPr>
              <w:sz w:val="21"/>
              <w:szCs w:val="21"/>
            </w:rPr>
            <w:t>D.2.    Summary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statistics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for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macroec</w:t>
          </w:r>
          <w:r>
            <w:rPr>
              <w:spacing w:val="-1"/>
              <w:sz w:val="21"/>
              <w:szCs w:val="21"/>
            </w:rPr>
            <w:t>onomic</w:t>
          </w:r>
          <w:r>
            <w:rPr>
              <w:spacing w:val="18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variables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in</w:t>
          </w:r>
          <w:r>
            <w:rPr>
              <w:spacing w:val="29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bop-based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 xml:space="preserve">sample     </w:t>
          </w:r>
          <w:r>
            <w:rPr>
              <w:sz w:val="21"/>
              <w:szCs w:val="21"/>
            </w:rPr>
            <w:tab/>
          </w:r>
          <w:r>
            <w:rPr>
              <w:spacing w:val="16"/>
              <w:sz w:val="21"/>
              <w:szCs w:val="21"/>
            </w:rPr>
            <w:t xml:space="preserve">   </w:t>
          </w:r>
          <w:hyperlink w:anchor="bookmark37" w:history="1">
            <w:r>
              <w:rPr>
                <w:spacing w:val="-16"/>
                <w:sz w:val="21"/>
                <w:szCs w:val="21"/>
              </w:rPr>
              <w:t>3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9337"/>
            </w:tabs>
            <w:spacing w:before="24" w:line="258" w:lineRule="exact"/>
            <w:ind w:left="308"/>
            <w:rPr>
              <w:sz w:val="21"/>
              <w:szCs w:val="21"/>
            </w:rPr>
          </w:pPr>
          <w:r>
            <w:rPr>
              <w:spacing w:val="14"/>
              <w:position w:val="2"/>
              <w:sz w:val="21"/>
              <w:szCs w:val="21"/>
            </w:rPr>
            <w:t xml:space="preserve">D.3.    </w:t>
          </w:r>
          <w:r>
            <w:rPr>
              <w:position w:val="2"/>
              <w:sz w:val="21"/>
              <w:szCs w:val="21"/>
            </w:rPr>
            <w:t>Summary</w:t>
          </w:r>
          <w:r>
            <w:rPr>
              <w:spacing w:val="3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statistics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for</w:t>
          </w:r>
          <w:r>
            <w:rPr>
              <w:spacing w:val="27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rbep</w:t>
          </w:r>
          <w:r>
            <w:rPr>
              <w:spacing w:val="14"/>
              <w:position w:val="2"/>
              <w:sz w:val="21"/>
              <w:szCs w:val="21"/>
            </w:rPr>
            <w:t>-</w:t>
          </w:r>
          <w:r>
            <w:rPr>
              <w:position w:val="2"/>
              <w:sz w:val="21"/>
              <w:szCs w:val="21"/>
            </w:rPr>
            <w:t>based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sample</w:t>
          </w:r>
          <w:r>
            <w:rPr>
              <w:spacing w:val="23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and</w:t>
          </w:r>
          <w:r>
            <w:rPr>
              <w:spacing w:val="14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joint</w:t>
          </w:r>
          <w:r>
            <w:rPr>
              <w:spacing w:val="21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sample</w:t>
          </w:r>
          <w:r>
            <w:rPr>
              <w:spacing w:val="36"/>
              <w:position w:val="2"/>
              <w:sz w:val="21"/>
              <w:szCs w:val="21"/>
            </w:rPr>
            <w:t xml:space="preserve"> </w:t>
          </w:r>
          <w:r>
            <w:rPr>
              <w:spacing w:val="14"/>
              <w:position w:val="2"/>
              <w:sz w:val="21"/>
              <w:szCs w:val="21"/>
            </w:rPr>
            <w:t>(</w:t>
          </w:r>
          <w:r>
            <w:rPr>
              <w:position w:val="2"/>
              <w:sz w:val="21"/>
              <w:szCs w:val="21"/>
            </w:rPr>
            <w:t>in</w:t>
          </w:r>
          <w:r>
            <w:rPr>
              <w:spacing w:val="20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percent</w:t>
          </w:r>
          <w:r>
            <w:rPr>
              <w:spacing w:val="20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of</w:t>
          </w:r>
          <w:r>
            <w:rPr>
              <w:spacing w:val="35"/>
              <w:w w:val="101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>gdp</w:t>
          </w:r>
          <w:r>
            <w:rPr>
              <w:spacing w:val="14"/>
              <w:position w:val="2"/>
              <w:sz w:val="21"/>
              <w:szCs w:val="21"/>
            </w:rPr>
            <w:t>)</w:t>
          </w:r>
          <w:r>
            <w:rPr>
              <w:spacing w:val="17"/>
              <w:position w:val="2"/>
              <w:sz w:val="21"/>
              <w:szCs w:val="21"/>
            </w:rPr>
            <w:t xml:space="preserve"> </w:t>
          </w:r>
          <w:r>
            <w:rPr>
              <w:position w:val="2"/>
              <w:sz w:val="21"/>
              <w:szCs w:val="21"/>
            </w:rPr>
            <w:tab/>
          </w:r>
          <w:r>
            <w:rPr>
              <w:spacing w:val="14"/>
              <w:position w:val="2"/>
              <w:sz w:val="21"/>
              <w:szCs w:val="21"/>
            </w:rPr>
            <w:t xml:space="preserve">   </w:t>
          </w:r>
          <w:hyperlink w:anchor="bookmark38" w:history="1">
            <w:r>
              <w:rPr>
                <w:spacing w:val="-7"/>
                <w:position w:val="2"/>
                <w:sz w:val="21"/>
                <w:szCs w:val="21"/>
              </w:rPr>
              <w:t>38</w:t>
            </w:r>
          </w:hyperlink>
        </w:p>
        <w:p>
          <w:pPr>
            <w:pStyle w:val="BodyText"/>
            <w:tabs>
              <w:tab w:val="right" w:leader="dot" w:pos="9337"/>
            </w:tabs>
            <w:spacing w:before="25" w:line="233" w:lineRule="auto"/>
            <w:ind w:left="308"/>
            <w:rPr>
              <w:sz w:val="21"/>
              <w:szCs w:val="21"/>
            </w:rPr>
          </w:pPr>
          <w:r>
            <w:rPr>
              <w:spacing w:val="6"/>
              <w:sz w:val="21"/>
              <w:szCs w:val="21"/>
            </w:rPr>
            <w:t xml:space="preserve">D.4.    </w:t>
          </w:r>
          <w:r>
            <w:rPr>
              <w:sz w:val="21"/>
              <w:szCs w:val="21"/>
            </w:rPr>
            <w:t>Summary</w:t>
          </w:r>
          <w:r>
            <w:rPr>
              <w:spacing w:val="24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statistics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for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macroeconomic</w:t>
          </w:r>
          <w:r>
            <w:rPr>
              <w:spacing w:val="1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variables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in</w:t>
          </w:r>
          <w:r>
            <w:rPr>
              <w:spacing w:val="2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rbep</w:t>
          </w:r>
          <w:r>
            <w:rPr>
              <w:spacing w:val="6"/>
              <w:sz w:val="21"/>
              <w:szCs w:val="21"/>
            </w:rPr>
            <w:t>-</w:t>
          </w:r>
          <w:r>
            <w:rPr>
              <w:sz w:val="21"/>
              <w:szCs w:val="21"/>
            </w:rPr>
            <w:t>based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sample</w:t>
          </w:r>
          <w:r>
            <w:rPr>
              <w:spacing w:val="6"/>
              <w:sz w:val="21"/>
              <w:szCs w:val="21"/>
            </w:rPr>
            <w:t xml:space="preserve">  </w:t>
          </w:r>
          <w:r>
            <w:rPr>
              <w:sz w:val="21"/>
              <w:szCs w:val="21"/>
            </w:rPr>
            <w:tab/>
          </w:r>
          <w:r>
            <w:rPr>
              <w:spacing w:val="14"/>
              <w:w w:val="101"/>
              <w:sz w:val="21"/>
              <w:szCs w:val="21"/>
            </w:rPr>
            <w:t xml:space="preserve">   </w:t>
          </w:r>
          <w:hyperlink w:anchor="bookmark39" w:history="1">
            <w:r>
              <w:rPr>
                <w:spacing w:val="-7"/>
                <w:sz w:val="21"/>
                <w:szCs w:val="21"/>
              </w:rPr>
              <w:t>38</w:t>
            </w:r>
          </w:hyperlink>
        </w:p>
      </w:sdtContent>
    </w:sdt>
    <w:p>
      <w:pPr>
        <w:spacing w:line="233" w:lineRule="auto"/>
        <w:rPr>
          <w:sz w:val="21"/>
          <w:szCs w:val="21"/>
        </w:rPr>
        <w:sectPr>
          <w:headerReference w:type="default" r:id="rId42"/>
          <w:footerReference w:type="default" r:id="rId43"/>
          <w:pgSz w:w="12240" w:h="15840"/>
          <w:pgMar w:top="400" w:right="1422" w:bottom="639" w:left="1466" w:header="0" w:footer="447" w:gutter="0"/>
          <w:pgNumType w:start="8"/>
          <w:cols w:space="708"/>
        </w:sectPr>
      </w:pPr>
    </w:p>
    <w:p>
      <w:pPr>
        <w:pStyle w:val="BodyText"/>
        <w:spacing w:line="316" w:lineRule="auto"/>
        <w:rPr>
          <w:sz w:val="21"/>
        </w:rPr>
      </w:pPr>
    </w:p>
    <w:p>
      <w:pPr>
        <w:pStyle w:val="BodyText"/>
        <w:spacing w:line="316" w:lineRule="auto"/>
        <w:rPr>
          <w:sz w:val="21"/>
        </w:rPr>
      </w:pPr>
    </w:p>
    <w:p>
      <w:pPr>
        <w:pStyle w:val="BodyText"/>
        <w:spacing w:line="316" w:lineRule="auto"/>
        <w:rPr>
          <w:sz w:val="21"/>
        </w:rPr>
      </w:pPr>
    </w:p>
    <w:p>
      <w:pPr>
        <w:pStyle w:val="BodyText"/>
        <w:spacing w:before="80" w:line="221" w:lineRule="auto"/>
        <w:rPr>
          <w:sz w:val="28"/>
          <w:szCs w:val="28"/>
        </w:rPr>
      </w:pPr>
      <w:bookmarkStart w:id="2" w:name="bookmark3"/>
      <w:bookmarkEnd w:id="2"/>
      <w:r>
        <w:rPr>
          <w:b/>
          <w:bCs/>
          <w:spacing w:val="-16"/>
          <w:sz w:val="28"/>
          <w:szCs w:val="28"/>
        </w:rPr>
        <w:t>Glossary</w:t>
      </w:r>
    </w:p>
    <w:p>
      <w:pPr>
        <w:pStyle w:val="BodyText"/>
        <w:spacing w:line="267" w:lineRule="auto"/>
        <w:rPr>
          <w:sz w:val="21"/>
        </w:rPr>
      </w:pPr>
    </w:p>
    <w:p>
      <w:pPr>
        <w:pStyle w:val="BodyText"/>
        <w:spacing w:line="268" w:lineRule="auto"/>
        <w:rPr>
          <w:sz w:val="21"/>
        </w:rPr>
      </w:pPr>
    </w:p>
    <w:p>
      <w:pPr>
        <w:pStyle w:val="BodyText"/>
        <w:spacing w:before="61" w:line="260" w:lineRule="exact"/>
        <w:ind w:left="329"/>
        <w:rPr>
          <w:sz w:val="21"/>
          <w:szCs w:val="21"/>
        </w:rPr>
      </w:pPr>
      <w:r>
        <w:rPr>
          <w:sz w:val="21"/>
          <w:szCs w:val="21"/>
        </w:rPr>
        <w:t>bis</w:t>
      </w:r>
      <w:r>
        <w:rPr>
          <w:spacing w:val="16"/>
          <w:sz w:val="21"/>
          <w:szCs w:val="21"/>
        </w:rPr>
        <w:t xml:space="preserve">        </w:t>
      </w:r>
      <w:r>
        <w:rPr>
          <w:sz w:val="21"/>
          <w:szCs w:val="21"/>
        </w:rPr>
        <w:t>Bank</w:t>
      </w:r>
      <w:r>
        <w:rPr>
          <w:spacing w:val="26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16"/>
          <w:sz w:val="21"/>
          <w:szCs w:val="21"/>
        </w:rPr>
        <w:t xml:space="preserve"> </w:t>
      </w:r>
      <w:r>
        <w:rPr>
          <w:sz w:val="21"/>
          <w:szCs w:val="21"/>
        </w:rPr>
        <w:t>international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settlement</w:t>
      </w:r>
    </w:p>
    <w:p>
      <w:pPr>
        <w:pStyle w:val="BodyText"/>
        <w:spacing w:before="10" w:line="217" w:lineRule="auto"/>
        <w:ind w:left="329"/>
        <w:rPr>
          <w:sz w:val="21"/>
          <w:szCs w:val="21"/>
        </w:rPr>
      </w:pPr>
      <w:r>
        <w:rPr>
          <w:spacing w:val="-1"/>
          <w:sz w:val="21"/>
          <w:szCs w:val="21"/>
        </w:rPr>
        <w:t>bop</w:t>
      </w:r>
      <w:r>
        <w:rPr>
          <w:spacing w:val="5"/>
          <w:sz w:val="21"/>
          <w:szCs w:val="21"/>
        </w:rPr>
        <w:t xml:space="preserve">       </w:t>
      </w:r>
      <w:r>
        <w:rPr>
          <w:spacing w:val="-1"/>
          <w:sz w:val="21"/>
          <w:szCs w:val="21"/>
        </w:rPr>
        <w:t>Balance</w:t>
      </w:r>
      <w:r>
        <w:rPr>
          <w:spacing w:val="2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of payment</w:t>
      </w:r>
    </w:p>
    <w:p>
      <w:pPr>
        <w:pStyle w:val="BodyText"/>
        <w:spacing w:before="52" w:line="217" w:lineRule="auto"/>
        <w:ind w:left="331"/>
        <w:rPr>
          <w:sz w:val="21"/>
          <w:szCs w:val="21"/>
        </w:rPr>
      </w:pPr>
      <w:r>
        <w:rPr>
          <w:sz w:val="21"/>
          <w:szCs w:val="21"/>
        </w:rPr>
        <w:t>cbs</w:t>
      </w:r>
      <w:r>
        <w:rPr>
          <w:spacing w:val="15"/>
          <w:sz w:val="21"/>
          <w:szCs w:val="21"/>
        </w:rPr>
        <w:t xml:space="preserve">       </w:t>
      </w:r>
      <w:r>
        <w:rPr>
          <w:sz w:val="21"/>
          <w:szCs w:val="21"/>
        </w:rPr>
        <w:t>bis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pacing w:val="15"/>
          <w:sz w:val="21"/>
          <w:szCs w:val="21"/>
        </w:rPr>
        <w:t>’</w:t>
      </w:r>
      <w:r>
        <w:rPr>
          <w:sz w:val="21"/>
          <w:szCs w:val="21"/>
        </w:rPr>
        <w:t>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Locational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Banking</w:t>
      </w:r>
      <w:r>
        <w:rPr>
          <w:spacing w:val="27"/>
          <w:sz w:val="21"/>
          <w:szCs w:val="21"/>
        </w:rPr>
        <w:t xml:space="preserve"> </w:t>
      </w:r>
      <w:r>
        <w:rPr>
          <w:sz w:val="21"/>
          <w:szCs w:val="21"/>
        </w:rPr>
        <w:t>Statistics</w:t>
      </w:r>
    </w:p>
    <w:p>
      <w:pPr>
        <w:pStyle w:val="BodyText"/>
        <w:spacing w:before="53" w:line="271" w:lineRule="exact"/>
        <w:ind w:left="331"/>
        <w:rPr>
          <w:sz w:val="21"/>
          <w:szCs w:val="21"/>
        </w:rPr>
      </w:pPr>
      <w:r>
        <w:rPr>
          <w:spacing w:val="4"/>
          <w:position w:val="5"/>
          <w:sz w:val="21"/>
          <w:szCs w:val="21"/>
        </w:rPr>
        <w:t>cdis</w:t>
      </w:r>
      <w:r>
        <w:rPr>
          <w:spacing w:val="1"/>
          <w:position w:val="5"/>
          <w:sz w:val="21"/>
          <w:szCs w:val="21"/>
        </w:rPr>
        <w:t xml:space="preserve">      </w:t>
      </w:r>
      <w:r>
        <w:rPr>
          <w:spacing w:val="4"/>
          <w:position w:val="5"/>
          <w:sz w:val="21"/>
          <w:szCs w:val="21"/>
        </w:rPr>
        <w:t>imf’s</w:t>
      </w:r>
      <w:r>
        <w:rPr>
          <w:spacing w:val="29"/>
          <w:w w:val="101"/>
          <w:position w:val="5"/>
          <w:sz w:val="21"/>
          <w:szCs w:val="21"/>
        </w:rPr>
        <w:t xml:space="preserve"> </w:t>
      </w:r>
      <w:r>
        <w:rPr>
          <w:spacing w:val="4"/>
          <w:position w:val="5"/>
          <w:sz w:val="21"/>
          <w:szCs w:val="21"/>
        </w:rPr>
        <w:t>Coordinated</w:t>
      </w:r>
      <w:r>
        <w:rPr>
          <w:spacing w:val="21"/>
          <w:w w:val="101"/>
          <w:position w:val="5"/>
          <w:sz w:val="21"/>
          <w:szCs w:val="21"/>
        </w:rPr>
        <w:t xml:space="preserve"> </w:t>
      </w:r>
      <w:r>
        <w:rPr>
          <w:spacing w:val="4"/>
          <w:position w:val="5"/>
          <w:sz w:val="21"/>
          <w:szCs w:val="21"/>
        </w:rPr>
        <w:t>dir</w:t>
      </w:r>
      <w:r>
        <w:rPr>
          <w:spacing w:val="3"/>
          <w:position w:val="5"/>
          <w:sz w:val="21"/>
          <w:szCs w:val="21"/>
        </w:rPr>
        <w:t>ect</w:t>
      </w:r>
      <w:r>
        <w:rPr>
          <w:spacing w:val="22"/>
          <w:position w:val="5"/>
          <w:sz w:val="21"/>
          <w:szCs w:val="21"/>
        </w:rPr>
        <w:t xml:space="preserve"> </w:t>
      </w:r>
      <w:r>
        <w:rPr>
          <w:spacing w:val="3"/>
          <w:position w:val="5"/>
          <w:sz w:val="21"/>
          <w:szCs w:val="21"/>
        </w:rPr>
        <w:t>investment</w:t>
      </w:r>
      <w:r>
        <w:rPr>
          <w:spacing w:val="21"/>
          <w:w w:val="101"/>
          <w:position w:val="5"/>
          <w:sz w:val="21"/>
          <w:szCs w:val="21"/>
        </w:rPr>
        <w:t xml:space="preserve"> </w:t>
      </w:r>
      <w:r>
        <w:rPr>
          <w:spacing w:val="3"/>
          <w:position w:val="5"/>
          <w:sz w:val="21"/>
          <w:szCs w:val="21"/>
        </w:rPr>
        <w:t>survey</w:t>
      </w:r>
    </w:p>
    <w:p>
      <w:pPr>
        <w:pStyle w:val="BodyText"/>
        <w:spacing w:line="217" w:lineRule="auto"/>
        <w:ind w:left="331"/>
        <w:rPr>
          <w:sz w:val="21"/>
          <w:szCs w:val="21"/>
        </w:rPr>
      </w:pPr>
      <w:r>
        <w:rPr>
          <w:spacing w:val="1"/>
          <w:sz w:val="21"/>
          <w:szCs w:val="21"/>
        </w:rPr>
        <w:t>cepr</w:t>
      </w:r>
      <w:r>
        <w:rPr>
          <w:spacing w:val="14"/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>Centre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for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economic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policy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</w:t>
      </w:r>
      <w:r>
        <w:rPr>
          <w:sz w:val="21"/>
          <w:szCs w:val="21"/>
        </w:rPr>
        <w:t>esearch</w:t>
      </w:r>
    </w:p>
    <w:p>
      <w:pPr>
        <w:pStyle w:val="BodyText"/>
        <w:spacing w:before="52" w:line="220" w:lineRule="auto"/>
        <w:ind w:left="331"/>
        <w:rPr>
          <w:sz w:val="21"/>
          <w:szCs w:val="21"/>
        </w:rPr>
      </w:pPr>
      <w:r>
        <w:rPr>
          <w:sz w:val="21"/>
          <w:szCs w:val="21"/>
        </w:rPr>
        <w:t>cpi</w:t>
      </w:r>
      <w:r>
        <w:rPr>
          <w:spacing w:val="3"/>
          <w:sz w:val="21"/>
          <w:szCs w:val="21"/>
        </w:rPr>
        <w:t xml:space="preserve">        </w:t>
      </w:r>
      <w:r>
        <w:rPr>
          <w:sz w:val="21"/>
          <w:szCs w:val="21"/>
        </w:rPr>
        <w:t>Consumer</w:t>
      </w:r>
      <w:r>
        <w:rPr>
          <w:spacing w:val="25"/>
          <w:sz w:val="21"/>
          <w:szCs w:val="21"/>
        </w:rPr>
        <w:t xml:space="preserve"> </w:t>
      </w:r>
      <w:r>
        <w:rPr>
          <w:sz w:val="21"/>
          <w:szCs w:val="21"/>
        </w:rPr>
        <w:t>price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index</w:t>
      </w:r>
    </w:p>
    <w:p>
      <w:pPr>
        <w:pStyle w:val="BodyText"/>
        <w:spacing w:before="50" w:line="271" w:lineRule="exact"/>
        <w:ind w:left="331"/>
        <w:rPr>
          <w:sz w:val="21"/>
          <w:szCs w:val="21"/>
        </w:rPr>
      </w:pPr>
      <w:r>
        <w:rPr>
          <w:spacing w:val="4"/>
          <w:position w:val="5"/>
          <w:sz w:val="21"/>
          <w:szCs w:val="21"/>
        </w:rPr>
        <w:t>cpis      imf’s</w:t>
      </w:r>
      <w:r>
        <w:rPr>
          <w:spacing w:val="27"/>
          <w:position w:val="5"/>
          <w:sz w:val="21"/>
          <w:szCs w:val="21"/>
        </w:rPr>
        <w:t xml:space="preserve"> </w:t>
      </w:r>
      <w:r>
        <w:rPr>
          <w:spacing w:val="4"/>
          <w:position w:val="5"/>
          <w:sz w:val="21"/>
          <w:szCs w:val="21"/>
        </w:rPr>
        <w:t>Coordinated</w:t>
      </w:r>
      <w:r>
        <w:rPr>
          <w:spacing w:val="20"/>
          <w:w w:val="101"/>
          <w:position w:val="5"/>
          <w:sz w:val="21"/>
          <w:szCs w:val="21"/>
        </w:rPr>
        <w:t xml:space="preserve"> </w:t>
      </w:r>
      <w:r>
        <w:rPr>
          <w:spacing w:val="4"/>
          <w:position w:val="5"/>
          <w:sz w:val="21"/>
          <w:szCs w:val="21"/>
        </w:rPr>
        <w:t>portfolio</w:t>
      </w:r>
      <w:r>
        <w:rPr>
          <w:spacing w:val="21"/>
          <w:w w:val="101"/>
          <w:position w:val="5"/>
          <w:sz w:val="21"/>
          <w:szCs w:val="21"/>
        </w:rPr>
        <w:t xml:space="preserve"> </w:t>
      </w:r>
      <w:r>
        <w:rPr>
          <w:spacing w:val="4"/>
          <w:position w:val="5"/>
          <w:sz w:val="21"/>
          <w:szCs w:val="21"/>
        </w:rPr>
        <w:t>inve</w:t>
      </w:r>
      <w:r>
        <w:rPr>
          <w:spacing w:val="3"/>
          <w:position w:val="5"/>
          <w:sz w:val="21"/>
          <w:szCs w:val="21"/>
        </w:rPr>
        <w:t>stment</w:t>
      </w:r>
      <w:r>
        <w:rPr>
          <w:spacing w:val="21"/>
          <w:w w:val="101"/>
          <w:position w:val="5"/>
          <w:sz w:val="21"/>
          <w:szCs w:val="21"/>
        </w:rPr>
        <w:t xml:space="preserve"> </w:t>
      </w:r>
      <w:r>
        <w:rPr>
          <w:spacing w:val="3"/>
          <w:position w:val="5"/>
          <w:sz w:val="21"/>
          <w:szCs w:val="21"/>
        </w:rPr>
        <w:t>survey</w:t>
      </w:r>
    </w:p>
    <w:p>
      <w:pPr>
        <w:pStyle w:val="BodyText"/>
        <w:spacing w:line="217" w:lineRule="auto"/>
        <w:ind w:left="329"/>
        <w:rPr>
          <w:sz w:val="21"/>
          <w:szCs w:val="21"/>
        </w:rPr>
      </w:pPr>
      <w:r>
        <w:rPr>
          <w:sz w:val="21"/>
          <w:szCs w:val="21"/>
        </w:rPr>
        <w:t>emde    Emerging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market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</w:t>
      </w:r>
      <w:r>
        <w:rPr>
          <w:spacing w:val="-1"/>
          <w:sz w:val="21"/>
          <w:szCs w:val="21"/>
        </w:rPr>
        <w:t>d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developing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economy</w:t>
      </w:r>
    </w:p>
    <w:p>
      <w:pPr>
        <w:pStyle w:val="BodyText"/>
        <w:spacing w:before="53" w:line="217" w:lineRule="auto"/>
        <w:ind w:left="329"/>
        <w:rPr>
          <w:sz w:val="21"/>
          <w:szCs w:val="21"/>
        </w:rPr>
      </w:pPr>
      <w:r>
        <w:rPr>
          <w:spacing w:val="6"/>
          <w:sz w:val="21"/>
          <w:szCs w:val="21"/>
        </w:rPr>
        <w:t>etf</w:t>
      </w:r>
      <w:r>
        <w:rPr>
          <w:spacing w:val="3"/>
          <w:sz w:val="21"/>
          <w:szCs w:val="21"/>
        </w:rPr>
        <w:t xml:space="preserve">       </w:t>
      </w:r>
      <w:r>
        <w:rPr>
          <w:spacing w:val="6"/>
          <w:sz w:val="21"/>
          <w:szCs w:val="21"/>
        </w:rPr>
        <w:t>Exchange traded</w:t>
      </w:r>
      <w:r>
        <w:rPr>
          <w:spacing w:val="26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fund</w:t>
      </w:r>
    </w:p>
    <w:p>
      <w:pPr>
        <w:pStyle w:val="BodyText"/>
        <w:spacing w:before="52" w:line="284" w:lineRule="exact"/>
        <w:ind w:left="329"/>
        <w:rPr>
          <w:sz w:val="21"/>
          <w:szCs w:val="21"/>
        </w:rPr>
      </w:pPr>
      <w:r>
        <w:rPr>
          <w:spacing w:val="4"/>
          <w:position w:val="6"/>
          <w:sz w:val="21"/>
          <w:szCs w:val="21"/>
        </w:rPr>
        <w:t>fdi</w:t>
      </w:r>
      <w:r>
        <w:rPr>
          <w:position w:val="6"/>
          <w:sz w:val="21"/>
          <w:szCs w:val="21"/>
        </w:rPr>
        <w:t xml:space="preserve">        </w:t>
      </w:r>
      <w:r>
        <w:rPr>
          <w:spacing w:val="4"/>
          <w:position w:val="6"/>
          <w:sz w:val="21"/>
          <w:szCs w:val="21"/>
        </w:rPr>
        <w:t>Foreign</w:t>
      </w:r>
      <w:r>
        <w:rPr>
          <w:spacing w:val="26"/>
          <w:position w:val="6"/>
          <w:sz w:val="21"/>
          <w:szCs w:val="21"/>
        </w:rPr>
        <w:t xml:space="preserve"> </w:t>
      </w:r>
      <w:r>
        <w:rPr>
          <w:spacing w:val="4"/>
          <w:position w:val="6"/>
          <w:sz w:val="21"/>
          <w:szCs w:val="21"/>
        </w:rPr>
        <w:t>direct</w:t>
      </w:r>
      <w:r>
        <w:rPr>
          <w:spacing w:val="21"/>
          <w:w w:val="101"/>
          <w:position w:val="6"/>
          <w:sz w:val="21"/>
          <w:szCs w:val="21"/>
        </w:rPr>
        <w:t xml:space="preserve"> </w:t>
      </w:r>
      <w:r>
        <w:rPr>
          <w:spacing w:val="4"/>
          <w:position w:val="6"/>
          <w:sz w:val="21"/>
          <w:szCs w:val="21"/>
        </w:rPr>
        <w:t>investment</w:t>
      </w:r>
    </w:p>
    <w:p>
      <w:pPr>
        <w:pStyle w:val="BodyText"/>
        <w:spacing w:line="194" w:lineRule="auto"/>
        <w:ind w:left="327"/>
        <w:rPr>
          <w:sz w:val="21"/>
          <w:szCs w:val="21"/>
        </w:rPr>
      </w:pPr>
      <w:r>
        <w:rPr>
          <w:spacing w:val="-5"/>
          <w:sz w:val="21"/>
          <w:szCs w:val="21"/>
        </w:rPr>
        <w:t>Fed</w:t>
      </w:r>
      <w:r>
        <w:rPr>
          <w:spacing w:val="7"/>
          <w:sz w:val="21"/>
          <w:szCs w:val="21"/>
        </w:rPr>
        <w:t xml:space="preserve">       </w:t>
      </w:r>
      <w:r>
        <w:rPr>
          <w:spacing w:val="-5"/>
          <w:sz w:val="21"/>
          <w:szCs w:val="21"/>
        </w:rPr>
        <w:t>Federal</w:t>
      </w:r>
      <w:r>
        <w:rPr>
          <w:spacing w:val="2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reserve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board</w:t>
      </w:r>
    </w:p>
    <w:p>
      <w:pPr>
        <w:pStyle w:val="BodyText"/>
        <w:spacing w:before="63" w:line="217" w:lineRule="auto"/>
        <w:ind w:left="331"/>
        <w:rPr>
          <w:sz w:val="21"/>
          <w:szCs w:val="21"/>
        </w:rPr>
      </w:pPr>
      <w:r>
        <w:rPr>
          <w:spacing w:val="1"/>
          <w:sz w:val="21"/>
          <w:szCs w:val="21"/>
        </w:rPr>
        <w:t>gdp</w:t>
      </w:r>
      <w:r>
        <w:rPr>
          <w:spacing w:val="8"/>
          <w:sz w:val="21"/>
          <w:szCs w:val="21"/>
        </w:rPr>
        <w:t xml:space="preserve">      </w:t>
      </w:r>
      <w:r>
        <w:rPr>
          <w:spacing w:val="1"/>
          <w:sz w:val="21"/>
          <w:szCs w:val="21"/>
        </w:rPr>
        <w:t>Gross</w:t>
      </w:r>
      <w:r>
        <w:rPr>
          <w:spacing w:val="24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domestic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product</w:t>
      </w:r>
    </w:p>
    <w:p>
      <w:pPr>
        <w:pStyle w:val="BodyText"/>
        <w:spacing w:before="53" w:line="217" w:lineRule="auto"/>
        <w:ind w:left="328"/>
        <w:rPr>
          <w:sz w:val="21"/>
          <w:szCs w:val="21"/>
        </w:rPr>
      </w:pPr>
      <w:r>
        <w:rPr>
          <w:spacing w:val="6"/>
          <w:sz w:val="21"/>
          <w:szCs w:val="21"/>
        </w:rPr>
        <w:t>imf       Internationa</w:t>
      </w:r>
      <w:r>
        <w:rPr>
          <w:spacing w:val="5"/>
          <w:sz w:val="21"/>
          <w:szCs w:val="21"/>
        </w:rPr>
        <w:t>l</w:t>
      </w:r>
      <w:r>
        <w:rPr>
          <w:spacing w:val="22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monetary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fund</w:t>
      </w:r>
    </w:p>
    <w:p>
      <w:pPr>
        <w:pStyle w:val="BodyText"/>
        <w:spacing w:before="52" w:line="271" w:lineRule="exact"/>
        <w:ind w:left="328"/>
        <w:rPr>
          <w:sz w:val="21"/>
          <w:szCs w:val="21"/>
        </w:rPr>
      </w:pPr>
      <w:r>
        <w:rPr>
          <w:spacing w:val="6"/>
          <w:position w:val="3"/>
          <w:sz w:val="21"/>
          <w:szCs w:val="21"/>
        </w:rPr>
        <w:t>ifs        imf’s</w:t>
      </w:r>
      <w:r>
        <w:rPr>
          <w:spacing w:val="21"/>
          <w:position w:val="3"/>
          <w:sz w:val="21"/>
          <w:szCs w:val="21"/>
        </w:rPr>
        <w:t xml:space="preserve"> </w:t>
      </w:r>
      <w:r>
        <w:rPr>
          <w:spacing w:val="6"/>
          <w:position w:val="3"/>
          <w:sz w:val="21"/>
          <w:szCs w:val="21"/>
        </w:rPr>
        <w:t>International</w:t>
      </w:r>
      <w:r>
        <w:rPr>
          <w:spacing w:val="20"/>
          <w:position w:val="3"/>
          <w:sz w:val="21"/>
          <w:szCs w:val="21"/>
        </w:rPr>
        <w:t xml:space="preserve"> </w:t>
      </w:r>
      <w:r>
        <w:rPr>
          <w:spacing w:val="6"/>
          <w:position w:val="3"/>
          <w:sz w:val="21"/>
          <w:szCs w:val="21"/>
        </w:rPr>
        <w:t>financial</w:t>
      </w:r>
      <w:r>
        <w:rPr>
          <w:spacing w:val="22"/>
          <w:position w:val="3"/>
          <w:sz w:val="21"/>
          <w:szCs w:val="21"/>
        </w:rPr>
        <w:t xml:space="preserve"> </w:t>
      </w:r>
      <w:r>
        <w:rPr>
          <w:spacing w:val="5"/>
          <w:position w:val="3"/>
          <w:sz w:val="21"/>
          <w:szCs w:val="21"/>
        </w:rPr>
        <w:t>statistics</w:t>
      </w:r>
    </w:p>
    <w:p>
      <w:pPr>
        <w:pStyle w:val="BodyText"/>
        <w:spacing w:before="1" w:line="219" w:lineRule="auto"/>
        <w:ind w:left="328"/>
        <w:rPr>
          <w:sz w:val="21"/>
          <w:szCs w:val="21"/>
        </w:rPr>
      </w:pPr>
      <w:r>
        <w:rPr>
          <w:spacing w:val="4"/>
          <w:sz w:val="21"/>
          <w:szCs w:val="21"/>
        </w:rPr>
        <w:t>iip</w:t>
      </w:r>
      <w:r>
        <w:rPr>
          <w:spacing w:val="1"/>
          <w:sz w:val="21"/>
          <w:szCs w:val="21"/>
        </w:rPr>
        <w:t xml:space="preserve">         </w:t>
      </w:r>
      <w:r>
        <w:rPr>
          <w:spacing w:val="4"/>
          <w:sz w:val="21"/>
          <w:szCs w:val="21"/>
        </w:rPr>
        <w:t>International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investment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position</w:t>
      </w:r>
    </w:p>
    <w:p>
      <w:pPr>
        <w:pStyle w:val="BodyText"/>
        <w:spacing w:before="50" w:line="260" w:lineRule="exact"/>
        <w:ind w:left="328"/>
        <w:rPr>
          <w:sz w:val="21"/>
          <w:szCs w:val="21"/>
        </w:rPr>
      </w:pPr>
      <w:r>
        <w:rPr>
          <w:spacing w:val="5"/>
          <w:sz w:val="21"/>
          <w:szCs w:val="21"/>
        </w:rPr>
        <w:t>iv</w:t>
      </w:r>
      <w:r>
        <w:rPr>
          <w:spacing w:val="1"/>
          <w:sz w:val="21"/>
          <w:szCs w:val="21"/>
        </w:rPr>
        <w:t xml:space="preserve">          </w:t>
      </w:r>
      <w:r>
        <w:rPr>
          <w:spacing w:val="5"/>
          <w:sz w:val="21"/>
          <w:szCs w:val="21"/>
        </w:rPr>
        <w:t>Instrumental variable</w:t>
      </w:r>
    </w:p>
    <w:p>
      <w:pPr>
        <w:pStyle w:val="BodyText"/>
        <w:spacing w:before="11" w:line="217" w:lineRule="auto"/>
        <w:ind w:left="329"/>
        <w:rPr>
          <w:sz w:val="21"/>
          <w:szCs w:val="21"/>
        </w:rPr>
      </w:pPr>
      <w:r>
        <w:rPr>
          <w:spacing w:val="4"/>
          <w:sz w:val="21"/>
          <w:szCs w:val="21"/>
        </w:rPr>
        <w:t>jbic      Japan</w:t>
      </w:r>
      <w:r>
        <w:rPr>
          <w:spacing w:val="38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bank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of international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cooperation</w:t>
      </w:r>
    </w:p>
    <w:p>
      <w:pPr>
        <w:pStyle w:val="BodyText"/>
        <w:spacing w:before="53" w:line="217" w:lineRule="auto"/>
        <w:ind w:left="329"/>
        <w:rPr>
          <w:sz w:val="21"/>
          <w:szCs w:val="21"/>
        </w:rPr>
      </w:pPr>
      <w:r>
        <w:rPr>
          <w:spacing w:val="5"/>
          <w:sz w:val="21"/>
          <w:szCs w:val="21"/>
        </w:rPr>
        <w:t>jel</w:t>
      </w:r>
      <w:r>
        <w:rPr>
          <w:spacing w:val="9"/>
          <w:sz w:val="21"/>
          <w:szCs w:val="21"/>
        </w:rPr>
        <w:t xml:space="preserve">       </w:t>
      </w:r>
      <w:r>
        <w:rPr>
          <w:spacing w:val="5"/>
          <w:sz w:val="21"/>
          <w:szCs w:val="21"/>
        </w:rPr>
        <w:t>Journal</w:t>
      </w:r>
      <w:r>
        <w:rPr>
          <w:spacing w:val="26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of economic</w:t>
      </w:r>
      <w:r>
        <w:rPr>
          <w:spacing w:val="22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literature</w:t>
      </w:r>
    </w:p>
    <w:p>
      <w:pPr>
        <w:pStyle w:val="BodyText"/>
        <w:spacing w:before="52" w:line="217" w:lineRule="auto"/>
        <w:ind w:left="329"/>
        <w:rPr>
          <w:sz w:val="21"/>
          <w:szCs w:val="21"/>
        </w:rPr>
      </w:pPr>
      <w:r>
        <w:rPr>
          <w:spacing w:val="4"/>
          <w:sz w:val="21"/>
          <w:szCs w:val="21"/>
        </w:rPr>
        <w:t>lbs       bis</w:t>
      </w:r>
      <w:r>
        <w:rPr>
          <w:spacing w:val="38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’s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Locational</w:t>
      </w:r>
      <w:r>
        <w:rPr>
          <w:spacing w:val="20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banking</w:t>
      </w:r>
      <w:r>
        <w:rPr>
          <w:spacing w:val="22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statistics</w:t>
      </w:r>
    </w:p>
    <w:p>
      <w:pPr>
        <w:pStyle w:val="BodyText"/>
        <w:spacing w:before="53" w:line="260" w:lineRule="exact"/>
        <w:ind w:left="329"/>
        <w:rPr>
          <w:sz w:val="21"/>
          <w:szCs w:val="21"/>
        </w:rPr>
      </w:pPr>
      <w:r>
        <w:rPr>
          <w:spacing w:val="1"/>
          <w:sz w:val="21"/>
          <w:szCs w:val="21"/>
        </w:rPr>
        <w:t>nber</w:t>
      </w:r>
      <w:r>
        <w:rPr>
          <w:spacing w:val="13"/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>National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bureau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of economic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research</w:t>
      </w:r>
    </w:p>
    <w:p>
      <w:pPr>
        <w:pStyle w:val="BodyText"/>
        <w:spacing w:before="11" w:line="217" w:lineRule="auto"/>
        <w:ind w:left="329"/>
        <w:rPr>
          <w:sz w:val="21"/>
          <w:szCs w:val="21"/>
        </w:rPr>
      </w:pPr>
      <w:r>
        <w:rPr>
          <w:spacing w:val="5"/>
          <w:sz w:val="21"/>
          <w:szCs w:val="21"/>
        </w:rPr>
        <w:t>npl</w:t>
      </w:r>
      <w:r>
        <w:rPr>
          <w:spacing w:val="3"/>
          <w:sz w:val="21"/>
          <w:szCs w:val="21"/>
        </w:rPr>
        <w:t xml:space="preserve">       </w:t>
      </w:r>
      <w:r>
        <w:rPr>
          <w:spacing w:val="5"/>
          <w:sz w:val="21"/>
          <w:szCs w:val="21"/>
        </w:rPr>
        <w:t>Nonperforming</w:t>
      </w:r>
      <w:r>
        <w:rPr>
          <w:spacing w:val="27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loan</w:t>
      </w:r>
    </w:p>
    <w:p>
      <w:pPr>
        <w:pStyle w:val="BodyText"/>
        <w:spacing w:before="53" w:line="217" w:lineRule="auto"/>
        <w:ind w:left="331"/>
        <w:rPr>
          <w:sz w:val="21"/>
          <w:szCs w:val="21"/>
        </w:rPr>
      </w:pPr>
      <w:r>
        <w:rPr>
          <w:sz w:val="21"/>
          <w:szCs w:val="21"/>
        </w:rPr>
        <w:t>ols</w:t>
      </w:r>
      <w:r>
        <w:rPr>
          <w:spacing w:val="15"/>
          <w:sz w:val="21"/>
          <w:szCs w:val="21"/>
        </w:rPr>
        <w:t xml:space="preserve">       </w:t>
      </w:r>
      <w:r>
        <w:rPr>
          <w:sz w:val="21"/>
          <w:szCs w:val="21"/>
        </w:rPr>
        <w:t>Ordinary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least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squares</w:t>
      </w:r>
    </w:p>
    <w:p>
      <w:pPr>
        <w:pStyle w:val="BodyText"/>
        <w:spacing w:before="52" w:line="220" w:lineRule="auto"/>
        <w:ind w:left="329"/>
        <w:rPr>
          <w:sz w:val="21"/>
          <w:szCs w:val="21"/>
        </w:rPr>
      </w:pPr>
      <w:r>
        <w:rPr>
          <w:spacing w:val="4"/>
          <w:sz w:val="21"/>
          <w:szCs w:val="21"/>
        </w:rPr>
        <w:t>rbep</w:t>
      </w:r>
      <w:r>
        <w:rPr>
          <w:spacing w:val="15"/>
          <w:sz w:val="21"/>
          <w:szCs w:val="21"/>
        </w:rPr>
        <w:t xml:space="preserve">    </w:t>
      </w:r>
      <w:r>
        <w:rPr>
          <w:spacing w:val="4"/>
          <w:sz w:val="21"/>
          <w:szCs w:val="21"/>
        </w:rPr>
        <w:t>Restated</w:t>
      </w:r>
      <w:r>
        <w:rPr>
          <w:spacing w:val="22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bilateral</w:t>
      </w:r>
      <w:r>
        <w:rPr>
          <w:spacing w:val="2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external</w:t>
      </w:r>
      <w:r>
        <w:rPr>
          <w:spacing w:val="20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portfolios</w:t>
      </w:r>
    </w:p>
    <w:p>
      <w:pPr>
        <w:pStyle w:val="BodyText"/>
        <w:spacing w:before="50" w:line="217" w:lineRule="auto"/>
        <w:ind w:left="327"/>
        <w:rPr>
          <w:sz w:val="21"/>
          <w:szCs w:val="21"/>
        </w:rPr>
      </w:pPr>
      <w:r>
        <w:rPr>
          <w:spacing w:val="6"/>
          <w:sz w:val="21"/>
          <w:szCs w:val="21"/>
        </w:rPr>
        <w:t>tic</w:t>
      </w:r>
      <w:r>
        <w:rPr>
          <w:spacing w:val="8"/>
          <w:sz w:val="21"/>
          <w:szCs w:val="21"/>
        </w:rPr>
        <w:t xml:space="preserve">       </w:t>
      </w:r>
      <w:r>
        <w:rPr>
          <w:spacing w:val="6"/>
          <w:sz w:val="21"/>
          <w:szCs w:val="21"/>
        </w:rPr>
        <w:t>Treasury’s</w:t>
      </w:r>
      <w:r>
        <w:rPr>
          <w:spacing w:val="23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international</w:t>
      </w:r>
      <w:r>
        <w:rPr>
          <w:spacing w:val="22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cap</w:t>
      </w:r>
      <w:r>
        <w:rPr>
          <w:spacing w:val="5"/>
          <w:sz w:val="21"/>
          <w:szCs w:val="21"/>
        </w:rPr>
        <w:t>ital</w:t>
      </w:r>
    </w:p>
    <w:p>
      <w:pPr>
        <w:pStyle w:val="BodyText"/>
        <w:spacing w:before="53" w:line="270" w:lineRule="exact"/>
        <w:ind w:left="327"/>
        <w:rPr>
          <w:sz w:val="21"/>
          <w:szCs w:val="21"/>
        </w:rPr>
      </w:pPr>
      <w:r>
        <w:rPr>
          <w:spacing w:val="2"/>
          <w:position w:val="5"/>
          <w:sz w:val="21"/>
          <w:szCs w:val="21"/>
        </w:rPr>
        <w:t>tsls</w:t>
      </w:r>
      <w:r>
        <w:rPr>
          <w:spacing w:val="14"/>
          <w:position w:val="5"/>
          <w:sz w:val="21"/>
          <w:szCs w:val="21"/>
        </w:rPr>
        <w:t xml:space="preserve">     </w:t>
      </w:r>
      <w:r>
        <w:rPr>
          <w:spacing w:val="2"/>
          <w:position w:val="5"/>
          <w:sz w:val="21"/>
          <w:szCs w:val="21"/>
        </w:rPr>
        <w:t>Two-stage</w:t>
      </w:r>
      <w:r>
        <w:rPr>
          <w:spacing w:val="22"/>
          <w:position w:val="5"/>
          <w:sz w:val="21"/>
          <w:szCs w:val="21"/>
        </w:rPr>
        <w:t xml:space="preserve"> </w:t>
      </w:r>
      <w:r>
        <w:rPr>
          <w:spacing w:val="2"/>
          <w:position w:val="5"/>
          <w:sz w:val="21"/>
          <w:szCs w:val="21"/>
        </w:rPr>
        <w:t>least</w:t>
      </w:r>
      <w:r>
        <w:rPr>
          <w:spacing w:val="22"/>
          <w:position w:val="5"/>
          <w:sz w:val="21"/>
          <w:szCs w:val="21"/>
        </w:rPr>
        <w:t xml:space="preserve"> </w:t>
      </w:r>
      <w:r>
        <w:rPr>
          <w:spacing w:val="2"/>
          <w:position w:val="5"/>
          <w:sz w:val="21"/>
          <w:szCs w:val="21"/>
        </w:rPr>
        <w:t>square</w:t>
      </w:r>
    </w:p>
    <w:p>
      <w:pPr>
        <w:pStyle w:val="BodyText"/>
        <w:spacing w:line="261" w:lineRule="exact"/>
        <w:ind w:left="329"/>
        <w:rPr>
          <w:sz w:val="21"/>
          <w:szCs w:val="21"/>
        </w:rPr>
      </w:pPr>
      <w:r>
        <w:rPr>
          <w:sz w:val="21"/>
          <w:szCs w:val="21"/>
        </w:rPr>
        <w:t>usd</w:t>
      </w:r>
      <w:r>
        <w:rPr>
          <w:spacing w:val="2"/>
          <w:sz w:val="21"/>
          <w:szCs w:val="21"/>
        </w:rPr>
        <w:t xml:space="preserve">       </w:t>
      </w:r>
      <w:r>
        <w:rPr>
          <w:sz w:val="21"/>
          <w:szCs w:val="21"/>
        </w:rPr>
        <w:t>U</w:t>
      </w:r>
      <w:r>
        <w:rPr>
          <w:spacing w:val="22"/>
          <w:sz w:val="21"/>
          <w:szCs w:val="21"/>
        </w:rPr>
        <w:t>.S.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dollar</w:t>
      </w:r>
    </w:p>
    <w:p>
      <w:pPr>
        <w:pStyle w:val="BodyText"/>
        <w:spacing w:before="11" w:line="217" w:lineRule="auto"/>
        <w:ind w:left="325"/>
        <w:rPr>
          <w:sz w:val="21"/>
          <w:szCs w:val="21"/>
        </w:rPr>
      </w:pPr>
      <w:r>
        <w:rPr>
          <w:spacing w:val="2"/>
          <w:sz w:val="21"/>
          <w:szCs w:val="21"/>
        </w:rPr>
        <w:t>var</w:t>
      </w:r>
      <w:r>
        <w:rPr>
          <w:spacing w:val="12"/>
          <w:sz w:val="21"/>
          <w:szCs w:val="21"/>
        </w:rPr>
        <w:t xml:space="preserve">      </w:t>
      </w:r>
      <w:r>
        <w:rPr>
          <w:spacing w:val="2"/>
          <w:sz w:val="21"/>
          <w:szCs w:val="21"/>
        </w:rPr>
        <w:t>Vector</w:t>
      </w:r>
      <w:r>
        <w:rPr>
          <w:spacing w:val="26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auto-regressive</w:t>
      </w:r>
    </w:p>
    <w:p>
      <w:pPr>
        <w:pStyle w:val="BodyText"/>
        <w:spacing w:before="52" w:line="217" w:lineRule="auto"/>
        <w:ind w:left="325"/>
        <w:rPr>
          <w:sz w:val="21"/>
          <w:szCs w:val="21"/>
        </w:rPr>
      </w:pPr>
      <w:r>
        <w:rPr>
          <w:spacing w:val="3"/>
          <w:sz w:val="21"/>
          <w:szCs w:val="21"/>
        </w:rPr>
        <w:t>vix       Chicago</w:t>
      </w:r>
      <w:r>
        <w:rPr>
          <w:spacing w:val="2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board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options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exchange’s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volatility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</w:t>
      </w:r>
      <w:r>
        <w:rPr>
          <w:spacing w:val="2"/>
          <w:sz w:val="21"/>
          <w:szCs w:val="21"/>
        </w:rPr>
        <w:t>ndex</w:t>
      </w:r>
    </w:p>
    <w:p>
      <w:pPr>
        <w:spacing w:line="217" w:lineRule="auto"/>
        <w:rPr>
          <w:sz w:val="21"/>
          <w:szCs w:val="21"/>
        </w:rPr>
        <w:sectPr>
          <w:headerReference w:type="default" r:id="rId44"/>
          <w:footerReference w:type="default" r:id="rId45"/>
          <w:pgSz w:w="12240" w:h="15840"/>
          <w:pgMar w:top="400" w:right="1836" w:bottom="636" w:left="1457" w:header="0" w:footer="445" w:gutter="0"/>
          <w:pgNumType w:start="9"/>
          <w:cols w:space="708"/>
        </w:sect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80" w:line="197" w:lineRule="auto"/>
        <w:ind w:left="16"/>
        <w:rPr>
          <w:sz w:val="28"/>
          <w:szCs w:val="28"/>
        </w:rPr>
      </w:pPr>
      <w:bookmarkStart w:id="3" w:name="bookmark4"/>
      <w:bookmarkEnd w:id="3"/>
      <w:r>
        <w:rPr>
          <w:b/>
          <w:bCs/>
          <w:spacing w:val="-4"/>
          <w:sz w:val="28"/>
          <w:szCs w:val="28"/>
        </w:rPr>
        <w:t>1.</w:t>
      </w:r>
      <w:r>
        <w:rPr>
          <w:b/>
          <w:bCs/>
          <w:spacing w:val="15"/>
          <w:sz w:val="28"/>
          <w:szCs w:val="28"/>
        </w:rPr>
        <w:t xml:space="preserve">  </w:t>
      </w:r>
      <w:r>
        <w:rPr>
          <w:b/>
          <w:bCs/>
          <w:spacing w:val="-4"/>
          <w:sz w:val="28"/>
          <w:szCs w:val="28"/>
        </w:rPr>
        <w:t>Introduction</w:t>
      </w:r>
    </w:p>
    <w:p>
      <w:pPr>
        <w:pStyle w:val="BodyText"/>
        <w:spacing w:line="277" w:lineRule="auto"/>
        <w:rPr>
          <w:sz w:val="21"/>
        </w:rPr>
      </w:pPr>
    </w:p>
    <w:p>
      <w:pPr>
        <w:pStyle w:val="BodyText"/>
        <w:spacing w:line="277" w:lineRule="auto"/>
        <w:rPr>
          <w:sz w:val="21"/>
        </w:rPr>
      </w:pPr>
    </w:p>
    <w:p>
      <w:pPr>
        <w:pStyle w:val="BodyText"/>
        <w:spacing w:before="60" w:line="404" w:lineRule="auto"/>
        <w:ind w:right="25" w:firstLine="216"/>
        <w:jc w:val="both"/>
        <w:rPr>
          <w:sz w:val="21"/>
          <w:szCs w:val="21"/>
        </w:rPr>
      </w:pPr>
      <w:r>
        <w:rPr>
          <w:spacing w:val="3"/>
          <w:sz w:val="21"/>
          <w:szCs w:val="21"/>
        </w:rPr>
        <w:t>With</w:t>
      </w:r>
      <w:r>
        <w:rPr>
          <w:spacing w:val="35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world’s</w:t>
      </w:r>
      <w:r>
        <w:rPr>
          <w:spacing w:val="2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gross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external</w:t>
      </w:r>
      <w:r>
        <w:rPr>
          <w:spacing w:val="2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liabilities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hovering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above</w:t>
      </w:r>
      <w:r>
        <w:rPr>
          <w:spacing w:val="2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200%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of global</w:t>
      </w:r>
      <w:r>
        <w:rPr>
          <w:spacing w:val="34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gdp</w:t>
      </w:r>
      <w:r>
        <w:rPr>
          <w:spacing w:val="2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for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more</w:t>
      </w:r>
      <w:r>
        <w:rPr>
          <w:spacing w:val="2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than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decade,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countries,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especially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emerging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mar</w:t>
      </w:r>
      <w:r>
        <w:rPr>
          <w:spacing w:val="-2"/>
          <w:sz w:val="21"/>
          <w:szCs w:val="21"/>
        </w:rPr>
        <w:t>kets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and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developing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economies</w:t>
      </w:r>
      <w:r>
        <w:rPr>
          <w:spacing w:val="3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(emdes),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are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thought</w:t>
      </w:r>
      <w:r>
        <w:rPr>
          <w:spacing w:val="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to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be</w:t>
      </w:r>
      <w:r>
        <w:rPr>
          <w:spacing w:val="1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vulnerable</w:t>
      </w:r>
      <w:r>
        <w:rPr>
          <w:spacing w:val="1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to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capital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flow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shocks.</w:t>
      </w:r>
      <w:r>
        <w:rPr>
          <w:spacing w:val="47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This</w:t>
      </w:r>
      <w:r>
        <w:rPr>
          <w:spacing w:val="1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vulnera</w:t>
      </w:r>
      <w:r>
        <w:rPr>
          <w:spacing w:val="2"/>
          <w:sz w:val="21"/>
          <w:szCs w:val="21"/>
        </w:rPr>
        <w:t>bility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heightened</w:t>
      </w:r>
      <w:r>
        <w:rPr>
          <w:spacing w:val="2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as</w:t>
      </w:r>
      <w:r>
        <w:rPr>
          <w:spacing w:val="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central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banks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of the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major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economies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are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unwinding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their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accommodative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mon</w:t>
      </w:r>
      <w:r>
        <w:rPr>
          <w:sz w:val="21"/>
          <w:szCs w:val="21"/>
        </w:rPr>
        <w:t>etary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policy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stance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in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face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 xml:space="preserve">of global </w:t>
      </w:r>
      <w:r>
        <w:rPr>
          <w:spacing w:val="-1"/>
          <w:sz w:val="21"/>
          <w:szCs w:val="21"/>
        </w:rPr>
        <w:t>inflationary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pressures.</w:t>
      </w:r>
      <w:r>
        <w:rPr>
          <w:spacing w:val="4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In</w:t>
      </w:r>
      <w:r>
        <w:rPr>
          <w:spacing w:val="2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2013,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Fed’s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unforeseen</w:t>
      </w:r>
      <w:r>
        <w:rPr>
          <w:spacing w:val="1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tapering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announce</w:t>
      </w:r>
      <w:r>
        <w:rPr>
          <w:spacing w:val="-2"/>
          <w:sz w:val="21"/>
          <w:szCs w:val="21"/>
        </w:rPr>
        <w:t>ment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had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forceful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impact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on</w:t>
      </w:r>
      <w:r>
        <w:rPr>
          <w:spacing w:val="3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emdes</w:t>
      </w:r>
      <w:r>
        <w:rPr>
          <w:spacing w:val="12"/>
          <w:sz w:val="21"/>
          <w:szCs w:val="21"/>
        </w:rPr>
        <w:t>’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inflows</w:t>
      </w:r>
      <w:r>
        <w:rPr>
          <w:spacing w:val="36"/>
          <w:sz w:val="21"/>
          <w:szCs w:val="21"/>
        </w:rPr>
        <w:t xml:space="preserve"> </w:t>
      </w:r>
      <w:r>
        <w:rPr>
          <w:spacing w:val="12"/>
          <w:sz w:val="21"/>
          <w:szCs w:val="21"/>
        </w:rPr>
        <w:t>(</w:t>
      </w:r>
      <w:r>
        <w:rPr>
          <w:sz w:val="21"/>
          <w:szCs w:val="21"/>
        </w:rPr>
        <w:t>imf</w:t>
      </w:r>
      <w:r>
        <w:rPr>
          <w:spacing w:val="12"/>
          <w:sz w:val="21"/>
          <w:szCs w:val="21"/>
        </w:rPr>
        <w:t xml:space="preserve">, 2013; </w:t>
      </w:r>
      <w:r>
        <w:rPr>
          <w:sz w:val="21"/>
          <w:szCs w:val="21"/>
        </w:rPr>
        <w:t>Lim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12"/>
          <w:sz w:val="21"/>
          <w:szCs w:val="21"/>
        </w:rPr>
        <w:t>., 2014).</w:t>
      </w:r>
      <w:r>
        <w:rPr>
          <w:spacing w:val="46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current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wave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12"/>
          <w:sz w:val="21"/>
          <w:szCs w:val="21"/>
        </w:rPr>
        <w:t xml:space="preserve"> </w:t>
      </w:r>
      <w:r>
        <w:rPr>
          <w:sz w:val="21"/>
          <w:szCs w:val="21"/>
        </w:rPr>
        <w:t>monetary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tightening</w:t>
      </w:r>
    </w:p>
    <w:p>
      <w:pPr>
        <w:pStyle w:val="BodyText"/>
        <w:spacing w:line="217" w:lineRule="auto"/>
        <w:ind w:left="1"/>
        <w:rPr>
          <w:sz w:val="21"/>
          <w:szCs w:val="21"/>
        </w:rPr>
      </w:pPr>
      <w:r>
        <w:rPr>
          <w:spacing w:val="-2"/>
          <w:sz w:val="21"/>
          <w:szCs w:val="21"/>
        </w:rPr>
        <w:t>may</w:t>
      </w:r>
      <w:r>
        <w:rPr>
          <w:spacing w:val="2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have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similar</w:t>
      </w:r>
      <w:r>
        <w:rPr>
          <w:spacing w:val="2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consequences,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eve</w:t>
      </w:r>
      <w:r>
        <w:rPr>
          <w:spacing w:val="-3"/>
          <w:sz w:val="21"/>
          <w:szCs w:val="21"/>
        </w:rPr>
        <w:t>n</w:t>
      </w:r>
      <w:r>
        <w:rPr>
          <w:spacing w:val="1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though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communication</w:t>
      </w:r>
      <w:r>
        <w:rPr>
          <w:spacing w:val="2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has</w:t>
      </w:r>
      <w:r>
        <w:rPr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since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improved.</w:t>
      </w:r>
    </w:p>
    <w:p>
      <w:pPr>
        <w:pStyle w:val="BodyText"/>
        <w:spacing w:line="339" w:lineRule="auto"/>
        <w:rPr>
          <w:sz w:val="21"/>
        </w:rPr>
      </w:pPr>
    </w:p>
    <w:p>
      <w:pPr>
        <w:pStyle w:val="BodyText"/>
        <w:spacing w:before="61" w:line="402" w:lineRule="auto"/>
        <w:ind w:firstLine="220"/>
        <w:jc w:val="both"/>
        <w:rPr>
          <w:sz w:val="21"/>
          <w:szCs w:val="21"/>
        </w:rPr>
      </w:pPr>
      <w:r>
        <w:rPr>
          <w:spacing w:val="2"/>
          <w:sz w:val="21"/>
          <w:szCs w:val="21"/>
        </w:rPr>
        <w:t>The</w:t>
      </w:r>
      <w:r>
        <w:rPr>
          <w:spacing w:val="3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conventional</w:t>
      </w:r>
      <w:r>
        <w:rPr>
          <w:spacing w:val="3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wisdom</w:t>
      </w:r>
      <w:r>
        <w:rPr>
          <w:spacing w:val="3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is</w:t>
      </w:r>
      <w:r>
        <w:rPr>
          <w:spacing w:val="3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that</w:t>
      </w:r>
      <w:r>
        <w:rPr>
          <w:spacing w:val="3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capital</w:t>
      </w:r>
      <w:r>
        <w:rPr>
          <w:spacing w:val="3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inflows</w:t>
      </w:r>
      <w:r>
        <w:rPr>
          <w:spacing w:val="36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are</w:t>
      </w:r>
      <w:r>
        <w:rPr>
          <w:spacing w:val="3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beneficial</w:t>
      </w:r>
      <w:r>
        <w:rPr>
          <w:spacing w:val="3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to</w:t>
      </w:r>
      <w:r>
        <w:rPr>
          <w:spacing w:val="3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recipient</w:t>
      </w:r>
      <w:r>
        <w:rPr>
          <w:spacing w:val="3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economies</w:t>
      </w:r>
      <w:r>
        <w:rPr>
          <w:spacing w:val="36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as</w:t>
      </w:r>
      <w:r>
        <w:rPr>
          <w:spacing w:val="3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they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help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them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grow</w:t>
      </w:r>
      <w:r>
        <w:rPr>
          <w:spacing w:val="27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and</w:t>
      </w:r>
      <w:r>
        <w:rPr>
          <w:spacing w:val="2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share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risks,</w:t>
      </w:r>
      <w:r>
        <w:rPr>
          <w:spacing w:val="27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they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ease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financial</w:t>
      </w:r>
      <w:r>
        <w:rPr>
          <w:spacing w:val="25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conditions</w:t>
      </w:r>
      <w:r>
        <w:rPr>
          <w:spacing w:val="26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</w:t>
      </w:r>
      <w:r>
        <w:rPr>
          <w:sz w:val="21"/>
          <w:szCs w:val="21"/>
        </w:rPr>
        <w:t>nd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boost</w:t>
      </w:r>
      <w:r>
        <w:rPr>
          <w:spacing w:val="25"/>
          <w:sz w:val="21"/>
          <w:szCs w:val="21"/>
        </w:rPr>
        <w:t xml:space="preserve"> </w:t>
      </w:r>
      <w:r>
        <w:rPr>
          <w:sz w:val="21"/>
          <w:szCs w:val="21"/>
        </w:rPr>
        <w:t>credit</w:t>
      </w:r>
      <w:r>
        <w:rPr>
          <w:spacing w:val="26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5"/>
          <w:sz w:val="21"/>
          <w:szCs w:val="21"/>
        </w:rPr>
        <w:t xml:space="preserve"> </w:t>
      </w:r>
      <w:r>
        <w:rPr>
          <w:sz w:val="21"/>
          <w:szCs w:val="21"/>
        </w:rPr>
        <w:t xml:space="preserve">domestic </w:t>
      </w:r>
      <w:r>
        <w:rPr>
          <w:sz w:val="21"/>
          <w:szCs w:val="21"/>
        </w:rPr>
        <w:t>demand</w:t>
      </w:r>
      <w:r>
        <w:rPr>
          <w:spacing w:val="3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(Ostry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al., 2011; Blanchard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al., 2016).</w:t>
      </w:r>
      <w:r>
        <w:rPr>
          <w:spacing w:val="5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Consequently,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countries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have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made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efforts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to </w:t>
      </w:r>
      <w:r>
        <w:rPr>
          <w:spacing w:val="2"/>
          <w:sz w:val="21"/>
          <w:szCs w:val="21"/>
        </w:rPr>
        <w:t>attract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flows—especially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foreign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direct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investment</w:t>
      </w:r>
      <w:r>
        <w:rPr>
          <w:spacing w:val="35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(fdi).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At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sam</w:t>
      </w:r>
      <w:r>
        <w:rPr>
          <w:spacing w:val="1"/>
          <w:sz w:val="21"/>
          <w:szCs w:val="21"/>
        </w:rPr>
        <w:t>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time,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come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with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exposure to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reversals,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volati</w:t>
      </w:r>
      <w:r>
        <w:rPr>
          <w:spacing w:val="-1"/>
          <w:sz w:val="21"/>
          <w:szCs w:val="21"/>
        </w:rPr>
        <w:t>lity,</w:t>
      </w:r>
      <w:r>
        <w:rPr>
          <w:spacing w:val="1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boom-bust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cycles,</w:t>
      </w:r>
      <w:r>
        <w:rPr>
          <w:spacing w:val="1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1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debt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sustainability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risks</w:t>
      </w:r>
      <w:r>
        <w:rPr>
          <w:spacing w:val="3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(Korinek, 2012; Rey,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 xml:space="preserve">2015; </w:t>
      </w:r>
      <w:r>
        <w:rPr>
          <w:sz w:val="21"/>
          <w:szCs w:val="21"/>
        </w:rPr>
        <w:t>Reinhart</w:t>
      </w:r>
      <w:r>
        <w:rPr>
          <w:spacing w:val="30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3"/>
          <w:sz w:val="21"/>
          <w:szCs w:val="21"/>
        </w:rPr>
        <w:t xml:space="preserve">., 2016; </w:t>
      </w:r>
      <w:r>
        <w:rPr>
          <w:sz w:val="21"/>
          <w:szCs w:val="21"/>
        </w:rPr>
        <w:t>imf</w:t>
      </w:r>
      <w:r>
        <w:rPr>
          <w:spacing w:val="3"/>
          <w:sz w:val="21"/>
          <w:szCs w:val="21"/>
        </w:rPr>
        <w:t>, 2018).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There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are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also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concerns</w:t>
      </w:r>
      <w:r>
        <w:rPr>
          <w:spacing w:val="3"/>
          <w:sz w:val="21"/>
          <w:szCs w:val="21"/>
        </w:rPr>
        <w:t>,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typically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developing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world</w:t>
      </w:r>
      <w:r>
        <w:rPr>
          <w:spacing w:val="3"/>
          <w:sz w:val="21"/>
          <w:szCs w:val="21"/>
        </w:rPr>
        <w:t>,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about</w:t>
      </w:r>
      <w:r>
        <w:rPr>
          <w:spacing w:val="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24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adverse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effects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of capital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flows</w:t>
      </w:r>
      <w:r>
        <w:rPr>
          <w:spacing w:val="36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(esp</w:t>
      </w:r>
      <w:r>
        <w:rPr>
          <w:spacing w:val="1"/>
          <w:sz w:val="21"/>
          <w:szCs w:val="21"/>
        </w:rPr>
        <w:t>ecially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when</w:t>
      </w:r>
      <w:r>
        <w:rPr>
          <w:spacing w:val="19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they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are</w:t>
      </w:r>
      <w:r>
        <w:rPr>
          <w:spacing w:val="19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volatile),</w:t>
      </w:r>
      <w:r>
        <w:rPr>
          <w:spacing w:val="2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and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authorities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</w:t>
      </w:r>
      <w:r>
        <w:rPr>
          <w:spacing w:val="2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 xml:space="preserve">a </w:t>
      </w:r>
      <w:r>
        <w:rPr>
          <w:sz w:val="21"/>
          <w:szCs w:val="21"/>
        </w:rPr>
        <w:t>number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of countries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have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adopted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gradual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approach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acco</w:t>
      </w:r>
      <w:r>
        <w:rPr>
          <w:spacing w:val="-1"/>
          <w:sz w:val="21"/>
          <w:szCs w:val="21"/>
        </w:rPr>
        <w:t>unt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liberalization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employ</w:t>
      </w:r>
    </w:p>
    <w:p>
      <w:pPr>
        <w:pStyle w:val="BodyText"/>
        <w:spacing w:line="258" w:lineRule="exact"/>
        <w:ind w:left="1"/>
        <w:rPr>
          <w:sz w:val="21"/>
          <w:szCs w:val="21"/>
        </w:rPr>
      </w:pPr>
      <w:r>
        <w:rPr>
          <w:position w:val="2"/>
          <w:sz w:val="21"/>
          <w:szCs w:val="21"/>
        </w:rPr>
        <w:t>capital</w:t>
      </w:r>
      <w:r>
        <w:rPr>
          <w:spacing w:val="32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controls</w:t>
      </w:r>
      <w:r>
        <w:rPr>
          <w:spacing w:val="19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to</w:t>
      </w:r>
      <w:r>
        <w:rPr>
          <w:spacing w:val="21"/>
          <w:w w:val="101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limit</w:t>
      </w:r>
      <w:r>
        <w:rPr>
          <w:spacing w:val="21"/>
          <w:w w:val="101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capital</w:t>
      </w:r>
      <w:r>
        <w:rPr>
          <w:spacing w:val="20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flows</w:t>
      </w:r>
      <w:r>
        <w:rPr>
          <w:spacing w:val="36"/>
          <w:position w:val="2"/>
          <w:sz w:val="21"/>
          <w:szCs w:val="21"/>
        </w:rPr>
        <w:t xml:space="preserve"> </w:t>
      </w:r>
      <w:r>
        <w:rPr>
          <w:spacing w:val="5"/>
          <w:position w:val="2"/>
          <w:sz w:val="21"/>
          <w:szCs w:val="21"/>
        </w:rPr>
        <w:t>(</w:t>
      </w:r>
      <w:r>
        <w:rPr>
          <w:position w:val="2"/>
          <w:sz w:val="21"/>
          <w:szCs w:val="21"/>
        </w:rPr>
        <w:t>Fern</w:t>
      </w:r>
      <w:r>
        <w:rPr>
          <w:spacing w:val="5"/>
          <w:position w:val="2"/>
          <w:sz w:val="21"/>
          <w:szCs w:val="21"/>
        </w:rPr>
        <w:t>´</w:t>
      </w:r>
      <w:r>
        <w:rPr>
          <w:position w:val="2"/>
          <w:sz w:val="21"/>
          <w:szCs w:val="21"/>
        </w:rPr>
        <w:t>andez</w:t>
      </w:r>
      <w:r>
        <w:rPr>
          <w:spacing w:val="20"/>
          <w:w w:val="101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et</w:t>
      </w:r>
      <w:r>
        <w:rPr>
          <w:spacing w:val="24"/>
          <w:position w:val="2"/>
          <w:sz w:val="21"/>
          <w:szCs w:val="21"/>
        </w:rPr>
        <w:t xml:space="preserve"> </w:t>
      </w:r>
      <w:r>
        <w:rPr>
          <w:position w:val="2"/>
          <w:sz w:val="21"/>
          <w:szCs w:val="21"/>
        </w:rPr>
        <w:t>al</w:t>
      </w:r>
      <w:r>
        <w:rPr>
          <w:spacing w:val="5"/>
          <w:position w:val="2"/>
          <w:sz w:val="21"/>
          <w:szCs w:val="21"/>
        </w:rPr>
        <w:t xml:space="preserve">., 2016; </w:t>
      </w:r>
      <w:r>
        <w:rPr>
          <w:position w:val="2"/>
          <w:sz w:val="21"/>
          <w:szCs w:val="21"/>
        </w:rPr>
        <w:t>imf</w:t>
      </w:r>
      <w:r>
        <w:rPr>
          <w:spacing w:val="5"/>
          <w:position w:val="2"/>
          <w:sz w:val="21"/>
          <w:szCs w:val="21"/>
        </w:rPr>
        <w:t>, 2021).</w:t>
      </w:r>
    </w:p>
    <w:p>
      <w:pPr>
        <w:pStyle w:val="BodyText"/>
        <w:spacing w:line="324" w:lineRule="auto"/>
        <w:rPr>
          <w:sz w:val="21"/>
        </w:rPr>
      </w:pPr>
    </w:p>
    <w:p>
      <w:pPr>
        <w:pStyle w:val="BodyText"/>
        <w:spacing w:before="60" w:line="404" w:lineRule="auto"/>
        <w:ind w:right="32" w:firstLine="214"/>
        <w:jc w:val="both"/>
        <w:rPr>
          <w:sz w:val="21"/>
          <w:szCs w:val="21"/>
        </w:rPr>
      </w:pPr>
      <w:r>
        <w:rPr>
          <w:sz w:val="21"/>
          <w:szCs w:val="21"/>
        </w:rPr>
        <w:t>Yet</w:t>
      </w:r>
      <w:r>
        <w:rPr>
          <w:spacing w:val="4"/>
          <w:sz w:val="21"/>
          <w:szCs w:val="21"/>
        </w:rPr>
        <w:t>,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magnitude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causal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impact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flow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fluctuations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have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on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recipient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 xml:space="preserve">economies </w:t>
      </w:r>
      <w:r>
        <w:rPr>
          <w:spacing w:val="3"/>
          <w:sz w:val="21"/>
          <w:szCs w:val="21"/>
        </w:rPr>
        <w:t>remains</w:t>
      </w:r>
      <w:r>
        <w:rPr>
          <w:spacing w:val="4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uncertain;</w:t>
      </w:r>
      <w:r>
        <w:rPr>
          <w:spacing w:val="49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4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empirical</w:t>
      </w:r>
      <w:r>
        <w:rPr>
          <w:spacing w:val="4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literature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is</w:t>
      </w:r>
      <w:r>
        <w:rPr>
          <w:spacing w:val="4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largely</w:t>
      </w:r>
      <w:r>
        <w:rPr>
          <w:spacing w:val="4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inconclusive,</w:t>
      </w:r>
      <w:r>
        <w:rPr>
          <w:spacing w:val="47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most</w:t>
      </w:r>
      <w:r>
        <w:rPr>
          <w:spacing w:val="4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of</w:t>
      </w:r>
      <w:r>
        <w:rPr>
          <w:spacing w:val="3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it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leaving</w:t>
      </w:r>
      <w:r>
        <w:rPr>
          <w:spacing w:val="4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aside</w:t>
      </w:r>
      <w:r>
        <w:rPr>
          <w:spacing w:val="3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question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of causality.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This</w:t>
      </w:r>
      <w:r>
        <w:rPr>
          <w:spacing w:val="2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paper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attempts</w:t>
      </w:r>
      <w:r>
        <w:rPr>
          <w:spacing w:val="1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to</w:t>
      </w:r>
      <w:r>
        <w:rPr>
          <w:spacing w:val="2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fil</w:t>
      </w:r>
      <w:r>
        <w:rPr>
          <w:spacing w:val="2"/>
          <w:sz w:val="21"/>
          <w:szCs w:val="21"/>
        </w:rPr>
        <w:t>l</w:t>
      </w:r>
      <w:r>
        <w:rPr>
          <w:spacing w:val="18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this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gap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by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investigating</w:t>
      </w:r>
      <w:r>
        <w:rPr>
          <w:spacing w:val="18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whether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capital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inflows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have</w:t>
      </w:r>
      <w:r>
        <w:rPr>
          <w:spacing w:val="33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positive</w:t>
      </w:r>
      <w:r>
        <w:rPr>
          <w:spacing w:val="4"/>
          <w:sz w:val="21"/>
          <w:szCs w:val="21"/>
        </w:rPr>
        <w:t>,</w:t>
      </w:r>
      <w:r>
        <w:rPr>
          <w:spacing w:val="33"/>
          <w:sz w:val="21"/>
          <w:szCs w:val="21"/>
        </w:rPr>
        <w:t xml:space="preserve"> </w:t>
      </w:r>
      <w:r>
        <w:rPr>
          <w:sz w:val="21"/>
          <w:szCs w:val="21"/>
        </w:rPr>
        <w:t>causal</w:t>
      </w:r>
      <w:r>
        <w:rPr>
          <w:spacing w:val="31"/>
          <w:sz w:val="21"/>
          <w:szCs w:val="21"/>
        </w:rPr>
        <w:t xml:space="preserve"> </w:t>
      </w:r>
      <w:r>
        <w:rPr>
          <w:sz w:val="21"/>
          <w:szCs w:val="21"/>
        </w:rPr>
        <w:t>impact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on</w:t>
      </w:r>
      <w:r>
        <w:rPr>
          <w:spacing w:val="2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economic</w:t>
      </w:r>
      <w:r>
        <w:rPr>
          <w:spacing w:val="30"/>
          <w:sz w:val="21"/>
          <w:szCs w:val="21"/>
        </w:rPr>
        <w:t xml:space="preserve"> </w:t>
      </w:r>
      <w:r>
        <w:rPr>
          <w:sz w:val="21"/>
          <w:szCs w:val="21"/>
        </w:rPr>
        <w:t>performance</w:t>
      </w:r>
      <w:r>
        <w:rPr>
          <w:spacing w:val="30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recipients</w:t>
      </w:r>
      <w:r>
        <w:rPr>
          <w:spacing w:val="30"/>
          <w:sz w:val="21"/>
          <w:szCs w:val="21"/>
        </w:rPr>
        <w:t xml:space="preserve"> </w:t>
      </w:r>
      <w:r>
        <w:rPr>
          <w:sz w:val="21"/>
          <w:szCs w:val="21"/>
        </w:rPr>
        <w:t>economies</w:t>
      </w:r>
      <w:r>
        <w:rPr>
          <w:spacing w:val="4"/>
          <w:sz w:val="21"/>
          <w:szCs w:val="21"/>
        </w:rPr>
        <w:t xml:space="preserve">.  </w:t>
      </w:r>
      <w:r>
        <w:rPr>
          <w:sz w:val="21"/>
          <w:szCs w:val="21"/>
        </w:rPr>
        <w:t>It</w:t>
      </w:r>
      <w:r>
        <w:rPr>
          <w:spacing w:val="31"/>
          <w:sz w:val="21"/>
          <w:szCs w:val="21"/>
        </w:rPr>
        <w:t xml:space="preserve"> </w:t>
      </w:r>
      <w:r>
        <w:rPr>
          <w:sz w:val="21"/>
          <w:szCs w:val="21"/>
        </w:rPr>
        <w:t xml:space="preserve">focuses </w:t>
      </w:r>
      <w:r>
        <w:rPr>
          <w:spacing w:val="1"/>
          <w:sz w:val="21"/>
          <w:szCs w:val="21"/>
        </w:rPr>
        <w:t>on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emdes,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where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effects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are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quantitatively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and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possibly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qualitatively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different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from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developed</w:t>
      </w:r>
    </w:p>
    <w:p>
      <w:pPr>
        <w:pStyle w:val="BodyText"/>
        <w:spacing w:line="217" w:lineRule="auto"/>
        <w:ind w:left="1"/>
        <w:rPr>
          <w:sz w:val="21"/>
          <w:szCs w:val="21"/>
        </w:rPr>
      </w:pPr>
      <w:r>
        <w:rPr>
          <w:spacing w:val="-1"/>
          <w:sz w:val="21"/>
          <w:szCs w:val="21"/>
        </w:rPr>
        <w:t>countries</w:t>
      </w:r>
      <w:r>
        <w:rPr>
          <w:spacing w:val="2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1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where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the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research</w:t>
      </w:r>
      <w:r>
        <w:rPr>
          <w:spacing w:val="2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question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is</w:t>
      </w:r>
      <w:r>
        <w:rPr>
          <w:spacing w:val="2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mo</w:t>
      </w:r>
      <w:r>
        <w:rPr>
          <w:spacing w:val="-2"/>
          <w:sz w:val="21"/>
          <w:szCs w:val="21"/>
        </w:rPr>
        <w:t>re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relevant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to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policymakers.</w:t>
      </w:r>
    </w:p>
    <w:p>
      <w:pPr>
        <w:pStyle w:val="BodyText"/>
        <w:spacing w:line="343" w:lineRule="auto"/>
        <w:rPr>
          <w:sz w:val="21"/>
        </w:rPr>
      </w:pPr>
    </w:p>
    <w:p>
      <w:pPr>
        <w:pStyle w:val="BodyText"/>
        <w:spacing w:before="61" w:line="404" w:lineRule="auto"/>
        <w:ind w:right="24" w:firstLine="219"/>
        <w:jc w:val="both"/>
        <w:rPr>
          <w:sz w:val="21"/>
          <w:szCs w:val="21"/>
        </w:rPr>
        <w:sectPr>
          <w:headerReference w:type="default" r:id="rId46"/>
          <w:footerReference w:type="default" r:id="rId47"/>
          <w:pgSz w:w="12240" w:h="15840"/>
          <w:pgMar w:top="400" w:right="1415" w:bottom="636" w:left="1445" w:header="0" w:footer="445" w:gutter="0"/>
          <w:pgNumType w:start="10"/>
          <w:cols w:space="708"/>
        </w:sectPr>
      </w:pPr>
      <w:r>
        <w:rPr>
          <w:spacing w:val="4"/>
          <w:sz w:val="21"/>
          <w:szCs w:val="21"/>
        </w:rPr>
        <w:t>The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contributions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of the</w:t>
      </w:r>
      <w:r>
        <w:rPr>
          <w:spacing w:val="2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paper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to</w:t>
      </w:r>
      <w:r>
        <w:rPr>
          <w:spacing w:val="19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the</w:t>
      </w:r>
      <w:r>
        <w:rPr>
          <w:spacing w:val="22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lit</w:t>
      </w:r>
      <w:r>
        <w:rPr>
          <w:spacing w:val="3"/>
          <w:sz w:val="21"/>
          <w:szCs w:val="21"/>
        </w:rPr>
        <w:t>erature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are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twofold.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First,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proposes</w:t>
      </w:r>
      <w:r>
        <w:rPr>
          <w:spacing w:val="2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new</w:t>
      </w:r>
      <w:r>
        <w:rPr>
          <w:spacing w:val="2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empirical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methodology</w:t>
      </w:r>
      <w:r>
        <w:rPr>
          <w:spacing w:val="3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to</w:t>
      </w:r>
      <w:r>
        <w:rPr>
          <w:spacing w:val="4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ascertain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causality.</w:t>
      </w:r>
      <w:r>
        <w:rPr>
          <w:spacing w:val="19"/>
          <w:w w:val="101"/>
          <w:sz w:val="21"/>
          <w:szCs w:val="21"/>
        </w:rPr>
        <w:t xml:space="preserve">  </w:t>
      </w:r>
      <w:r>
        <w:rPr>
          <w:spacing w:val="3"/>
          <w:sz w:val="21"/>
          <w:szCs w:val="21"/>
        </w:rPr>
        <w:t>Estimating</w:t>
      </w:r>
      <w:r>
        <w:rPr>
          <w:spacing w:val="36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3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causal</w:t>
      </w:r>
      <w:r>
        <w:rPr>
          <w:spacing w:val="3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effect</w:t>
      </w:r>
      <w:r>
        <w:rPr>
          <w:spacing w:val="3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of</w:t>
      </w:r>
      <w:r>
        <w:rPr>
          <w:spacing w:val="2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capital</w:t>
      </w:r>
      <w:r>
        <w:rPr>
          <w:spacing w:val="3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flows</w:t>
      </w:r>
      <w:r>
        <w:rPr>
          <w:spacing w:val="3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is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empirically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61" w:line="404" w:lineRule="auto"/>
        <w:ind w:right="24" w:firstLine="219"/>
        <w:jc w:val="both"/>
        <w:rPr>
          <w:sz w:val="21"/>
          <w:szCs w:val="21"/>
        </w:rPr>
      </w:pPr>
      <w:r>
        <w:rPr>
          <w:spacing w:val="3"/>
          <w:sz w:val="21"/>
          <w:szCs w:val="21"/>
        </w:rPr>
        <w:t>challenging,</w:t>
      </w:r>
      <w:r>
        <w:rPr>
          <w:spacing w:val="3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mainly</w:t>
      </w:r>
      <w:r>
        <w:rPr>
          <w:spacing w:val="3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because</w:t>
      </w:r>
      <w:r>
        <w:rPr>
          <w:spacing w:val="3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of</w:t>
      </w:r>
      <w:r>
        <w:rPr>
          <w:spacing w:val="1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3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potential</w:t>
      </w:r>
      <w:r>
        <w:rPr>
          <w:spacing w:val="3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for</w:t>
      </w:r>
      <w:r>
        <w:rPr>
          <w:spacing w:val="3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reverse</w:t>
      </w:r>
      <w:r>
        <w:rPr>
          <w:spacing w:val="3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causality:  if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capital</w:t>
      </w:r>
      <w:r>
        <w:rPr>
          <w:spacing w:val="3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inflows</w:t>
      </w:r>
      <w:r>
        <w:rPr>
          <w:spacing w:val="3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may</w:t>
      </w:r>
      <w:r>
        <w:rPr>
          <w:spacing w:val="3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propel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recipient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economies,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booming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economies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are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</w:t>
      </w:r>
      <w:r>
        <w:rPr>
          <w:spacing w:val="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turn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more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likely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to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attract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investors’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</w:t>
      </w:r>
      <w:r>
        <w:rPr>
          <w:spacing w:val="1"/>
          <w:sz w:val="21"/>
          <w:szCs w:val="21"/>
        </w:rPr>
        <w:t>nterest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and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12"/>
          <w:sz w:val="21"/>
          <w:szCs w:val="21"/>
        </w:rPr>
        <w:t>.</w:t>
      </w:r>
      <w:r>
        <w:rPr>
          <w:spacing w:val="46"/>
          <w:sz w:val="21"/>
          <w:szCs w:val="21"/>
        </w:rPr>
        <w:t xml:space="preserve"> </w:t>
      </w:r>
      <w:r>
        <w:rPr>
          <w:sz w:val="21"/>
          <w:szCs w:val="21"/>
        </w:rPr>
        <w:t>Therefore</w:t>
      </w:r>
      <w:r>
        <w:rPr>
          <w:spacing w:val="12"/>
          <w:sz w:val="21"/>
          <w:szCs w:val="21"/>
        </w:rPr>
        <w:t>,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even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without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causal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effect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12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flows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on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recipient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economies</w:t>
      </w:r>
      <w:r>
        <w:rPr>
          <w:spacing w:val="12"/>
          <w:sz w:val="21"/>
          <w:szCs w:val="21"/>
        </w:rPr>
        <w:t>,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positive</w:t>
      </w:r>
    </w:p>
    <w:p>
      <w:pPr>
        <w:pStyle w:val="BodyText"/>
        <w:spacing w:line="217" w:lineRule="auto"/>
        <w:ind w:left="2"/>
        <w:rPr>
          <w:sz w:val="21"/>
          <w:szCs w:val="21"/>
        </w:rPr>
      </w:pPr>
      <w:r>
        <w:rPr>
          <w:spacing w:val="1"/>
          <w:sz w:val="21"/>
          <w:szCs w:val="21"/>
        </w:rPr>
        <w:t>correlation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may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arise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between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inflows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and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economic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performance.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There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is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also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</w:t>
      </w:r>
      <w:r>
        <w:rPr>
          <w:sz w:val="21"/>
          <w:szCs w:val="21"/>
        </w:rPr>
        <w:t>ossibility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that</w:t>
      </w:r>
    </w:p>
    <w:p>
      <w:pPr>
        <w:spacing w:line="217" w:lineRule="auto"/>
        <w:rPr>
          <w:sz w:val="21"/>
          <w:szCs w:val="21"/>
        </w:rPr>
        <w:sectPr>
          <w:headerReference w:type="default" r:id="rId48"/>
          <w:footerReference w:type="default" r:id="rId49"/>
          <w:type w:val="nextPage"/>
          <w:pgSz w:w="12240" w:h="15840"/>
          <w:pgMar w:top="400" w:right="1415" w:bottom="636" w:left="1445" w:header="0" w:footer="445" w:gutter="0"/>
          <w:pgNumType w:start="11"/>
          <w:cols w:space="708"/>
          <w:titlePg w:val="0"/>
        </w:sectPr>
      </w:pP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60" w:line="360" w:lineRule="auto"/>
        <w:ind w:left="3" w:right="34" w:firstLine="3"/>
        <w:jc w:val="both"/>
        <w:rPr>
          <w:sz w:val="21"/>
          <w:szCs w:val="21"/>
        </w:rPr>
      </w:pPr>
      <w:r>
        <w:rPr>
          <w:sz w:val="21"/>
          <w:szCs w:val="21"/>
        </w:rPr>
        <w:t>confounding</w:t>
      </w:r>
      <w:r>
        <w:rPr>
          <w:spacing w:val="17"/>
          <w:sz w:val="21"/>
          <w:szCs w:val="21"/>
        </w:rPr>
        <w:t xml:space="preserve"> </w:t>
      </w:r>
      <w:r>
        <w:rPr>
          <w:sz w:val="21"/>
          <w:szCs w:val="21"/>
        </w:rPr>
        <w:t>factors,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typically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associated with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global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financial</w:t>
      </w:r>
      <w:r>
        <w:rPr>
          <w:spacing w:val="17"/>
          <w:sz w:val="21"/>
          <w:szCs w:val="21"/>
        </w:rPr>
        <w:t xml:space="preserve"> </w:t>
      </w:r>
      <w:r>
        <w:rPr>
          <w:sz w:val="21"/>
          <w:szCs w:val="21"/>
        </w:rPr>
        <w:t>conditions,</w:t>
      </w:r>
      <w:r>
        <w:rPr>
          <w:spacing w:val="1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may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influence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bo</w:t>
      </w:r>
      <w:r>
        <w:rPr>
          <w:spacing w:val="-1"/>
          <w:sz w:val="21"/>
          <w:szCs w:val="21"/>
        </w:rPr>
        <w:t>th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capital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flows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recipient</w:t>
      </w:r>
      <w:r>
        <w:rPr>
          <w:spacing w:val="1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economies.</w:t>
      </w:r>
      <w:r>
        <w:rPr>
          <w:spacing w:val="4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alleviate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these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concerns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with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instrume</w:t>
      </w:r>
      <w:r>
        <w:rPr>
          <w:spacing w:val="-2"/>
          <w:sz w:val="21"/>
          <w:szCs w:val="21"/>
        </w:rPr>
        <w:t>ntal</w:t>
      </w:r>
      <w:r>
        <w:rPr>
          <w:spacing w:val="1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variable</w:t>
      </w:r>
      <w:r>
        <w:rPr>
          <w:spacing w:val="3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(iv)</w:t>
      </w:r>
      <w:r>
        <w:rPr>
          <w:spacing w:val="1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that</w:t>
      </w:r>
      <w:r>
        <w:rPr>
          <w:spacing w:val="17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is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shift</w:t>
      </w:r>
      <w:r>
        <w:rPr>
          <w:spacing w:val="7"/>
          <w:sz w:val="21"/>
          <w:szCs w:val="21"/>
        </w:rPr>
        <w:t>-</w:t>
      </w:r>
      <w:r>
        <w:rPr>
          <w:sz w:val="21"/>
          <w:szCs w:val="21"/>
        </w:rPr>
        <w:t>share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instrument</w:t>
      </w:r>
      <w:r>
        <w:rPr>
          <w:spacing w:val="7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1"/>
          <w:szCs w:val="21"/>
        </w:rPr>
        <w:t>、</w:t>
      </w:r>
      <w:r>
        <w:rPr>
          <w:rFonts w:ascii="Microsoft YaHei" w:eastAsia="Microsoft YaHei" w:hAnsi="Microsoft YaHei" w:cs="Microsoft YaHei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spacing w:val="34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z w:val="21"/>
          <w:szCs w:val="21"/>
        </w:rPr>
        <w:t>la</w:t>
      </w:r>
      <w:r>
        <w:rPr>
          <w:rFonts w:ascii="Microsoft YaHei" w:eastAsia="Microsoft YaHei" w:hAnsi="Microsoft YaHei" w:cs="Microsoft YaHei"/>
          <w:spacing w:val="7"/>
          <w:sz w:val="21"/>
          <w:szCs w:val="21"/>
        </w:rPr>
        <w:t xml:space="preserve"> </w:t>
      </w:r>
      <w:r>
        <w:rPr>
          <w:sz w:val="21"/>
          <w:szCs w:val="21"/>
        </w:rPr>
        <w:t>Bartik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(1991),</w:t>
      </w:r>
      <w:r>
        <w:rPr>
          <w:spacing w:val="2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common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technique</w:t>
      </w:r>
      <w:r>
        <w:rPr>
          <w:spacing w:val="25"/>
          <w:sz w:val="21"/>
          <w:szCs w:val="21"/>
        </w:rPr>
        <w:t xml:space="preserve"> </w:t>
      </w:r>
      <w:r>
        <w:rPr>
          <w:sz w:val="21"/>
          <w:szCs w:val="21"/>
        </w:rPr>
        <w:t>in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trade</w:t>
      </w:r>
      <w:r>
        <w:rPr>
          <w:spacing w:val="2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labor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 xml:space="preserve">literature </w:t>
      </w:r>
      <w:r>
        <w:rPr>
          <w:spacing w:val="1"/>
          <w:sz w:val="21"/>
          <w:szCs w:val="21"/>
        </w:rPr>
        <w:t>that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has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recently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become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practically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applicable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internationa</w:t>
      </w:r>
      <w:r>
        <w:rPr>
          <w:sz w:val="21"/>
          <w:szCs w:val="21"/>
        </w:rPr>
        <w:t>l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finance,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thanks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data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on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bilateral</w:t>
      </w:r>
    </w:p>
    <w:p>
      <w:pPr>
        <w:pStyle w:val="BodyText"/>
        <w:spacing w:line="219" w:lineRule="auto"/>
        <w:ind w:left="7"/>
        <w:rPr>
          <w:sz w:val="21"/>
          <w:szCs w:val="21"/>
        </w:rPr>
      </w:pPr>
      <w:r>
        <w:rPr>
          <w:sz w:val="21"/>
          <w:szCs w:val="21"/>
        </w:rPr>
        <w:t>investment</w:t>
      </w:r>
      <w:r>
        <w:rPr>
          <w:spacing w:val="38"/>
          <w:sz w:val="21"/>
          <w:szCs w:val="21"/>
        </w:rPr>
        <w:t xml:space="preserve"> </w:t>
      </w:r>
      <w:r>
        <w:rPr>
          <w:sz w:val="21"/>
          <w:szCs w:val="21"/>
        </w:rPr>
        <w:t>positions.</w:t>
      </w:r>
    </w:p>
    <w:p>
      <w:pPr>
        <w:pStyle w:val="BodyText"/>
        <w:spacing w:line="341" w:lineRule="auto"/>
        <w:rPr>
          <w:sz w:val="21"/>
        </w:rPr>
      </w:pPr>
    </w:p>
    <w:p>
      <w:pPr>
        <w:pStyle w:val="BodyText"/>
        <w:spacing w:before="60" w:line="404" w:lineRule="auto"/>
        <w:ind w:left="3" w:right="12" w:firstLine="221"/>
        <w:jc w:val="both"/>
        <w:rPr>
          <w:sz w:val="21"/>
          <w:szCs w:val="21"/>
        </w:rPr>
      </w:pPr>
      <w:r>
        <w:rPr>
          <w:sz w:val="21"/>
          <w:szCs w:val="21"/>
        </w:rPr>
        <w:t>The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second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contribution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rigorous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examination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impact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inflows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for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each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main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type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instrument</w:t>
      </w:r>
      <w:r>
        <w:rPr>
          <w:spacing w:val="24"/>
          <w:sz w:val="21"/>
          <w:szCs w:val="21"/>
        </w:rPr>
        <w:t>—</w:t>
      </w:r>
      <w:r>
        <w:rPr>
          <w:sz w:val="21"/>
          <w:szCs w:val="21"/>
        </w:rPr>
        <w:t>portfolio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investment</w:t>
      </w:r>
      <w:r>
        <w:rPr>
          <w:spacing w:val="35"/>
          <w:w w:val="101"/>
          <w:sz w:val="21"/>
          <w:szCs w:val="21"/>
        </w:rPr>
        <w:t xml:space="preserve"> </w:t>
      </w:r>
      <w:r>
        <w:rPr>
          <w:spacing w:val="24"/>
          <w:sz w:val="21"/>
          <w:szCs w:val="21"/>
        </w:rPr>
        <w:t>(</w:t>
      </w:r>
      <w:r>
        <w:rPr>
          <w:sz w:val="21"/>
          <w:szCs w:val="21"/>
        </w:rPr>
        <w:t>differentiating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between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debt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equity</w:t>
      </w:r>
      <w:r>
        <w:rPr>
          <w:spacing w:val="24"/>
          <w:sz w:val="21"/>
          <w:szCs w:val="21"/>
        </w:rPr>
        <w:t>),</w:t>
      </w:r>
      <w:r>
        <w:rPr>
          <w:spacing w:val="33"/>
          <w:sz w:val="21"/>
          <w:szCs w:val="21"/>
        </w:rPr>
        <w:t xml:space="preserve"> </w:t>
      </w:r>
      <w:r>
        <w:rPr>
          <w:sz w:val="21"/>
          <w:szCs w:val="21"/>
        </w:rPr>
        <w:t>fdi</w:t>
      </w:r>
      <w:r>
        <w:rPr>
          <w:spacing w:val="24"/>
          <w:sz w:val="21"/>
          <w:szCs w:val="21"/>
        </w:rPr>
        <w:t>,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47"/>
          <w:sz w:val="21"/>
          <w:szCs w:val="21"/>
        </w:rPr>
        <w:t xml:space="preserve"> </w:t>
      </w:r>
      <w:r>
        <w:rPr>
          <w:spacing w:val="24"/>
          <w:sz w:val="21"/>
          <w:szCs w:val="21"/>
        </w:rPr>
        <w:t>“</w:t>
      </w:r>
      <w:r>
        <w:rPr>
          <w:sz w:val="21"/>
          <w:szCs w:val="21"/>
        </w:rPr>
        <w:t xml:space="preserve">other </w:t>
      </w:r>
      <w:r>
        <w:rPr>
          <w:sz w:val="21"/>
          <w:szCs w:val="21"/>
        </w:rPr>
        <w:t>investments</w:t>
      </w:r>
      <w:r>
        <w:rPr>
          <w:spacing w:val="8"/>
          <w:sz w:val="21"/>
          <w:szCs w:val="21"/>
        </w:rPr>
        <w:t>”</w:t>
      </w:r>
      <w:r>
        <w:rPr>
          <w:spacing w:val="36"/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(</w:t>
      </w:r>
      <w:r>
        <w:rPr>
          <w:sz w:val="21"/>
          <w:szCs w:val="21"/>
        </w:rPr>
        <w:t>a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bop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category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that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mostly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comprise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cross</w:t>
      </w:r>
      <w:r>
        <w:rPr>
          <w:spacing w:val="8"/>
          <w:sz w:val="21"/>
          <w:szCs w:val="21"/>
        </w:rPr>
        <w:t>-</w:t>
      </w:r>
      <w:r>
        <w:rPr>
          <w:sz w:val="21"/>
          <w:szCs w:val="21"/>
        </w:rPr>
        <w:t>border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loans</w:t>
      </w:r>
      <w:r>
        <w:rPr>
          <w:spacing w:val="8"/>
          <w:sz w:val="21"/>
          <w:szCs w:val="21"/>
        </w:rPr>
        <w:t>).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Not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all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flows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have </w:t>
      </w:r>
      <w:r>
        <w:rPr>
          <w:spacing w:val="-2"/>
          <w:sz w:val="21"/>
          <w:szCs w:val="21"/>
        </w:rPr>
        <w:t>the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same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impact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on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recipient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economies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because the</w:t>
      </w:r>
      <w:r>
        <w:rPr>
          <w:spacing w:val="-3"/>
          <w:sz w:val="21"/>
          <w:szCs w:val="21"/>
        </w:rPr>
        <w:t>y</w:t>
      </w:r>
      <w:r>
        <w:rPr>
          <w:spacing w:val="17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affect</w:t>
      </w:r>
      <w:r>
        <w:rPr>
          <w:spacing w:val="1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domestic</w:t>
      </w:r>
      <w:r>
        <w:rPr>
          <w:spacing w:val="1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financing</w:t>
      </w:r>
      <w:r>
        <w:rPr>
          <w:spacing w:val="1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conditions</w:t>
      </w:r>
      <w:r>
        <w:rPr>
          <w:spacing w:val="1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differently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at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34"/>
          <w:sz w:val="21"/>
          <w:szCs w:val="21"/>
        </w:rPr>
        <w:t xml:space="preserve"> </w:t>
      </w:r>
      <w:r>
        <w:rPr>
          <w:sz w:val="21"/>
          <w:szCs w:val="21"/>
        </w:rPr>
        <w:t>given</w:t>
      </w:r>
      <w:r>
        <w:rPr>
          <w:spacing w:val="35"/>
          <w:sz w:val="21"/>
          <w:szCs w:val="21"/>
        </w:rPr>
        <w:t xml:space="preserve"> </w:t>
      </w:r>
      <w:r>
        <w:rPr>
          <w:sz w:val="21"/>
          <w:szCs w:val="21"/>
        </w:rPr>
        <w:t>monetary</w:t>
      </w:r>
      <w:r>
        <w:rPr>
          <w:spacing w:val="3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policy</w:t>
      </w:r>
      <w:r>
        <w:rPr>
          <w:spacing w:val="34"/>
          <w:sz w:val="21"/>
          <w:szCs w:val="21"/>
        </w:rPr>
        <w:t xml:space="preserve"> </w:t>
      </w:r>
      <w:r>
        <w:rPr>
          <w:sz w:val="21"/>
          <w:szCs w:val="21"/>
        </w:rPr>
        <w:t>rate</w:t>
      </w:r>
      <w:r>
        <w:rPr>
          <w:spacing w:val="50"/>
          <w:sz w:val="21"/>
          <w:szCs w:val="21"/>
        </w:rPr>
        <w:t xml:space="preserve"> </w:t>
      </w:r>
      <w:r>
        <w:rPr>
          <w:spacing w:val="16"/>
          <w:sz w:val="21"/>
          <w:szCs w:val="21"/>
        </w:rPr>
        <w:t>(</w:t>
      </w:r>
      <w:r>
        <w:rPr>
          <w:sz w:val="21"/>
          <w:szCs w:val="21"/>
        </w:rPr>
        <w:t>Blanchard</w:t>
      </w:r>
      <w:r>
        <w:rPr>
          <w:spacing w:val="34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16"/>
          <w:sz w:val="21"/>
          <w:szCs w:val="21"/>
        </w:rPr>
        <w:t>., 2016),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are</w:t>
      </w:r>
      <w:r>
        <w:rPr>
          <w:spacing w:val="37"/>
          <w:sz w:val="21"/>
          <w:szCs w:val="21"/>
        </w:rPr>
        <w:t xml:space="preserve"> </w:t>
      </w:r>
      <w:r>
        <w:rPr>
          <w:sz w:val="21"/>
          <w:szCs w:val="21"/>
        </w:rPr>
        <w:t>associated</w:t>
      </w:r>
      <w:r>
        <w:rPr>
          <w:spacing w:val="32"/>
          <w:sz w:val="21"/>
          <w:szCs w:val="21"/>
        </w:rPr>
        <w:t xml:space="preserve"> </w:t>
      </w:r>
      <w:r>
        <w:rPr>
          <w:sz w:val="21"/>
          <w:szCs w:val="21"/>
        </w:rPr>
        <w:t>with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various</w:t>
      </w:r>
      <w:r>
        <w:rPr>
          <w:spacing w:val="34"/>
          <w:sz w:val="21"/>
          <w:szCs w:val="21"/>
        </w:rPr>
        <w:t xml:space="preserve"> </w:t>
      </w:r>
      <w:r>
        <w:rPr>
          <w:sz w:val="21"/>
          <w:szCs w:val="21"/>
        </w:rPr>
        <w:t>risks</w:t>
      </w:r>
      <w:r>
        <w:rPr>
          <w:spacing w:val="16"/>
          <w:sz w:val="21"/>
          <w:szCs w:val="21"/>
        </w:rPr>
        <w:t xml:space="preserve"> </w:t>
      </w:r>
      <w:r>
        <w:rPr>
          <w:sz w:val="21"/>
          <w:szCs w:val="21"/>
        </w:rPr>
        <w:t>Becker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al.</w:t>
      </w:r>
      <w:r>
        <w:rPr>
          <w:spacing w:val="36"/>
          <w:sz w:val="21"/>
          <w:szCs w:val="21"/>
        </w:rPr>
        <w:t xml:space="preserve"> </w:t>
      </w:r>
      <w:r>
        <w:rPr>
          <w:sz w:val="21"/>
          <w:szCs w:val="21"/>
        </w:rPr>
        <w:t>(in</w:t>
      </w:r>
      <w:r>
        <w:rPr>
          <w:spacing w:val="19"/>
          <w:sz w:val="21"/>
          <w:szCs w:val="21"/>
        </w:rPr>
        <w:t xml:space="preserve"> </w:t>
      </w:r>
      <w:r>
        <w:rPr>
          <w:sz w:val="21"/>
          <w:szCs w:val="21"/>
        </w:rPr>
        <w:t>terms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of stability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governance 2007).  Such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di</w:t>
      </w:r>
      <w:r>
        <w:rPr>
          <w:spacing w:val="-1"/>
          <w:sz w:val="21"/>
          <w:szCs w:val="21"/>
        </w:rPr>
        <w:t>fferential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effect</w:t>
      </w:r>
      <w:r>
        <w:rPr>
          <w:spacing w:val="2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across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types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of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capital</w:t>
      </w:r>
      <w:r>
        <w:rPr>
          <w:spacing w:val="2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flows</w:t>
      </w:r>
      <w:r>
        <w:rPr>
          <w:spacing w:val="2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is</w:t>
      </w:r>
      <w:r>
        <w:rPr>
          <w:spacing w:val="2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also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expected</w:t>
      </w:r>
      <w:r>
        <w:rPr>
          <w:spacing w:val="2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as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result</w:t>
      </w:r>
      <w:r>
        <w:rPr>
          <w:spacing w:val="2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of uneven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absorptive</w:t>
      </w:r>
      <w:r>
        <w:rPr>
          <w:spacing w:val="2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capabilities,</w:t>
      </w:r>
      <w:r>
        <w:rPr>
          <w:spacing w:val="2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especially</w:t>
      </w:r>
      <w:r>
        <w:rPr>
          <w:spacing w:val="17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where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financial </w:t>
      </w:r>
      <w:r>
        <w:rPr>
          <w:sz w:val="21"/>
          <w:szCs w:val="21"/>
        </w:rPr>
        <w:t>development</w:t>
      </w:r>
      <w:r>
        <w:rPr>
          <w:spacing w:val="3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is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incomplete</w:t>
      </w:r>
      <w:r>
        <w:rPr>
          <w:spacing w:val="3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30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9"/>
          <w:sz w:val="21"/>
          <w:szCs w:val="21"/>
        </w:rPr>
        <w:t xml:space="preserve"> </w:t>
      </w:r>
      <w:r>
        <w:rPr>
          <w:sz w:val="21"/>
          <w:szCs w:val="21"/>
        </w:rPr>
        <w:t>market</w:t>
      </w:r>
      <w:r>
        <w:rPr>
          <w:spacing w:val="30"/>
          <w:sz w:val="21"/>
          <w:szCs w:val="21"/>
        </w:rPr>
        <w:t xml:space="preserve"> </w:t>
      </w:r>
      <w:r>
        <w:rPr>
          <w:sz w:val="21"/>
          <w:szCs w:val="21"/>
        </w:rPr>
        <w:t>imperfections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remain</w:t>
      </w:r>
      <w:r>
        <w:rPr>
          <w:spacing w:val="44"/>
          <w:sz w:val="21"/>
          <w:szCs w:val="21"/>
        </w:rPr>
        <w:t xml:space="preserve"> </w:t>
      </w:r>
      <w:r>
        <w:rPr>
          <w:spacing w:val="22"/>
          <w:sz w:val="21"/>
          <w:szCs w:val="21"/>
        </w:rPr>
        <w:t>(</w:t>
      </w:r>
      <w:r>
        <w:rPr>
          <w:sz w:val="21"/>
          <w:szCs w:val="21"/>
        </w:rPr>
        <w:t>Baharumshah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32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22"/>
          <w:sz w:val="21"/>
          <w:szCs w:val="21"/>
        </w:rPr>
        <w:t>., 2017;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Copelovitch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9"/>
          <w:sz w:val="21"/>
          <w:szCs w:val="21"/>
        </w:rPr>
        <w:t xml:space="preserve"> </w:t>
      </w:r>
      <w:r>
        <w:rPr>
          <w:sz w:val="21"/>
          <w:szCs w:val="21"/>
        </w:rPr>
        <w:t>Singer</w:t>
      </w:r>
      <w:r>
        <w:rPr>
          <w:spacing w:val="12"/>
          <w:sz w:val="21"/>
          <w:szCs w:val="21"/>
        </w:rPr>
        <w:t>, 2017).</w:t>
      </w:r>
      <w:r>
        <w:rPr>
          <w:spacing w:val="57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inflows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may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help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overcome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these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imperfections</w:t>
      </w:r>
      <w:r>
        <w:rPr>
          <w:spacing w:val="26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thus</w:t>
      </w:r>
      <w:r>
        <w:rPr>
          <w:spacing w:val="1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contribute</w:t>
      </w:r>
      <w:r>
        <w:rPr>
          <w:spacing w:val="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to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economic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growth,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but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on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othe</w:t>
      </w:r>
      <w:r>
        <w:rPr>
          <w:spacing w:val="1"/>
          <w:sz w:val="21"/>
          <w:szCs w:val="21"/>
        </w:rPr>
        <w:t>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hand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shallow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domestic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financial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markets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may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be</w:t>
      </w:r>
    </w:p>
    <w:p>
      <w:pPr>
        <w:pStyle w:val="BodyText"/>
        <w:spacing w:line="217" w:lineRule="auto"/>
        <w:ind w:left="7"/>
        <w:rPr>
          <w:sz w:val="21"/>
          <w:szCs w:val="21"/>
        </w:rPr>
      </w:pPr>
      <w:r>
        <w:rPr>
          <w:spacing w:val="2"/>
          <w:sz w:val="21"/>
          <w:szCs w:val="21"/>
        </w:rPr>
        <w:t>ill-equipped</w:t>
      </w:r>
      <w:r>
        <w:rPr>
          <w:spacing w:val="18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to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absorb</w:t>
      </w:r>
      <w:r>
        <w:rPr>
          <w:spacing w:val="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vo</w:t>
      </w:r>
      <w:r>
        <w:rPr>
          <w:spacing w:val="1"/>
          <w:sz w:val="21"/>
          <w:szCs w:val="21"/>
        </w:rPr>
        <w:t>latility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associated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with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some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types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of foreign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investment.</w:t>
      </w:r>
    </w:p>
    <w:p>
      <w:pPr>
        <w:pStyle w:val="BodyText"/>
        <w:spacing w:line="343" w:lineRule="auto"/>
        <w:rPr>
          <w:sz w:val="21"/>
        </w:rPr>
      </w:pPr>
    </w:p>
    <w:p>
      <w:pPr>
        <w:pStyle w:val="BodyText"/>
        <w:spacing w:before="61" w:line="404" w:lineRule="auto"/>
        <w:ind w:left="5" w:right="30" w:firstLine="220"/>
        <w:jc w:val="both"/>
        <w:rPr>
          <w:sz w:val="21"/>
          <w:szCs w:val="21"/>
        </w:rPr>
      </w:pPr>
      <w:r>
        <w:rPr>
          <w:spacing w:val="2"/>
          <w:sz w:val="21"/>
          <w:szCs w:val="21"/>
        </w:rPr>
        <w:t>To</w:t>
      </w:r>
      <w:r>
        <w:rPr>
          <w:spacing w:val="44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shed</w:t>
      </w:r>
      <w:r>
        <w:rPr>
          <w:spacing w:val="4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light</w:t>
      </w:r>
      <w:r>
        <w:rPr>
          <w:spacing w:val="4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on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4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heterogeneous</w:t>
      </w:r>
      <w:r>
        <w:rPr>
          <w:spacing w:val="44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impact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of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</w:t>
      </w:r>
      <w:r>
        <w:rPr>
          <w:spacing w:val="1"/>
          <w:sz w:val="21"/>
          <w:szCs w:val="21"/>
        </w:rPr>
        <w:t>al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flows,</w:t>
      </w:r>
      <w:r>
        <w:rPr>
          <w:spacing w:val="4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</w:t>
      </w:r>
      <w:r>
        <w:rPr>
          <w:spacing w:val="4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leverage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various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bilateral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flow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databases.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particular,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this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paper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first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one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to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use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for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such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analysis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flow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d</w:t>
      </w:r>
      <w:r>
        <w:rPr>
          <w:spacing w:val="1"/>
          <w:sz w:val="21"/>
          <w:szCs w:val="21"/>
        </w:rPr>
        <w:t>ata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that</w:t>
      </w:r>
      <w:r>
        <w:rPr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filter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out</w:t>
      </w:r>
      <w:r>
        <w:rPr>
          <w:spacing w:val="19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the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distort</w:t>
      </w:r>
      <w:r>
        <w:rPr>
          <w:spacing w:val="4"/>
          <w:sz w:val="21"/>
          <w:szCs w:val="21"/>
        </w:rPr>
        <w:t>ing</w:t>
      </w:r>
      <w:r>
        <w:rPr>
          <w:spacing w:val="2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effect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of tax</w:t>
      </w:r>
      <w:r>
        <w:rPr>
          <w:spacing w:val="22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heavens,</w:t>
      </w:r>
      <w:r>
        <w:rPr>
          <w:spacing w:val="19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thanks</w:t>
      </w:r>
      <w:r>
        <w:rPr>
          <w:spacing w:val="19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to Coppola</w:t>
      </w:r>
      <w:r>
        <w:rPr>
          <w:spacing w:val="2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et</w:t>
      </w:r>
      <w:r>
        <w:rPr>
          <w:spacing w:val="24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al.</w:t>
      </w:r>
      <w:r>
        <w:rPr>
          <w:spacing w:val="37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(2021).</w:t>
      </w:r>
      <w:r>
        <w:rPr>
          <w:spacing w:val="48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This</w:t>
      </w:r>
      <w:r>
        <w:rPr>
          <w:spacing w:val="22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is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important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as</w:t>
      </w:r>
      <w:r>
        <w:rPr>
          <w:spacing w:val="47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otherwise</w:t>
      </w:r>
      <w:r>
        <w:rPr>
          <w:spacing w:val="3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3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true</w:t>
      </w:r>
      <w:r>
        <w:rPr>
          <w:spacing w:val="35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nature</w:t>
      </w:r>
      <w:r>
        <w:rPr>
          <w:spacing w:val="36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and</w:t>
      </w:r>
      <w:r>
        <w:rPr>
          <w:spacing w:val="35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direction</w:t>
      </w:r>
      <w:r>
        <w:rPr>
          <w:spacing w:val="3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of</w:t>
      </w:r>
      <w:r>
        <w:rPr>
          <w:spacing w:val="2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capital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flows</w:t>
      </w:r>
      <w:r>
        <w:rPr>
          <w:spacing w:val="35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could</w:t>
      </w:r>
      <w:r>
        <w:rPr>
          <w:spacing w:val="3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be</w:t>
      </w:r>
      <w:r>
        <w:rPr>
          <w:spacing w:val="35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masked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by</w:t>
      </w:r>
      <w:r>
        <w:rPr>
          <w:spacing w:val="3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presence</w:t>
      </w:r>
      <w:r>
        <w:rPr>
          <w:spacing w:val="3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of</w:t>
      </w:r>
    </w:p>
    <w:p>
      <w:pPr>
        <w:pStyle w:val="BodyText"/>
        <w:spacing w:line="260" w:lineRule="exact"/>
        <w:ind w:left="7"/>
        <w:rPr>
          <w:sz w:val="21"/>
          <w:szCs w:val="21"/>
        </w:rPr>
      </w:pPr>
      <w:r>
        <w:rPr>
          <w:sz w:val="21"/>
          <w:szCs w:val="21"/>
        </w:rPr>
        <w:t>intermediaries</w:t>
      </w:r>
      <w:r>
        <w:rPr>
          <w:spacing w:val="16"/>
          <w:sz w:val="21"/>
          <w:szCs w:val="21"/>
        </w:rPr>
        <w:t>.</w:t>
      </w:r>
    </w:p>
    <w:p>
      <w:pPr>
        <w:pStyle w:val="BodyText"/>
        <w:spacing w:line="302" w:lineRule="auto"/>
        <w:rPr>
          <w:sz w:val="21"/>
        </w:rPr>
      </w:pPr>
    </w:p>
    <w:p>
      <w:pPr>
        <w:pStyle w:val="BodyText"/>
        <w:spacing w:before="60" w:line="404" w:lineRule="auto"/>
        <w:ind w:firstLine="224"/>
        <w:jc w:val="both"/>
        <w:rPr>
          <w:sz w:val="21"/>
          <w:szCs w:val="21"/>
        </w:rPr>
        <w:sectPr>
          <w:headerReference w:type="default" r:id="rId50"/>
          <w:footerReference w:type="default" r:id="rId51"/>
          <w:pgSz w:w="12240" w:h="15840"/>
          <w:pgMar w:top="400" w:right="1406" w:bottom="639" w:left="1440" w:header="0" w:footer="442" w:gutter="0"/>
          <w:pgNumType w:start="12"/>
          <w:cols w:space="708"/>
        </w:sectPr>
      </w:pPr>
      <w:r>
        <w:rPr>
          <w:spacing w:val="4"/>
          <w:sz w:val="21"/>
          <w:szCs w:val="21"/>
        </w:rPr>
        <w:t>I</w:t>
      </w:r>
      <w:r>
        <w:rPr>
          <w:spacing w:val="27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find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that</w:t>
      </w:r>
      <w:r>
        <w:rPr>
          <w:spacing w:val="28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bond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inflows</w:t>
      </w:r>
      <w:r>
        <w:rPr>
          <w:spacing w:val="30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and</w:t>
      </w:r>
      <w:r>
        <w:rPr>
          <w:spacing w:val="55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“other</w:t>
      </w:r>
      <w:r>
        <w:rPr>
          <w:spacing w:val="29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investment</w:t>
      </w:r>
      <w:r>
        <w:rPr>
          <w:spacing w:val="29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infl</w:t>
      </w:r>
      <w:r>
        <w:rPr>
          <w:spacing w:val="3"/>
          <w:sz w:val="21"/>
          <w:szCs w:val="21"/>
        </w:rPr>
        <w:t>ows”</w:t>
      </w:r>
      <w:r>
        <w:rPr>
          <w:spacing w:val="2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have</w:t>
      </w:r>
      <w:r>
        <w:rPr>
          <w:spacing w:val="3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significantly</w:t>
      </w:r>
      <w:r>
        <w:rPr>
          <w:spacing w:val="27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positive</w:t>
      </w:r>
      <w:r>
        <w:rPr>
          <w:spacing w:val="2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effect</w:t>
      </w:r>
      <w:r>
        <w:rPr>
          <w:spacing w:val="27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on</w:t>
      </w:r>
      <w:r>
        <w:rPr>
          <w:sz w:val="21"/>
          <w:szCs w:val="21"/>
        </w:rPr>
        <w:t xml:space="preserve">  </w:t>
      </w:r>
      <w:r>
        <w:rPr>
          <w:spacing w:val="3"/>
          <w:sz w:val="21"/>
          <w:szCs w:val="21"/>
        </w:rPr>
        <w:t>output</w:t>
      </w:r>
      <w:r>
        <w:rPr>
          <w:spacing w:val="48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and</w:t>
      </w:r>
      <w:r>
        <w:rPr>
          <w:spacing w:val="3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investment</w:t>
      </w:r>
      <w:r>
        <w:rPr>
          <w:spacing w:val="3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and</w:t>
      </w:r>
      <w:r>
        <w:rPr>
          <w:spacing w:val="3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that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these</w:t>
      </w:r>
      <w:r>
        <w:rPr>
          <w:spacing w:val="35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effects</w:t>
      </w:r>
      <w:r>
        <w:rPr>
          <w:spacing w:val="3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take</w:t>
      </w:r>
      <w:r>
        <w:rPr>
          <w:spacing w:val="38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</w:t>
      </w:r>
      <w:r>
        <w:rPr>
          <w:spacing w:val="3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few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years</w:t>
      </w:r>
      <w:r>
        <w:rPr>
          <w:spacing w:val="3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to</w:t>
      </w:r>
      <w:r>
        <w:rPr>
          <w:spacing w:val="3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fully</w:t>
      </w:r>
      <w:r>
        <w:rPr>
          <w:spacing w:val="35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materialize.  This</w:t>
      </w:r>
      <w:r>
        <w:rPr>
          <w:spacing w:val="35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 xml:space="preserve">result </w:t>
      </w:r>
      <w:r>
        <w:rPr>
          <w:spacing w:val="5"/>
          <w:sz w:val="21"/>
          <w:szCs w:val="21"/>
        </w:rPr>
        <w:t>contrasts</w:t>
      </w:r>
      <w:r>
        <w:rPr>
          <w:spacing w:val="42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with Blanchard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et</w:t>
      </w:r>
      <w:r>
        <w:rPr>
          <w:spacing w:val="32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al.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(2017),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who</w:t>
      </w:r>
      <w:r>
        <w:rPr>
          <w:spacing w:val="29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predict</w:t>
      </w:r>
      <w:r>
        <w:rPr>
          <w:spacing w:val="28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theoretically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and</w:t>
      </w:r>
      <w:r>
        <w:rPr>
          <w:spacing w:val="29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find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empirically</w:t>
      </w:r>
      <w:r>
        <w:rPr>
          <w:spacing w:val="27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that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 xml:space="preserve">only </w:t>
      </w:r>
      <w:r>
        <w:rPr>
          <w:spacing w:val="-2"/>
          <w:sz w:val="21"/>
          <w:szCs w:val="21"/>
        </w:rPr>
        <w:t>non-bond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flows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have</w:t>
      </w:r>
      <w:r>
        <w:rPr>
          <w:spacing w:val="1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positive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impact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on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recipient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economies,</w:t>
      </w:r>
      <w:r>
        <w:rPr>
          <w:spacing w:val="1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while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bond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inflows</w:t>
      </w:r>
      <w:r>
        <w:rPr>
          <w:spacing w:val="1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are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contractionary.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This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may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be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caused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by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their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smaller</w:t>
      </w:r>
      <w:r>
        <w:rPr>
          <w:spacing w:val="40"/>
          <w:sz w:val="21"/>
          <w:szCs w:val="21"/>
        </w:rPr>
        <w:t xml:space="preserve"> </w:t>
      </w:r>
      <w:r>
        <w:rPr>
          <w:sz w:val="21"/>
          <w:szCs w:val="21"/>
        </w:rPr>
        <w:t>sample</w:t>
      </w:r>
      <w:r>
        <w:rPr>
          <w:spacing w:val="40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41"/>
          <w:sz w:val="21"/>
          <w:szCs w:val="21"/>
        </w:rPr>
        <w:t xml:space="preserve"> </w:t>
      </w:r>
      <w:r>
        <w:rPr>
          <w:spacing w:val="21"/>
          <w:sz w:val="21"/>
          <w:szCs w:val="21"/>
        </w:rPr>
        <w:t>19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emerging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markets</w:t>
      </w:r>
      <w:r>
        <w:rPr>
          <w:spacing w:val="21"/>
          <w:sz w:val="21"/>
          <w:szCs w:val="21"/>
        </w:rPr>
        <w:t>,</w:t>
      </w:r>
      <w:r>
        <w:rPr>
          <w:spacing w:val="4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while</w:t>
      </w:r>
      <w:r>
        <w:rPr>
          <w:spacing w:val="3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cover</w:t>
      </w:r>
      <w:r>
        <w:rPr>
          <w:spacing w:val="4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more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than  </w:t>
      </w:r>
      <w:r>
        <w:rPr>
          <w:spacing w:val="-3"/>
          <w:sz w:val="21"/>
          <w:szCs w:val="21"/>
        </w:rPr>
        <w:t>80</w:t>
      </w:r>
      <w:r>
        <w:rPr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countries,</w:t>
      </w:r>
      <w:r>
        <w:rPr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including</w:t>
      </w:r>
      <w:r>
        <w:rPr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less</w:t>
      </w:r>
      <w:r>
        <w:rPr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developed</w:t>
      </w:r>
      <w:r>
        <w:rPr>
          <w:spacing w:val="2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economies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where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financial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markets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m</w:t>
      </w:r>
      <w:r>
        <w:rPr>
          <w:spacing w:val="-4"/>
          <w:sz w:val="21"/>
          <w:szCs w:val="21"/>
        </w:rPr>
        <w:t>ay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be</w:t>
      </w:r>
      <w:r>
        <w:rPr>
          <w:spacing w:val="22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less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sophisticated,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60" w:line="404" w:lineRule="auto"/>
        <w:ind w:firstLine="224"/>
        <w:jc w:val="both"/>
        <w:rPr>
          <w:sz w:val="21"/>
          <w:szCs w:val="21"/>
        </w:rPr>
      </w:pPr>
      <w:r>
        <w:rPr>
          <w:sz w:val="21"/>
          <w:szCs w:val="21"/>
        </w:rPr>
        <w:t>monetary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policy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transmission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weaker</w:t>
      </w:r>
      <w:r>
        <w:rPr>
          <w:spacing w:val="13"/>
          <w:sz w:val="21"/>
          <w:szCs w:val="21"/>
        </w:rPr>
        <w:t>,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macroeconomic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policy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responses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different</w:t>
      </w:r>
      <w:r>
        <w:rPr>
          <w:spacing w:val="13"/>
          <w:sz w:val="21"/>
          <w:szCs w:val="21"/>
        </w:rPr>
        <w:t>.</w:t>
      </w:r>
      <w:r>
        <w:rPr>
          <w:spacing w:val="51"/>
          <w:sz w:val="21"/>
          <w:szCs w:val="21"/>
        </w:rPr>
        <w:t xml:space="preserve"> </w:t>
      </w:r>
      <w:r>
        <w:rPr>
          <w:sz w:val="21"/>
          <w:szCs w:val="21"/>
        </w:rPr>
        <w:t>Such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policy</w:t>
      </w:r>
      <w:r>
        <w:rPr>
          <w:spacing w:val="1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responses</w:t>
      </w:r>
      <w:r>
        <w:rPr>
          <w:spacing w:val="1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typically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depend</w:t>
      </w:r>
      <w:r>
        <w:rPr>
          <w:spacing w:val="1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on</w:t>
      </w:r>
      <w:r>
        <w:rPr>
          <w:spacing w:val="17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po</w:t>
      </w:r>
      <w:r>
        <w:rPr>
          <w:spacing w:val="-2"/>
          <w:sz w:val="21"/>
          <w:szCs w:val="21"/>
        </w:rPr>
        <w:t>licymakers’</w:t>
      </w:r>
      <w:r>
        <w:rPr>
          <w:spacing w:val="1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objectives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and</w:t>
      </w:r>
      <w:r>
        <w:rPr>
          <w:spacing w:val="1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underlying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distortions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in</w:t>
      </w:r>
      <w:r>
        <w:rPr>
          <w:spacing w:val="1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the</w:t>
      </w:r>
      <w:r>
        <w:rPr>
          <w:spacing w:val="17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economy.</w:t>
      </w:r>
      <w:r>
        <w:rPr>
          <w:spacing w:val="4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</w:t>
      </w:r>
    </w:p>
    <w:p>
      <w:pPr>
        <w:pStyle w:val="BodyText"/>
        <w:spacing w:before="1" w:line="217" w:lineRule="auto"/>
        <w:ind w:left="9"/>
        <w:rPr>
          <w:sz w:val="21"/>
          <w:szCs w:val="21"/>
        </w:rPr>
      </w:pPr>
      <w:r>
        <w:rPr>
          <w:spacing w:val="2"/>
          <w:sz w:val="21"/>
          <w:szCs w:val="21"/>
        </w:rPr>
        <w:t>also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find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some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confirmation</w:t>
      </w:r>
      <w:r>
        <w:rPr>
          <w:spacing w:val="18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that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absorption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capacity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of recipient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economies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depends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on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their</w:t>
      </w:r>
    </w:p>
    <w:p>
      <w:pPr>
        <w:spacing w:line="217" w:lineRule="auto"/>
        <w:rPr>
          <w:sz w:val="21"/>
          <w:szCs w:val="21"/>
        </w:rPr>
        <w:sectPr>
          <w:headerReference w:type="default" r:id="rId52"/>
          <w:footerReference w:type="default" r:id="rId53"/>
          <w:type w:val="nextPage"/>
          <w:pgSz w:w="12240" w:h="15840"/>
          <w:pgMar w:top="400" w:right="1406" w:bottom="639" w:left="1440" w:header="0" w:footer="442" w:gutter="0"/>
          <w:pgNumType w:start="13"/>
          <w:cols w:space="708"/>
          <w:titlePg w:val="0"/>
        </w:sect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61" w:line="406" w:lineRule="exact"/>
        <w:ind w:left="11"/>
        <w:rPr>
          <w:sz w:val="21"/>
          <w:szCs w:val="21"/>
        </w:rPr>
      </w:pPr>
      <w:r>
        <w:rPr>
          <w:spacing w:val="2"/>
          <w:position w:val="16"/>
          <w:sz w:val="21"/>
          <w:szCs w:val="21"/>
        </w:rPr>
        <w:t>fundamentals:</w:t>
      </w:r>
      <w:r>
        <w:rPr>
          <w:spacing w:val="45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public</w:t>
      </w:r>
      <w:r>
        <w:rPr>
          <w:spacing w:val="21"/>
          <w:w w:val="101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debt,</w:t>
      </w:r>
      <w:r>
        <w:rPr>
          <w:spacing w:val="22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interest</w:t>
      </w:r>
      <w:r>
        <w:rPr>
          <w:spacing w:val="20"/>
          <w:w w:val="101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rates,</w:t>
      </w:r>
      <w:r>
        <w:rPr>
          <w:spacing w:val="24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and</w:t>
      </w:r>
      <w:r>
        <w:rPr>
          <w:spacing w:val="20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financial</w:t>
      </w:r>
      <w:r>
        <w:rPr>
          <w:spacing w:val="22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development.</w:t>
      </w:r>
      <w:r>
        <w:rPr>
          <w:spacing w:val="46"/>
          <w:w w:val="101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My</w:t>
      </w:r>
      <w:r>
        <w:rPr>
          <w:spacing w:val="20"/>
          <w:w w:val="101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results</w:t>
      </w:r>
      <w:r>
        <w:rPr>
          <w:spacing w:val="23"/>
          <w:w w:val="101"/>
          <w:position w:val="16"/>
          <w:sz w:val="21"/>
          <w:szCs w:val="21"/>
        </w:rPr>
        <w:t xml:space="preserve"> </w:t>
      </w:r>
      <w:r>
        <w:rPr>
          <w:spacing w:val="2"/>
          <w:position w:val="16"/>
          <w:sz w:val="21"/>
          <w:szCs w:val="21"/>
        </w:rPr>
        <w:t>are</w:t>
      </w:r>
      <w:r>
        <w:rPr>
          <w:spacing w:val="22"/>
          <w:position w:val="16"/>
          <w:sz w:val="21"/>
          <w:szCs w:val="21"/>
        </w:rPr>
        <w:t xml:space="preserve"> </w:t>
      </w:r>
      <w:r>
        <w:rPr>
          <w:spacing w:val="1"/>
          <w:position w:val="16"/>
          <w:sz w:val="21"/>
          <w:szCs w:val="21"/>
        </w:rPr>
        <w:t>inconclusive</w:t>
      </w:r>
    </w:p>
    <w:p>
      <w:pPr>
        <w:pStyle w:val="BodyText"/>
        <w:spacing w:line="219" w:lineRule="auto"/>
        <w:rPr>
          <w:sz w:val="21"/>
          <w:szCs w:val="21"/>
        </w:rPr>
      </w:pPr>
      <w:r>
        <w:rPr>
          <w:spacing w:val="8"/>
          <w:sz w:val="21"/>
          <w:szCs w:val="21"/>
        </w:rPr>
        <w:t>with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respect to</w:t>
      </w:r>
      <w:r>
        <w:rPr>
          <w:spacing w:val="25"/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fdi.</w:t>
      </w:r>
    </w:p>
    <w:p>
      <w:pPr>
        <w:pStyle w:val="BodyText"/>
        <w:spacing w:line="341" w:lineRule="auto"/>
        <w:rPr>
          <w:sz w:val="21"/>
        </w:rPr>
      </w:pPr>
    </w:p>
    <w:p>
      <w:pPr>
        <w:pStyle w:val="BodyText"/>
        <w:spacing w:before="60" w:line="404" w:lineRule="auto"/>
        <w:ind w:left="9" w:right="43" w:firstLine="220"/>
        <w:jc w:val="both"/>
        <w:rPr>
          <w:sz w:val="21"/>
          <w:szCs w:val="21"/>
        </w:rPr>
      </w:pPr>
      <w:r>
        <w:rPr>
          <w:spacing w:val="2"/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rest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of the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paper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organized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as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follows.</w:t>
      </w:r>
      <w:r>
        <w:rPr>
          <w:spacing w:val="47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next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section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reviews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existing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theoretical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empirical</w:t>
      </w:r>
      <w:r>
        <w:rPr>
          <w:spacing w:val="1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literature.</w:t>
      </w:r>
      <w:r>
        <w:rPr>
          <w:spacing w:val="5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Section 3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details</w:t>
      </w:r>
      <w:r>
        <w:rPr>
          <w:spacing w:val="1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my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empirical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approac</w:t>
      </w:r>
      <w:r>
        <w:rPr>
          <w:spacing w:val="-2"/>
          <w:sz w:val="21"/>
          <w:szCs w:val="21"/>
        </w:rPr>
        <w:t>h,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while</w:t>
      </w:r>
      <w:r>
        <w:rPr>
          <w:spacing w:val="2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Section 4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presents</w:t>
      </w:r>
      <w:r>
        <w:rPr>
          <w:spacing w:val="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my</w:t>
      </w:r>
      <w:r>
        <w:rPr>
          <w:spacing w:val="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main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results.</w:t>
      </w:r>
      <w:r>
        <w:rPr>
          <w:spacing w:val="5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Section 5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concludes</w:t>
      </w:r>
      <w:r>
        <w:rPr>
          <w:spacing w:val="1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with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some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implication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for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policies</w:t>
      </w:r>
      <w:r>
        <w:rPr>
          <w:spacing w:val="2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aim</w:t>
      </w:r>
      <w:r>
        <w:rPr>
          <w:spacing w:val="-2"/>
          <w:sz w:val="21"/>
          <w:szCs w:val="21"/>
        </w:rPr>
        <w:t>ing</w:t>
      </w:r>
      <w:r>
        <w:rPr>
          <w:spacing w:val="2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fostering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flows.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For</w:t>
      </w:r>
    </w:p>
    <w:p>
      <w:pPr>
        <w:pStyle w:val="BodyText"/>
        <w:spacing w:line="217" w:lineRule="auto"/>
        <w:ind w:left="10"/>
        <w:rPr>
          <w:sz w:val="21"/>
          <w:szCs w:val="21"/>
        </w:rPr>
      </w:pPr>
      <w:r>
        <w:rPr>
          <w:spacing w:val="-2"/>
          <w:sz w:val="21"/>
          <w:szCs w:val="21"/>
        </w:rPr>
        <w:t>readers’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convenience,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charts</w:t>
      </w:r>
      <w:r>
        <w:rPr>
          <w:spacing w:val="2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and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regression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tables</w:t>
      </w:r>
      <w:r>
        <w:rPr>
          <w:spacing w:val="2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are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reported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in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append</w:t>
      </w:r>
      <w:r>
        <w:rPr>
          <w:spacing w:val="-3"/>
          <w:sz w:val="21"/>
          <w:szCs w:val="21"/>
        </w:rPr>
        <w:t>ix.</w:t>
      </w: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before="81" w:line="197" w:lineRule="auto"/>
        <w:ind w:left="17"/>
        <w:rPr>
          <w:sz w:val="28"/>
          <w:szCs w:val="28"/>
        </w:rPr>
      </w:pPr>
      <w:bookmarkStart w:id="4" w:name="bookmark5"/>
      <w:bookmarkEnd w:id="4"/>
      <w:r>
        <w:rPr>
          <w:b/>
          <w:bCs/>
          <w:spacing w:val="-3"/>
          <w:sz w:val="28"/>
          <w:szCs w:val="28"/>
        </w:rPr>
        <w:t>2.</w:t>
      </w:r>
      <w:r>
        <w:rPr>
          <w:b/>
          <w:bCs/>
          <w:spacing w:val="15"/>
          <w:sz w:val="28"/>
          <w:szCs w:val="28"/>
        </w:rPr>
        <w:t xml:space="preserve">  </w:t>
      </w:r>
      <w:r>
        <w:rPr>
          <w:b/>
          <w:bCs/>
          <w:spacing w:val="-3"/>
          <w:sz w:val="28"/>
          <w:szCs w:val="28"/>
        </w:rPr>
        <w:t>Related</w:t>
      </w:r>
      <w:r>
        <w:rPr>
          <w:b/>
          <w:bCs/>
          <w:spacing w:val="45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literature</w:t>
      </w:r>
    </w:p>
    <w:p>
      <w:pPr>
        <w:pStyle w:val="BodyText"/>
        <w:spacing w:line="276" w:lineRule="auto"/>
        <w:rPr>
          <w:sz w:val="21"/>
        </w:rPr>
      </w:pPr>
    </w:p>
    <w:p>
      <w:pPr>
        <w:pStyle w:val="BodyText"/>
        <w:spacing w:line="276" w:lineRule="auto"/>
        <w:rPr>
          <w:sz w:val="21"/>
        </w:rPr>
      </w:pPr>
    </w:p>
    <w:p>
      <w:pPr>
        <w:pStyle w:val="BodyText"/>
        <w:spacing w:before="60" w:line="389" w:lineRule="auto"/>
        <w:ind w:right="39" w:firstLine="227"/>
        <w:jc w:val="both"/>
        <w:rPr>
          <w:sz w:val="21"/>
          <w:szCs w:val="21"/>
        </w:rPr>
      </w:pPr>
      <w:r>
        <w:rPr>
          <w:spacing w:val="3"/>
          <w:sz w:val="21"/>
          <w:szCs w:val="21"/>
        </w:rPr>
        <w:t>In</w:t>
      </w:r>
      <w:r>
        <w:rPr>
          <w:spacing w:val="4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short</w:t>
      </w:r>
      <w:r>
        <w:rPr>
          <w:spacing w:val="4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term,</w:t>
      </w:r>
      <w:r>
        <w:rPr>
          <w:spacing w:val="5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capital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inflows</w:t>
      </w:r>
      <w:r>
        <w:rPr>
          <w:spacing w:val="4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affect</w:t>
      </w:r>
      <w:r>
        <w:rPr>
          <w:spacing w:val="4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4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econo</w:t>
      </w:r>
      <w:r>
        <w:rPr>
          <w:spacing w:val="2"/>
          <w:sz w:val="21"/>
          <w:szCs w:val="21"/>
        </w:rPr>
        <w:t>my</w:t>
      </w:r>
      <w:r>
        <w:rPr>
          <w:spacing w:val="43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through</w:t>
      </w:r>
      <w:r>
        <w:rPr>
          <w:spacing w:val="4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two</w:t>
      </w:r>
      <w:r>
        <w:rPr>
          <w:spacing w:val="47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channels,</w:t>
      </w:r>
      <w:r>
        <w:rPr>
          <w:spacing w:val="55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as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captured</w:t>
      </w:r>
      <w:r>
        <w:rPr>
          <w:spacing w:val="47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the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Mundell-Fleming</w:t>
      </w:r>
      <w:r>
        <w:rPr>
          <w:spacing w:val="3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model:  currency</w:t>
      </w:r>
      <w:r>
        <w:rPr>
          <w:spacing w:val="3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appreciation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and</w:t>
      </w:r>
      <w:r>
        <w:rPr>
          <w:spacing w:val="3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cheaper</w:t>
      </w:r>
      <w:r>
        <w:rPr>
          <w:spacing w:val="3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financing.  The</w:t>
      </w:r>
      <w:r>
        <w:rPr>
          <w:spacing w:val="3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form</w:t>
      </w:r>
      <w:r>
        <w:rPr>
          <w:spacing w:val="2"/>
          <w:sz w:val="21"/>
          <w:szCs w:val="21"/>
        </w:rPr>
        <w:t>er</w:t>
      </w:r>
      <w:r>
        <w:rPr>
          <w:spacing w:val="3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effect</w:t>
      </w:r>
      <w:r>
        <w:rPr>
          <w:spacing w:val="3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is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contractionary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for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net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exports,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whereas</w:t>
      </w:r>
      <w:r>
        <w:rPr>
          <w:spacing w:val="19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lat</w:t>
      </w:r>
      <w:r>
        <w:rPr>
          <w:sz w:val="21"/>
          <w:szCs w:val="21"/>
        </w:rPr>
        <w:t>ter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expansionary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for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investment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 xml:space="preserve">consumption </w:t>
      </w:r>
      <w:r>
        <w:rPr>
          <w:spacing w:val="18"/>
          <w:sz w:val="21"/>
          <w:szCs w:val="21"/>
        </w:rPr>
        <w:t>(</w:t>
      </w:r>
      <w:r>
        <w:rPr>
          <w:sz w:val="21"/>
          <w:szCs w:val="21"/>
        </w:rPr>
        <w:t>Blanchard</w:t>
      </w:r>
      <w:r>
        <w:rPr>
          <w:spacing w:val="28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18"/>
          <w:sz w:val="21"/>
          <w:szCs w:val="21"/>
        </w:rPr>
        <w:t>., 2015).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</w:t>
      </w:r>
      <w:r>
        <w:rPr>
          <w:spacing w:val="19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longer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term</w:t>
      </w:r>
      <w:r>
        <w:rPr>
          <w:spacing w:val="18"/>
          <w:sz w:val="21"/>
          <w:szCs w:val="21"/>
        </w:rPr>
        <w:t>,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foreign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investment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generally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considered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driving </w:t>
      </w:r>
      <w:r>
        <w:rPr>
          <w:spacing w:val="-1"/>
          <w:sz w:val="21"/>
          <w:szCs w:val="21"/>
        </w:rPr>
        <w:t>factor for economic growth, especially in developing</w:t>
      </w:r>
      <w:r>
        <w:rPr>
          <w:spacing w:val="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economies—an</w:t>
      </w:r>
      <w:r>
        <w:rPr>
          <w:spacing w:val="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expectation</w:t>
      </w:r>
      <w:r>
        <w:rPr>
          <w:spacing w:val="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fo</w:t>
      </w:r>
      <w:r>
        <w:rPr>
          <w:spacing w:val="-2"/>
          <w:sz w:val="21"/>
          <w:szCs w:val="21"/>
        </w:rPr>
        <w:t>unded theoretically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growth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models.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Internatio</w:t>
      </w:r>
      <w:r>
        <w:rPr>
          <w:spacing w:val="3"/>
          <w:sz w:val="21"/>
          <w:szCs w:val="21"/>
        </w:rPr>
        <w:t>nal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financial</w:t>
      </w:r>
      <w:r>
        <w:rPr>
          <w:spacing w:val="2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flows</w:t>
      </w:r>
      <w:r>
        <w:rPr>
          <w:spacing w:val="2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are</w:t>
      </w:r>
      <w:r>
        <w:rPr>
          <w:spacing w:val="1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thought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to</w:t>
      </w:r>
      <w:r>
        <w:rPr>
          <w:spacing w:val="2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accelerate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capital</w:t>
      </w:r>
      <w:r>
        <w:rPr>
          <w:spacing w:val="24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accumulation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developing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countries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until</w:t>
      </w:r>
      <w:r>
        <w:rPr>
          <w:spacing w:val="1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marginal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product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of capital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recip</w:t>
      </w:r>
      <w:r>
        <w:rPr>
          <w:sz w:val="21"/>
          <w:szCs w:val="21"/>
        </w:rPr>
        <w:t>ient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countries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is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equalized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that </w:t>
      </w:r>
      <w:r>
        <w:rPr>
          <w:spacing w:val="1"/>
          <w:sz w:val="21"/>
          <w:szCs w:val="21"/>
        </w:rPr>
        <w:t>of advanced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economies,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leading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to</w:t>
      </w:r>
      <w:r>
        <w:rPr>
          <w:spacing w:val="2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transitional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increases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in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economic</w:t>
      </w:r>
      <w:r>
        <w:rPr>
          <w:spacing w:val="22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growth.</w:t>
      </w:r>
      <w:r>
        <w:rPr>
          <w:spacing w:val="45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Yet,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recent</w:t>
      </w:r>
      <w:r>
        <w:rPr>
          <w:spacing w:val="2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studies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argue</w:t>
      </w:r>
      <w:r>
        <w:rPr>
          <w:spacing w:val="36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that,</w:t>
      </w:r>
      <w:r>
        <w:rPr>
          <w:spacing w:val="37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due</w:t>
      </w:r>
      <w:r>
        <w:rPr>
          <w:spacing w:val="3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to</w:t>
      </w:r>
      <w:r>
        <w:rPr>
          <w:spacing w:val="33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financial</w:t>
      </w:r>
      <w:r>
        <w:rPr>
          <w:spacing w:val="3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frictions,</w:t>
      </w:r>
      <w:r>
        <w:rPr>
          <w:spacing w:val="37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capital</w:t>
      </w:r>
      <w:r>
        <w:rPr>
          <w:spacing w:val="3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inflows</w:t>
      </w:r>
      <w:r>
        <w:rPr>
          <w:spacing w:val="3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may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be</w:t>
      </w:r>
      <w:r>
        <w:rPr>
          <w:spacing w:val="3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misallocated</w:t>
      </w:r>
      <w:r>
        <w:rPr>
          <w:spacing w:val="3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to</w:t>
      </w:r>
      <w:r>
        <w:rPr>
          <w:spacing w:val="33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firms</w:t>
      </w:r>
      <w:r>
        <w:rPr>
          <w:spacing w:val="3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that</w:t>
      </w:r>
      <w:r>
        <w:rPr>
          <w:spacing w:val="36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are</w:t>
      </w:r>
      <w:r>
        <w:rPr>
          <w:spacing w:val="3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not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necessarily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most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productive</w:t>
      </w:r>
      <w:r>
        <w:rPr>
          <w:spacing w:val="23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contribute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s</w:t>
      </w:r>
      <w:r>
        <w:rPr>
          <w:spacing w:val="-1"/>
          <w:sz w:val="21"/>
          <w:szCs w:val="21"/>
        </w:rPr>
        <w:t>lower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economic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growth</w:t>
      </w:r>
      <w:r>
        <w:rPr>
          <w:spacing w:val="35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(Reis, 2013; Gopinath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5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1"/>
          <w:sz w:val="21"/>
          <w:szCs w:val="21"/>
        </w:rPr>
        <w:t>., 2017).</w:t>
      </w:r>
      <w:r>
        <w:rPr>
          <w:spacing w:val="47"/>
          <w:sz w:val="21"/>
          <w:szCs w:val="21"/>
        </w:rPr>
        <w:t xml:space="preserve"> </w:t>
      </w:r>
      <w:r>
        <w:rPr>
          <w:sz w:val="21"/>
          <w:szCs w:val="21"/>
        </w:rPr>
        <w:t>My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paper</w:t>
      </w:r>
      <w:r>
        <w:rPr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focuses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on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effects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1"/>
          <w:sz w:val="21"/>
          <w:szCs w:val="21"/>
        </w:rPr>
        <w:t xml:space="preserve"> </w:t>
      </w:r>
      <w:r>
        <w:rPr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flows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short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medium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terms</w:t>
      </w:r>
      <w:r>
        <w:rPr>
          <w:spacing w:val="1"/>
          <w:sz w:val="21"/>
          <w:szCs w:val="21"/>
        </w:rPr>
        <w:t>.</w:t>
      </w:r>
    </w:p>
    <w:p>
      <w:pPr>
        <w:pStyle w:val="BodyText"/>
        <w:spacing w:line="319" w:lineRule="auto"/>
        <w:rPr>
          <w:sz w:val="21"/>
        </w:rPr>
      </w:pPr>
    </w:p>
    <w:p>
      <w:pPr>
        <w:pStyle w:val="BodyText"/>
        <w:spacing w:before="61" w:line="353" w:lineRule="auto"/>
        <w:ind w:left="2" w:firstLine="227"/>
        <w:jc w:val="both"/>
        <w:rPr>
          <w:sz w:val="21"/>
          <w:szCs w:val="21"/>
        </w:rPr>
        <w:sectPr>
          <w:headerReference w:type="default" r:id="rId54"/>
          <w:footerReference w:type="default" r:id="rId55"/>
          <w:pgSz w:w="12240" w:h="15840"/>
          <w:pgMar w:top="400" w:right="1401" w:bottom="636" w:left="1436" w:header="0" w:footer="445" w:gutter="0"/>
          <w:pgNumType w:start="14"/>
          <w:cols w:space="708"/>
        </w:sectPr>
      </w:pPr>
      <w:r>
        <w:rPr>
          <w:spacing w:val="4"/>
          <w:sz w:val="21"/>
          <w:szCs w:val="21"/>
        </w:rPr>
        <w:t>There</w:t>
      </w:r>
      <w:r>
        <w:rPr>
          <w:spacing w:val="2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is</w:t>
      </w:r>
      <w:r>
        <w:rPr>
          <w:spacing w:val="24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an</w:t>
      </w:r>
      <w:r>
        <w:rPr>
          <w:spacing w:val="20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extensive</w:t>
      </w:r>
      <w:r>
        <w:rPr>
          <w:spacing w:val="20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empirical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literature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that</w:t>
      </w:r>
      <w:r>
        <w:rPr>
          <w:spacing w:val="21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links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capital</w:t>
      </w:r>
      <w:r>
        <w:rPr>
          <w:spacing w:val="2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inflows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to</w:t>
      </w:r>
      <w:r>
        <w:rPr>
          <w:spacing w:val="2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economic</w:t>
      </w:r>
      <w:r>
        <w:rPr>
          <w:spacing w:val="2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fluctuations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</w:t>
      </w:r>
      <w:r>
        <w:rPr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recipient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economies.</w:t>
      </w:r>
      <w:r>
        <w:rPr>
          <w:spacing w:val="4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Using</w:t>
      </w:r>
      <w:r>
        <w:rPr>
          <w:spacing w:val="2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large</w:t>
      </w:r>
      <w:r>
        <w:rPr>
          <w:spacing w:val="2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sample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of countries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over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50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years, Reinhar</w:t>
      </w:r>
      <w:r>
        <w:rPr>
          <w:spacing w:val="-3"/>
          <w:sz w:val="21"/>
          <w:szCs w:val="21"/>
        </w:rPr>
        <w:t>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and</w:t>
      </w:r>
      <w:r>
        <w:rPr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Reinhart</w:t>
      </w:r>
      <w:r>
        <w:rPr>
          <w:spacing w:val="3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(2008)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find</w:t>
      </w:r>
      <w:r>
        <w:rPr>
          <w:spacing w:val="19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that,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economic</w:t>
      </w:r>
      <w:r>
        <w:rPr>
          <w:spacing w:val="2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activity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initially</w:t>
      </w:r>
      <w:r>
        <w:rPr>
          <w:spacing w:val="2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accelerates</w:t>
      </w:r>
      <w:r>
        <w:rPr>
          <w:spacing w:val="2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during</w:t>
      </w:r>
      <w:r>
        <w:rPr>
          <w:spacing w:val="2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capital</w:t>
      </w:r>
      <w:r>
        <w:rPr>
          <w:spacing w:val="2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flow</w:t>
      </w:r>
      <w:r>
        <w:rPr>
          <w:spacing w:val="46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21"/>
          <w:szCs w:val="21"/>
        </w:rPr>
        <w:t>b</w:t>
      </w:r>
      <w:r>
        <w:rPr>
          <w:rFonts w:ascii="Microsoft YaHei" w:eastAsia="Microsoft YaHei" w:hAnsi="Microsoft YaHei" w:cs="Microsoft YaHei"/>
          <w:spacing w:val="1"/>
          <w:sz w:val="21"/>
          <w:szCs w:val="21"/>
        </w:rPr>
        <w:t>onanzas</w:t>
      </w:r>
      <w:r>
        <w:rPr>
          <w:rFonts w:ascii="Microsoft YaHei" w:eastAsia="Microsoft YaHei" w:hAnsi="Microsoft YaHei" w:cs="Microsoft YaHei"/>
          <w:spacing w:val="4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(large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capital</w:t>
      </w:r>
      <w:r>
        <w:rPr>
          <w:spacing w:val="2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 xml:space="preserve">inflow </w:t>
      </w:r>
      <w:r>
        <w:rPr>
          <w:sz w:val="21"/>
          <w:szCs w:val="21"/>
        </w:rPr>
        <w:t>episodes</w:t>
      </w:r>
      <w:r>
        <w:rPr>
          <w:spacing w:val="5"/>
          <w:sz w:val="21"/>
          <w:szCs w:val="21"/>
        </w:rPr>
        <w:t>),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19"/>
          <w:sz w:val="21"/>
          <w:szCs w:val="21"/>
        </w:rPr>
        <w:t xml:space="preserve"> </w:t>
      </w:r>
      <w:r>
        <w:rPr>
          <w:sz w:val="21"/>
          <w:szCs w:val="21"/>
        </w:rPr>
        <w:t>then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returns</w:t>
      </w:r>
      <w:r>
        <w:rPr>
          <w:spacing w:val="19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pre</w:t>
      </w:r>
      <w:r>
        <w:rPr>
          <w:spacing w:val="5"/>
          <w:sz w:val="21"/>
          <w:szCs w:val="21"/>
        </w:rPr>
        <w:t>-</w:t>
      </w:r>
      <w:r>
        <w:rPr>
          <w:sz w:val="21"/>
          <w:szCs w:val="21"/>
        </w:rPr>
        <w:t>bonanza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levels</w:t>
      </w:r>
      <w:r>
        <w:rPr>
          <w:spacing w:val="5"/>
          <w:sz w:val="21"/>
          <w:szCs w:val="21"/>
        </w:rPr>
        <w:t>.</w:t>
      </w:r>
      <w:r>
        <w:rPr>
          <w:spacing w:val="24"/>
          <w:sz w:val="21"/>
          <w:szCs w:val="21"/>
        </w:rPr>
        <w:t xml:space="preserve"> </w:t>
      </w:r>
      <w:r>
        <w:rPr>
          <w:sz w:val="21"/>
          <w:szCs w:val="21"/>
        </w:rPr>
        <w:t>Cardarelli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5"/>
          <w:sz w:val="21"/>
          <w:szCs w:val="21"/>
        </w:rPr>
        <w:t>.</w:t>
      </w:r>
      <w:r>
        <w:rPr>
          <w:spacing w:val="36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(2010)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report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similar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 xml:space="preserve">pattern  </w:t>
      </w:r>
      <w:r>
        <w:rPr>
          <w:spacing w:val="-2"/>
          <w:sz w:val="21"/>
          <w:szCs w:val="21"/>
        </w:rPr>
        <w:t>for</w:t>
      </w:r>
      <w:r>
        <w:rPr>
          <w:spacing w:val="2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episodes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of large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net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private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capital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inflows.  A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number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of studies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describe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</w:t>
      </w:r>
      <w:r>
        <w:rPr>
          <w:spacing w:val="2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correlation</w:t>
      </w:r>
      <w:r>
        <w:rPr>
          <w:spacing w:val="2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between</w:t>
      </w:r>
      <w:r>
        <w:rPr>
          <w:sz w:val="21"/>
          <w:szCs w:val="21"/>
        </w:rPr>
        <w:t xml:space="preserve">  </w:t>
      </w:r>
    </w:p>
    <w:p>
      <w:pPr>
        <w:pStyle w:val="BodyText"/>
        <w:spacing w:before="61" w:line="353" w:lineRule="auto"/>
        <w:ind w:left="2" w:firstLine="227"/>
        <w:jc w:val="both"/>
        <w:rPr>
          <w:sz w:val="21"/>
          <w:szCs w:val="21"/>
        </w:rPr>
      </w:pPr>
      <w:r>
        <w:rPr>
          <w:sz w:val="21"/>
          <w:szCs w:val="21"/>
        </w:rPr>
        <w:t>capital</w:t>
      </w:r>
      <w:r>
        <w:rPr>
          <w:spacing w:val="4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inflows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7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credit</w:t>
      </w:r>
      <w:r>
        <w:rPr>
          <w:spacing w:val="2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growth</w:t>
      </w:r>
      <w:r>
        <w:rPr>
          <w:spacing w:val="42"/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(</w:t>
      </w:r>
      <w:r>
        <w:rPr>
          <w:rFonts w:ascii="Microsoft YaHei" w:eastAsia="Microsoft YaHei" w:hAnsi="Microsoft YaHei" w:cs="Microsoft YaHei"/>
          <w:spacing w:val="7"/>
          <w:sz w:val="21"/>
          <w:szCs w:val="21"/>
        </w:rPr>
        <w:t>e.g</w:t>
      </w:r>
      <w:r>
        <w:rPr>
          <w:spacing w:val="7"/>
          <w:sz w:val="21"/>
          <w:szCs w:val="21"/>
        </w:rPr>
        <w:t xml:space="preserve">., </w:t>
      </w:r>
      <w:r>
        <w:rPr>
          <w:sz w:val="21"/>
          <w:szCs w:val="21"/>
        </w:rPr>
        <w:t>Mendoza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and</w:t>
      </w:r>
      <w:r>
        <w:rPr>
          <w:spacing w:val="28"/>
          <w:sz w:val="21"/>
          <w:szCs w:val="21"/>
        </w:rPr>
        <w:t xml:space="preserve"> </w:t>
      </w:r>
      <w:r>
        <w:rPr>
          <w:sz w:val="21"/>
          <w:szCs w:val="21"/>
        </w:rPr>
        <w:t>Terrones</w:t>
      </w:r>
      <w:r>
        <w:rPr>
          <w:spacing w:val="7"/>
          <w:sz w:val="21"/>
          <w:szCs w:val="21"/>
        </w:rPr>
        <w:t xml:space="preserve">, 2008, 2012; </w:t>
      </w:r>
      <w:r>
        <w:rPr>
          <w:sz w:val="21"/>
          <w:szCs w:val="21"/>
        </w:rPr>
        <w:t>Magud</w:t>
      </w:r>
      <w:r>
        <w:rPr>
          <w:spacing w:val="2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et</w:t>
      </w:r>
      <w:r>
        <w:rPr>
          <w:spacing w:val="2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al</w:t>
      </w:r>
      <w:r>
        <w:rPr>
          <w:spacing w:val="7"/>
          <w:sz w:val="21"/>
          <w:szCs w:val="21"/>
        </w:rPr>
        <w:t>., 2014).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Also,</w:t>
      </w:r>
      <w:r>
        <w:rPr>
          <w:spacing w:val="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there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are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several</w:t>
      </w:r>
      <w:r>
        <w:rPr>
          <w:spacing w:val="2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studies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that</w:t>
      </w:r>
      <w:r>
        <w:rPr>
          <w:spacing w:val="2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differentiate</w:t>
      </w:r>
      <w:r>
        <w:rPr>
          <w:spacing w:val="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the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behavior</w:t>
      </w:r>
      <w:r>
        <w:rPr>
          <w:spacing w:val="2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of macroeconomic</w:t>
      </w:r>
      <w:r>
        <w:rPr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vari</w:t>
      </w:r>
      <w:r>
        <w:rPr>
          <w:spacing w:val="-3"/>
          <w:sz w:val="21"/>
          <w:szCs w:val="21"/>
        </w:rPr>
        <w:t>ables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depending</w:t>
      </w:r>
      <w:r>
        <w:rPr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on the type of capital flows</w:t>
      </w:r>
      <w:r>
        <w:rPr>
          <w:spacing w:val="2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(Aizenman</w:t>
      </w:r>
      <w:r>
        <w:rPr>
          <w:spacing w:val="1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et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al., 2011; Lane</w:t>
      </w:r>
      <w:r>
        <w:rPr>
          <w:spacing w:val="1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</w:t>
      </w:r>
      <w:r>
        <w:rPr>
          <w:spacing w:val="-2"/>
          <w:sz w:val="21"/>
          <w:szCs w:val="21"/>
        </w:rPr>
        <w:t>d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McQuade, 2014; Calder´on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and Kubota,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2012;Caballero,</w:t>
      </w:r>
      <w:r>
        <w:rPr>
          <w:spacing w:val="-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2012), while there is a number</w:t>
      </w:r>
      <w:r>
        <w:rPr>
          <w:spacing w:val="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of papers</w:t>
      </w:r>
      <w:r>
        <w:rPr>
          <w:spacing w:val="8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that</w:t>
      </w:r>
      <w:r>
        <w:rPr>
          <w:spacing w:val="1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focus</w:t>
      </w:r>
      <w:r>
        <w:rPr>
          <w:spacing w:val="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on</w:t>
      </w:r>
      <w:r>
        <w:rPr>
          <w:spacing w:val="1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</w:t>
      </w:r>
      <w:r>
        <w:rPr>
          <w:spacing w:val="-2"/>
          <w:sz w:val="21"/>
          <w:szCs w:val="21"/>
        </w:rPr>
        <w:t>pecific</w:t>
      </w:r>
      <w:r>
        <w:rPr>
          <w:spacing w:val="1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inflows—development</w:t>
      </w:r>
      <w:r>
        <w:rPr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finance</w:t>
      </w:r>
      <w:r>
        <w:rPr>
          <w:spacing w:val="2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aid</w:t>
      </w:r>
      <w:r>
        <w:rPr>
          <w:spacing w:val="3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(Addison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et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al., 2005; Rajan</w:t>
      </w:r>
      <w:r>
        <w:rPr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and</w:t>
      </w:r>
      <w:r>
        <w:rPr>
          <w:spacing w:val="26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Subramanian</w:t>
      </w:r>
      <w:r>
        <w:rPr>
          <w:spacing w:val="-2"/>
          <w:sz w:val="21"/>
          <w:szCs w:val="21"/>
        </w:rPr>
        <w:t>, 2008; Te</w:t>
      </w:r>
      <w:r>
        <w:rPr>
          <w:spacing w:val="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Velde, 2011; Massa, 2011)</w:t>
      </w:r>
    </w:p>
    <w:p>
      <w:pPr>
        <w:spacing w:line="353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https://d.book118.com/585312342112011101</w:t>
        </w:r>
      </w:hyperlink>
    </w:p>
    <w:p>
      <w:pPr>
        <w:spacing w:line="353" w:lineRule="auto"/>
        <w:rPr>
          <w:sz w:val="21"/>
          <w:szCs w:val="21"/>
        </w:rPr>
      </w:pPr>
    </w:p>
    <w:sectPr>
      <w:headerReference w:type="default" r:id="rId57"/>
      <w:footerReference w:type="default" r:id="rId58"/>
      <w:type w:val="nextPage"/>
      <w:pgSz w:w="12240" w:h="15840"/>
      <w:pgMar w:top="400" w:right="1401" w:bottom="636" w:left="1436" w:header="0" w:footer="445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60668389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pStyle w:val="BodyText"/>
          <w:spacing w:before="151" w:line="185" w:lineRule="auto"/>
          <w:ind w:left="41"/>
          <w:rPr>
            <w:sz w:val="16"/>
            <w:szCs w:val="16"/>
          </w:rPr>
        </w:pPr>
        <w:r>
          <w:drawing>
            <wp:anchor distT="0" distB="0" distL="0" distR="0" simplePos="0" relativeHeight="251658240" behindDoc="0" locked="0" layoutInCell="0" allowOverlap="1">
              <wp:simplePos x="0" y="0"/>
              <wp:positionH relativeFrom="page">
                <wp:posOffset>914400</wp:posOffset>
              </wp:positionH>
              <wp:positionV relativeFrom="page">
                <wp:posOffset>9357232</wp:posOffset>
              </wp:positionV>
              <wp:extent cx="5943600" cy="6350"/>
              <wp:effectExtent l="0" t="0" r="0" b="0"/>
              <wp:wrapNone/>
              <wp:docPr id="54" name="IM 54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4" name="IM 54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43600" cy="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7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" w:history="1">
          <w:r>
            <w:rPr>
              <w:b/>
              <w:bCs/>
              <w:color w:val="A8A8A8"/>
              <w:spacing w:val="11"/>
              <w:sz w:val="16"/>
              <w:szCs w:val="16"/>
            </w:rPr>
            <w:t>2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57089660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pStyle w:val="BodyText"/>
          <w:spacing w:before="151" w:line="185" w:lineRule="auto"/>
          <w:ind w:left="41"/>
          <w:rPr>
            <w:sz w:val="16"/>
            <w:szCs w:val="16"/>
          </w:rPr>
        </w:pPr>
        <w:r>
          <w:drawing>
            <wp:anchor distT="0" distB="0" distL="0" distR="0" simplePos="0" relativeHeight="251659264" behindDoc="0" locked="0" layoutInCell="0" allowOverlap="1">
              <wp:simplePos x="0" y="0"/>
              <wp:positionH relativeFrom="page">
                <wp:posOffset>914400</wp:posOffset>
              </wp:positionH>
              <wp:positionV relativeFrom="page">
                <wp:posOffset>9357232</wp:posOffset>
              </wp:positionV>
              <wp:extent cx="5943600" cy="6350"/>
              <wp:effectExtent l="0" t="0" r="0" b="0"/>
              <wp:wrapNone/>
              <wp:docPr id="1822862242" name="IM 54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2862242" name="IM 54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43600" cy="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7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" w:history="1">
          <w:r>
            <w:rPr>
              <w:b/>
              <w:bCs/>
              <w:color w:val="A8A8A8"/>
              <w:spacing w:val="11"/>
              <w:sz w:val="16"/>
              <w:szCs w:val="16"/>
            </w:rPr>
            <w:t>2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15759025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pStyle w:val="BodyText"/>
          <w:spacing w:before="151" w:line="185" w:lineRule="auto"/>
          <w:ind w:left="41"/>
          <w:rPr>
            <w:sz w:val="16"/>
            <w:szCs w:val="16"/>
          </w:rPr>
        </w:pPr>
        <w:r>
          <w:drawing>
            <wp:anchor distT="0" distB="0" distL="0" distR="0" simplePos="0" relativeHeight="251660288" behindDoc="0" locked="0" layoutInCell="0" allowOverlap="1">
              <wp:simplePos x="0" y="0"/>
              <wp:positionH relativeFrom="page">
                <wp:posOffset>914400</wp:posOffset>
              </wp:positionH>
              <wp:positionV relativeFrom="page">
                <wp:posOffset>9357232</wp:posOffset>
              </wp:positionV>
              <wp:extent cx="5943600" cy="6350"/>
              <wp:effectExtent l="0" t="0" r="0" b="0"/>
              <wp:wrapNone/>
              <wp:docPr id="2113709100" name="IM 54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113709100" name="IM 54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43600" cy="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7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" w:history="1">
          <w:r>
            <w:rPr>
              <w:b/>
              <w:bCs/>
              <w:color w:val="A8A8A8"/>
              <w:spacing w:val="11"/>
              <w:sz w:val="16"/>
              <w:szCs w:val="16"/>
            </w:rPr>
            <w:t>2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15"/>
        <w:szCs w:val="15"/>
      </w:rPr>
      <w:id w:val="129405504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pStyle w:val="BodyText"/>
          <w:spacing w:before="151" w:line="185" w:lineRule="auto"/>
          <w:ind w:left="41"/>
          <w:rPr>
            <w:sz w:val="16"/>
            <w:szCs w:val="16"/>
          </w:rPr>
        </w:pPr>
        <w:r>
          <w:drawing>
            <wp:anchor distT="0" distB="0" distL="0" distR="0" simplePos="0" relativeHeight="251661312" behindDoc="0" locked="0" layoutInCell="0" allowOverlap="1">
              <wp:simplePos x="0" y="0"/>
              <wp:positionH relativeFrom="page">
                <wp:posOffset>914400</wp:posOffset>
              </wp:positionH>
              <wp:positionV relativeFrom="page">
                <wp:posOffset>9357232</wp:posOffset>
              </wp:positionV>
              <wp:extent cx="5943600" cy="6350"/>
              <wp:effectExtent l="0" t="0" r="0" b="0"/>
              <wp:wrapNone/>
              <wp:docPr id="1898826546" name="IM 54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98826546" name="IM 54"/>
                      <pic:cNvPicPr/>
                    </pic:nvPicPr>
                    <pic:blipFill>
                      <a:blip xmlns:r="http://schemas.openxmlformats.org/officeDocument/2006/relationships"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943600" cy="6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>
          <w:rPr>
            <w:b/>
            <w:bCs/>
            <w:color w:val="A8A8A8"/>
            <w:spacing w:val="11"/>
            <w:sz w:val="15"/>
            <w:szCs w:val="15"/>
          </w:rPr>
          <w:t>INTERNATIONAL</w:t>
        </w:r>
        <w:r>
          <w:rPr>
            <w:b/>
            <w:bCs/>
            <w:color w:val="A8A8A8"/>
            <w:spacing w:val="32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MONETARY</w:t>
        </w:r>
        <w:r>
          <w:rPr>
            <w:b/>
            <w:bCs/>
            <w:color w:val="A8A8A8"/>
            <w:spacing w:val="17"/>
            <w:sz w:val="15"/>
            <w:szCs w:val="15"/>
          </w:rPr>
          <w:t xml:space="preserve"> </w:t>
        </w:r>
        <w:r>
          <w:rPr>
            <w:b/>
            <w:bCs/>
            <w:color w:val="A8A8A8"/>
            <w:spacing w:val="11"/>
            <w:sz w:val="15"/>
            <w:szCs w:val="15"/>
          </w:rPr>
          <w:t>FUND</w:t>
        </w:r>
        <w:r>
          <w:rPr>
            <w:b/>
            <w:bCs/>
            <w:color w:val="A8A8A8"/>
            <w:sz w:val="15"/>
            <w:szCs w:val="15"/>
          </w:rPr>
          <w:t xml:space="preserve">                                                                                                                                                        </w:t>
        </w:r>
        <w:hyperlink w:anchor="bookmark1" w:history="1">
          <w:r>
            <w:rPr>
              <w:b/>
              <w:bCs/>
              <w:color w:val="A8A8A8"/>
              <w:spacing w:val="11"/>
              <w:sz w:val="16"/>
              <w:szCs w:val="16"/>
            </w:rPr>
            <w:t>2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627"/>
      <w:rPr>
        <w:sz w:val="21"/>
        <w:szCs w:val="21"/>
      </w:rPr>
    </w:pPr>
    <w:r>
      <w:rPr>
        <w:sz w:val="21"/>
        <w:szCs w:val="21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1" w:lineRule="auto"/>
      <w:ind w:left="4605"/>
      <w:rPr>
        <w:sz w:val="21"/>
        <w:szCs w:val="21"/>
      </w:rPr>
    </w:pPr>
    <w:r>
      <w:rPr>
        <w:sz w:val="21"/>
        <w:szCs w:val="21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618"/>
      <w:rPr>
        <w:sz w:val="21"/>
        <w:szCs w:val="21"/>
      </w:rPr>
    </w:pPr>
    <w:r>
      <w:rPr>
        <w:sz w:val="21"/>
        <w:szCs w:val="21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629"/>
      <w:rPr>
        <w:sz w:val="21"/>
        <w:szCs w:val="21"/>
      </w:rPr>
    </w:pPr>
    <w:r>
      <w:rPr>
        <w:sz w:val="21"/>
        <w:szCs w:val="21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629"/>
      <w:rPr>
        <w:sz w:val="21"/>
        <w:szCs w:val="21"/>
      </w:rPr>
    </w:pPr>
    <w:r>
      <w:rPr>
        <w:sz w:val="21"/>
        <w:szCs w:val="21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637"/>
      <w:rPr>
        <w:sz w:val="21"/>
        <w:szCs w:val="21"/>
      </w:rPr>
    </w:pPr>
    <w:r>
      <w:rPr>
        <w:sz w:val="21"/>
        <w:szCs w:val="21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637"/>
      <w:rPr>
        <w:sz w:val="21"/>
        <w:szCs w:val="21"/>
      </w:rPr>
    </w:pPr>
    <w:r>
      <w:rPr>
        <w:sz w:val="21"/>
        <w:szCs w:val="21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638"/>
      <w:rPr>
        <w:sz w:val="21"/>
        <w:szCs w:val="21"/>
      </w:rPr>
    </w:pPr>
    <w:r>
      <w:rPr>
        <w:sz w:val="21"/>
        <w:szCs w:val="21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4638"/>
      <w:rPr>
        <w:sz w:val="21"/>
        <w:szCs w:val="21"/>
      </w:rPr>
    </w:pPr>
    <w:r>
      <w:rPr>
        <w:sz w:val="21"/>
        <w:szCs w:val="21"/>
      </w:rPr>
      <w:t>8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1128" cy="10058399"/>
          <wp:effectExtent l="0" t="0" r="0" b="0"/>
          <wp:wrapNone/>
          <wp:docPr id="126642344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642344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71128" cy="10058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eader" Target="header1.xml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eader" Target="header2.xml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header" Target="header3.xml" /><Relationship Id="rId32" Type="http://schemas.openxmlformats.org/officeDocument/2006/relationships/footer" Target="footer1.xml" /><Relationship Id="rId33" Type="http://schemas.openxmlformats.org/officeDocument/2006/relationships/header" Target="header4.xml" /><Relationship Id="rId34" Type="http://schemas.openxmlformats.org/officeDocument/2006/relationships/footer" Target="footer2.xml" /><Relationship Id="rId35" Type="http://schemas.openxmlformats.org/officeDocument/2006/relationships/header" Target="header5.xml" /><Relationship Id="rId36" Type="http://schemas.openxmlformats.org/officeDocument/2006/relationships/footer" Target="footer3.xml" /><Relationship Id="rId37" Type="http://schemas.openxmlformats.org/officeDocument/2006/relationships/hyperlink" Target="mailto:nend@imf.org" TargetMode="External" /><Relationship Id="rId38" Type="http://schemas.openxmlformats.org/officeDocument/2006/relationships/header" Target="header6.xml" /><Relationship Id="rId39" Type="http://schemas.openxmlformats.org/officeDocument/2006/relationships/footer" Target="footer4.xml" /><Relationship Id="rId4" Type="http://schemas.openxmlformats.org/officeDocument/2006/relationships/image" Target="media/image1.png" /><Relationship Id="rId40" Type="http://schemas.openxmlformats.org/officeDocument/2006/relationships/header" Target="header7.xml" /><Relationship Id="rId41" Type="http://schemas.openxmlformats.org/officeDocument/2006/relationships/footer" Target="footer5.xml" /><Relationship Id="rId42" Type="http://schemas.openxmlformats.org/officeDocument/2006/relationships/header" Target="header8.xml" /><Relationship Id="rId43" Type="http://schemas.openxmlformats.org/officeDocument/2006/relationships/footer" Target="footer6.xml" /><Relationship Id="rId44" Type="http://schemas.openxmlformats.org/officeDocument/2006/relationships/header" Target="header9.xml" /><Relationship Id="rId45" Type="http://schemas.openxmlformats.org/officeDocument/2006/relationships/footer" Target="footer7.xml" /><Relationship Id="rId46" Type="http://schemas.openxmlformats.org/officeDocument/2006/relationships/header" Target="header10.xml" /><Relationship Id="rId47" Type="http://schemas.openxmlformats.org/officeDocument/2006/relationships/footer" Target="footer8.xml" /><Relationship Id="rId48" Type="http://schemas.openxmlformats.org/officeDocument/2006/relationships/header" Target="header11.xml" /><Relationship Id="rId49" Type="http://schemas.openxmlformats.org/officeDocument/2006/relationships/footer" Target="footer9.xml" /><Relationship Id="rId5" Type="http://schemas.openxmlformats.org/officeDocument/2006/relationships/image" Target="media/image2.png" /><Relationship Id="rId50" Type="http://schemas.openxmlformats.org/officeDocument/2006/relationships/header" Target="header12.xml" /><Relationship Id="rId51" Type="http://schemas.openxmlformats.org/officeDocument/2006/relationships/footer" Target="footer10.xml" /><Relationship Id="rId52" Type="http://schemas.openxmlformats.org/officeDocument/2006/relationships/header" Target="header13.xml" /><Relationship Id="rId53" Type="http://schemas.openxmlformats.org/officeDocument/2006/relationships/footer" Target="footer11.xml" /><Relationship Id="rId54" Type="http://schemas.openxmlformats.org/officeDocument/2006/relationships/header" Target="header14.xml" /><Relationship Id="rId55" Type="http://schemas.openxmlformats.org/officeDocument/2006/relationships/footer" Target="footer12.xml" /><Relationship Id="rId56" Type="http://schemas.openxmlformats.org/officeDocument/2006/relationships/hyperlink" Target="https://d.book118.com/585312342112011101" TargetMode="External" /><Relationship Id="rId57" Type="http://schemas.openxmlformats.org/officeDocument/2006/relationships/header" Target="header15.xml" /><Relationship Id="rId58" Type="http://schemas.openxmlformats.org/officeDocument/2006/relationships/footer" Target="footer13.xml" /><Relationship Id="rId59" Type="http://schemas.openxmlformats.org/officeDocument/2006/relationships/theme" Target="theme/theme1.xml" /><Relationship Id="rId6" Type="http://schemas.openxmlformats.org/officeDocument/2006/relationships/image" Target="media/image3.png" /><Relationship Id="rId60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7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Fueling or Following Growth? Causal Effects of Capital Inflows on Recipient Economies, WP/24/15, January 2024</dc:title>
  <dc:subject>Capital flows; economic growth; shift-share instrument</dc:subject>
  <dc:creator>Nicolas End</dc:creator>
  <cp:keywords>Capital flows; economic growth; shift-share instrument</cp:keywords>
  <cp:revision>0</cp:revision>
  <dcterms:created xsi:type="dcterms:W3CDTF">2024-01-29T19:44:54Z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2024-01-29T20:02:24Z</vt:filetime>
  </property>
  <property fmtid="{D5CDD505-2E9C-101B-9397-08002B2CF9AE}" pid="3" name="CRO">
    <vt:lpwstr>wqlLaW5nc29mdCBQREYgdG8gV1BTIDkw</vt:lpwstr>
  </property>
</Properties>
</file>