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软件产业园项目规划设计纲要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767" w:history="1">
        <w:r>
          <w:rPr>
            <w:rFonts w:ascii="仿宋" w:eastAsia="仿宋" w:hAnsi="仿宋" w:cs="仿宋" w:hint="eastAsia"/>
            <w:lang w:eastAsia="zh-CN"/>
          </w:rPr>
          <w:t>序言</w:t>
        </w:r>
        <w:r>
          <w:tab/>
        </w:r>
        <w:r>
          <w:fldChar w:fldCharType="begin"/>
        </w:r>
        <w:r>
          <w:instrText xml:space="preserve"> PAGEREF _Toc28767 \h </w:instrText>
        </w:r>
        <w:r>
          <w:fldChar w:fldCharType="separate"/>
        </w:r>
        <w:r>
          <w:t>3</w:t>
        </w:r>
        <w:r>
          <w:fldChar w:fldCharType="end"/>
        </w:r>
      </w:hyperlink>
    </w:p>
    <w:p>
      <w:pPr>
        <w:pStyle w:val="TOC1"/>
        <w:tabs>
          <w:tab w:val="right" w:leader="dot" w:pos="8306"/>
        </w:tabs>
      </w:pPr>
      <w:hyperlink w:anchor="_Toc6895" w:history="1">
        <w:r>
          <w:rPr>
            <w:rFonts w:ascii="仿宋" w:eastAsia="仿宋" w:hAnsi="仿宋" w:cs="仿宋" w:hint="eastAsia"/>
            <w:lang w:eastAsia="zh-CN"/>
          </w:rPr>
          <w:t>一、市场分析、调研</w:t>
        </w:r>
        <w:r>
          <w:tab/>
        </w:r>
        <w:r>
          <w:fldChar w:fldCharType="begin"/>
        </w:r>
        <w:r>
          <w:instrText xml:space="preserve"> PAGEREF _Toc6895 \h </w:instrText>
        </w:r>
        <w:r>
          <w:fldChar w:fldCharType="separate"/>
        </w:r>
        <w:r>
          <w:t>3</w:t>
        </w:r>
        <w:r>
          <w:fldChar w:fldCharType="end"/>
        </w:r>
      </w:hyperlink>
    </w:p>
    <w:p>
      <w:pPr>
        <w:pStyle w:val="TOC2"/>
        <w:tabs>
          <w:tab w:val="right" w:leader="dot" w:pos="8306"/>
        </w:tabs>
      </w:pPr>
      <w:hyperlink w:anchor="_Toc8758" w:history="1">
        <w:r>
          <w:rPr>
            <w:rFonts w:ascii="仿宋" w:eastAsia="仿宋" w:hAnsi="仿宋" w:cs="仿宋" w:hint="eastAsia"/>
            <w:lang w:eastAsia="zh-CN"/>
          </w:rPr>
          <w:t>(一)、软件产业园行业分析</w:t>
        </w:r>
        <w:r>
          <w:tab/>
        </w:r>
        <w:r>
          <w:fldChar w:fldCharType="begin"/>
        </w:r>
        <w:r>
          <w:instrText xml:space="preserve"> PAGEREF _Toc8758 \h </w:instrText>
        </w:r>
        <w:r>
          <w:fldChar w:fldCharType="separate"/>
        </w:r>
        <w:r>
          <w:t>3</w:t>
        </w:r>
        <w:r>
          <w:fldChar w:fldCharType="end"/>
        </w:r>
      </w:hyperlink>
    </w:p>
    <w:p>
      <w:pPr>
        <w:pStyle w:val="TOC2"/>
        <w:tabs>
          <w:tab w:val="right" w:leader="dot" w:pos="8306"/>
        </w:tabs>
      </w:pPr>
      <w:hyperlink w:anchor="_Toc302" w:history="1">
        <w:r>
          <w:rPr>
            <w:rFonts w:ascii="仿宋" w:eastAsia="仿宋" w:hAnsi="仿宋" w:cs="仿宋" w:hint="eastAsia"/>
            <w:lang w:eastAsia="zh-CN"/>
          </w:rPr>
          <w:t>(二)、软件产业园市场分析预测</w:t>
        </w:r>
        <w:r>
          <w:tab/>
        </w:r>
        <w:r>
          <w:fldChar w:fldCharType="begin"/>
        </w:r>
        <w:r>
          <w:instrText xml:space="preserve"> PAGEREF _Toc302 \h </w:instrText>
        </w:r>
        <w:r>
          <w:fldChar w:fldCharType="separate"/>
        </w:r>
        <w:r>
          <w:t>4</w:t>
        </w:r>
        <w:r>
          <w:fldChar w:fldCharType="end"/>
        </w:r>
      </w:hyperlink>
    </w:p>
    <w:p>
      <w:pPr>
        <w:pStyle w:val="TOC1"/>
        <w:tabs>
          <w:tab w:val="right" w:leader="dot" w:pos="8306"/>
        </w:tabs>
      </w:pPr>
      <w:hyperlink w:anchor="_Toc10448" w:history="1">
        <w:r>
          <w:rPr>
            <w:rFonts w:ascii="仿宋" w:eastAsia="仿宋" w:hAnsi="仿宋" w:cs="仿宋" w:hint="eastAsia"/>
            <w:lang w:eastAsia="zh-CN"/>
          </w:rPr>
          <w:t>二、产品规划分析</w:t>
        </w:r>
        <w:r>
          <w:tab/>
        </w:r>
        <w:r>
          <w:fldChar w:fldCharType="begin"/>
        </w:r>
        <w:r>
          <w:instrText xml:space="preserve"> PAGEREF _Toc10448 \h </w:instrText>
        </w:r>
        <w:r>
          <w:fldChar w:fldCharType="separate"/>
        </w:r>
        <w:r>
          <w:t>5</w:t>
        </w:r>
        <w:r>
          <w:fldChar w:fldCharType="end"/>
        </w:r>
      </w:hyperlink>
    </w:p>
    <w:p>
      <w:pPr>
        <w:pStyle w:val="TOC2"/>
        <w:tabs>
          <w:tab w:val="right" w:leader="dot" w:pos="8306"/>
        </w:tabs>
      </w:pPr>
      <w:hyperlink w:anchor="_Toc15222" w:history="1">
        <w:r>
          <w:rPr>
            <w:rFonts w:ascii="仿宋" w:eastAsia="仿宋" w:hAnsi="仿宋" w:cs="仿宋" w:hint="eastAsia"/>
            <w:lang w:eastAsia="zh-CN"/>
          </w:rPr>
          <w:t>(一)、产品规划</w:t>
        </w:r>
        <w:r>
          <w:tab/>
        </w:r>
        <w:r>
          <w:fldChar w:fldCharType="begin"/>
        </w:r>
        <w:r>
          <w:instrText xml:space="preserve"> PAGEREF _Toc15222 \h </w:instrText>
        </w:r>
        <w:r>
          <w:fldChar w:fldCharType="separate"/>
        </w:r>
        <w:r>
          <w:t>5</w:t>
        </w:r>
        <w:r>
          <w:fldChar w:fldCharType="end"/>
        </w:r>
      </w:hyperlink>
    </w:p>
    <w:p>
      <w:pPr>
        <w:pStyle w:val="TOC2"/>
        <w:tabs>
          <w:tab w:val="right" w:leader="dot" w:pos="8306"/>
        </w:tabs>
      </w:pPr>
      <w:hyperlink w:anchor="_Toc8528" w:history="1">
        <w:r>
          <w:rPr>
            <w:rFonts w:ascii="仿宋" w:eastAsia="仿宋" w:hAnsi="仿宋" w:cs="仿宋" w:hint="eastAsia"/>
            <w:lang w:eastAsia="zh-CN"/>
          </w:rPr>
          <w:t>(二)、建设规模</w:t>
        </w:r>
        <w:r>
          <w:tab/>
        </w:r>
        <w:r>
          <w:fldChar w:fldCharType="begin"/>
        </w:r>
        <w:r>
          <w:instrText xml:space="preserve"> PAGEREF _Toc8528 \h </w:instrText>
        </w:r>
        <w:r>
          <w:fldChar w:fldCharType="separate"/>
        </w:r>
        <w:r>
          <w:t>5</w:t>
        </w:r>
        <w:r>
          <w:fldChar w:fldCharType="end"/>
        </w:r>
      </w:hyperlink>
    </w:p>
    <w:p>
      <w:pPr>
        <w:pStyle w:val="TOC1"/>
        <w:tabs>
          <w:tab w:val="right" w:leader="dot" w:pos="8306"/>
        </w:tabs>
      </w:pPr>
      <w:hyperlink w:anchor="_Toc9998" w:history="1">
        <w:r>
          <w:rPr>
            <w:rFonts w:ascii="仿宋" w:eastAsia="仿宋" w:hAnsi="仿宋" w:cs="仿宋" w:hint="eastAsia"/>
            <w:lang w:eastAsia="zh-CN"/>
          </w:rPr>
          <w:t>三、软件产业园项目土建工程</w:t>
        </w:r>
        <w:r>
          <w:tab/>
        </w:r>
        <w:r>
          <w:fldChar w:fldCharType="begin"/>
        </w:r>
        <w:r>
          <w:instrText xml:space="preserve"> PAGEREF _Toc9998 \h </w:instrText>
        </w:r>
        <w:r>
          <w:fldChar w:fldCharType="separate"/>
        </w:r>
        <w:r>
          <w:t>7</w:t>
        </w:r>
        <w:r>
          <w:fldChar w:fldCharType="end"/>
        </w:r>
      </w:hyperlink>
    </w:p>
    <w:p>
      <w:pPr>
        <w:pStyle w:val="TOC2"/>
        <w:tabs>
          <w:tab w:val="right" w:leader="dot" w:pos="8306"/>
        </w:tabs>
      </w:pPr>
      <w:hyperlink w:anchor="_Toc32227" w:history="1">
        <w:r>
          <w:rPr>
            <w:rFonts w:ascii="仿宋" w:eastAsia="仿宋" w:hAnsi="仿宋" w:cs="仿宋" w:hint="eastAsia"/>
            <w:lang w:eastAsia="zh-CN"/>
          </w:rPr>
          <w:t>(一)、建筑工程设计原则</w:t>
        </w:r>
        <w:r>
          <w:tab/>
        </w:r>
        <w:r>
          <w:fldChar w:fldCharType="begin"/>
        </w:r>
        <w:r>
          <w:instrText xml:space="preserve"> PAGEREF _Toc32227 \h </w:instrText>
        </w:r>
        <w:r>
          <w:fldChar w:fldCharType="separate"/>
        </w:r>
        <w:r>
          <w:t>7</w:t>
        </w:r>
        <w:r>
          <w:fldChar w:fldCharType="end"/>
        </w:r>
      </w:hyperlink>
    </w:p>
    <w:p>
      <w:pPr>
        <w:pStyle w:val="TOC2"/>
        <w:tabs>
          <w:tab w:val="right" w:leader="dot" w:pos="8306"/>
        </w:tabs>
      </w:pPr>
      <w:hyperlink w:anchor="_Toc22373" w:history="1">
        <w:r>
          <w:rPr>
            <w:rFonts w:ascii="仿宋" w:eastAsia="仿宋" w:hAnsi="仿宋" w:cs="仿宋" w:hint="eastAsia"/>
            <w:lang w:eastAsia="zh-CN"/>
          </w:rPr>
          <w:t>(二)、土建工程设计年限及安全等级</w:t>
        </w:r>
        <w:r>
          <w:tab/>
        </w:r>
        <w:r>
          <w:fldChar w:fldCharType="begin"/>
        </w:r>
        <w:r>
          <w:instrText xml:space="preserve"> PAGEREF _Toc22373 \h </w:instrText>
        </w:r>
        <w:r>
          <w:fldChar w:fldCharType="separate"/>
        </w:r>
        <w:r>
          <w:t>8</w:t>
        </w:r>
        <w:r>
          <w:fldChar w:fldCharType="end"/>
        </w:r>
      </w:hyperlink>
    </w:p>
    <w:p>
      <w:pPr>
        <w:pStyle w:val="TOC2"/>
        <w:tabs>
          <w:tab w:val="right" w:leader="dot" w:pos="8306"/>
        </w:tabs>
      </w:pPr>
      <w:hyperlink w:anchor="_Toc11854" w:history="1">
        <w:r>
          <w:rPr>
            <w:rFonts w:ascii="仿宋" w:eastAsia="仿宋" w:hAnsi="仿宋" w:cs="仿宋" w:hint="eastAsia"/>
            <w:lang w:eastAsia="zh-CN"/>
          </w:rPr>
          <w:t>(三)、建筑工程设计总体要求</w:t>
        </w:r>
        <w:r>
          <w:tab/>
        </w:r>
        <w:r>
          <w:fldChar w:fldCharType="begin"/>
        </w:r>
        <w:r>
          <w:instrText xml:space="preserve"> PAGEREF _Toc11854 \h </w:instrText>
        </w:r>
        <w:r>
          <w:fldChar w:fldCharType="separate"/>
        </w:r>
        <w:r>
          <w:t>9</w:t>
        </w:r>
        <w:r>
          <w:fldChar w:fldCharType="end"/>
        </w:r>
      </w:hyperlink>
    </w:p>
    <w:p>
      <w:pPr>
        <w:pStyle w:val="TOC2"/>
        <w:tabs>
          <w:tab w:val="right" w:leader="dot" w:pos="8306"/>
        </w:tabs>
      </w:pPr>
      <w:hyperlink w:anchor="_Toc18169" w:history="1">
        <w:r>
          <w:rPr>
            <w:rFonts w:ascii="仿宋" w:eastAsia="仿宋" w:hAnsi="仿宋" w:cs="仿宋" w:hint="eastAsia"/>
            <w:lang w:eastAsia="zh-CN"/>
          </w:rPr>
          <w:t>(四)、土建工程建设指标</w:t>
        </w:r>
        <w:r>
          <w:tab/>
        </w:r>
        <w:r>
          <w:fldChar w:fldCharType="begin"/>
        </w:r>
        <w:r>
          <w:instrText xml:space="preserve"> PAGEREF _Toc18169 \h </w:instrText>
        </w:r>
        <w:r>
          <w:fldChar w:fldCharType="separate"/>
        </w:r>
        <w:r>
          <w:t>10</w:t>
        </w:r>
        <w:r>
          <w:fldChar w:fldCharType="end"/>
        </w:r>
      </w:hyperlink>
    </w:p>
    <w:p>
      <w:pPr>
        <w:pStyle w:val="TOC1"/>
        <w:tabs>
          <w:tab w:val="right" w:leader="dot" w:pos="8306"/>
        </w:tabs>
      </w:pPr>
      <w:hyperlink w:anchor="_Toc3511" w:history="1">
        <w:r>
          <w:rPr>
            <w:rFonts w:ascii="仿宋" w:eastAsia="仿宋" w:hAnsi="仿宋" w:cs="仿宋" w:hint="eastAsia"/>
            <w:lang w:eastAsia="zh-CN"/>
          </w:rPr>
          <w:t>四、软件产业园项目概论</w:t>
        </w:r>
        <w:r>
          <w:tab/>
        </w:r>
        <w:r>
          <w:fldChar w:fldCharType="begin"/>
        </w:r>
        <w:r>
          <w:instrText xml:space="preserve"> PAGEREF _Toc3511 \h </w:instrText>
        </w:r>
        <w:r>
          <w:fldChar w:fldCharType="separate"/>
        </w:r>
        <w:r>
          <w:t>10</w:t>
        </w:r>
        <w:r>
          <w:fldChar w:fldCharType="end"/>
        </w:r>
      </w:hyperlink>
    </w:p>
    <w:p>
      <w:pPr>
        <w:pStyle w:val="TOC2"/>
        <w:tabs>
          <w:tab w:val="right" w:leader="dot" w:pos="8306"/>
        </w:tabs>
      </w:pPr>
      <w:hyperlink w:anchor="_Toc3182" w:history="1">
        <w:r>
          <w:rPr>
            <w:rFonts w:ascii="仿宋" w:eastAsia="仿宋" w:hAnsi="仿宋" w:cs="仿宋" w:hint="eastAsia"/>
            <w:lang w:eastAsia="zh-CN"/>
          </w:rPr>
          <w:t>(一)、软件产业园项目概况</w:t>
        </w:r>
        <w:r>
          <w:tab/>
        </w:r>
        <w:r>
          <w:fldChar w:fldCharType="begin"/>
        </w:r>
        <w:r>
          <w:instrText xml:space="preserve"> PAGEREF _Toc3182 \h </w:instrText>
        </w:r>
        <w:r>
          <w:fldChar w:fldCharType="separate"/>
        </w:r>
        <w:r>
          <w:t>10</w:t>
        </w:r>
        <w:r>
          <w:fldChar w:fldCharType="end"/>
        </w:r>
      </w:hyperlink>
    </w:p>
    <w:p>
      <w:pPr>
        <w:pStyle w:val="TOC2"/>
        <w:tabs>
          <w:tab w:val="right" w:leader="dot" w:pos="8306"/>
        </w:tabs>
      </w:pPr>
      <w:hyperlink w:anchor="_Toc18404" w:history="1">
        <w:r>
          <w:rPr>
            <w:rFonts w:ascii="仿宋" w:eastAsia="仿宋" w:hAnsi="仿宋" w:cs="仿宋" w:hint="eastAsia"/>
            <w:lang w:eastAsia="zh-CN"/>
          </w:rPr>
          <w:t>(二)、软件产业园项目目标</w:t>
        </w:r>
        <w:r>
          <w:tab/>
        </w:r>
        <w:r>
          <w:fldChar w:fldCharType="begin"/>
        </w:r>
        <w:r>
          <w:instrText xml:space="preserve"> PAGEREF _Toc18404 \h </w:instrText>
        </w:r>
        <w:r>
          <w:fldChar w:fldCharType="separate"/>
        </w:r>
        <w:r>
          <w:t>12</w:t>
        </w:r>
        <w:r>
          <w:fldChar w:fldCharType="end"/>
        </w:r>
      </w:hyperlink>
    </w:p>
    <w:p>
      <w:pPr>
        <w:pStyle w:val="TOC2"/>
        <w:tabs>
          <w:tab w:val="right" w:leader="dot" w:pos="8306"/>
        </w:tabs>
      </w:pPr>
      <w:hyperlink w:anchor="_Toc7520" w:history="1">
        <w:r>
          <w:rPr>
            <w:rFonts w:ascii="仿宋" w:eastAsia="仿宋" w:hAnsi="仿宋" w:cs="仿宋" w:hint="eastAsia"/>
            <w:lang w:eastAsia="zh-CN"/>
          </w:rPr>
          <w:t>(三)、软件产业园项目提出的理由</w:t>
        </w:r>
        <w:r>
          <w:tab/>
        </w:r>
        <w:r>
          <w:fldChar w:fldCharType="begin"/>
        </w:r>
        <w:r>
          <w:instrText xml:space="preserve"> PAGEREF _Toc7520 \h </w:instrText>
        </w:r>
        <w:r>
          <w:fldChar w:fldCharType="separate"/>
        </w:r>
        <w:r>
          <w:t>13</w:t>
        </w:r>
        <w:r>
          <w:fldChar w:fldCharType="end"/>
        </w:r>
      </w:hyperlink>
    </w:p>
    <w:p>
      <w:pPr>
        <w:pStyle w:val="TOC2"/>
        <w:tabs>
          <w:tab w:val="right" w:leader="dot" w:pos="8306"/>
        </w:tabs>
      </w:pPr>
      <w:hyperlink w:anchor="_Toc14663" w:history="1">
        <w:r>
          <w:rPr>
            <w:rFonts w:ascii="仿宋" w:eastAsia="仿宋" w:hAnsi="仿宋" w:cs="仿宋" w:hint="eastAsia"/>
            <w:lang w:eastAsia="zh-CN"/>
          </w:rPr>
          <w:t>(四)、软件产业园项目意义</w:t>
        </w:r>
        <w:r>
          <w:tab/>
        </w:r>
        <w:r>
          <w:fldChar w:fldCharType="begin"/>
        </w:r>
        <w:r>
          <w:instrText xml:space="preserve"> PAGEREF _Toc14663 \h </w:instrText>
        </w:r>
        <w:r>
          <w:fldChar w:fldCharType="separate"/>
        </w:r>
        <w:r>
          <w:t>15</w:t>
        </w:r>
        <w:r>
          <w:fldChar w:fldCharType="end"/>
        </w:r>
      </w:hyperlink>
    </w:p>
    <w:p>
      <w:pPr>
        <w:pStyle w:val="TOC2"/>
        <w:tabs>
          <w:tab w:val="right" w:leader="dot" w:pos="8306"/>
        </w:tabs>
      </w:pPr>
      <w:hyperlink w:anchor="_Toc13487" w:history="1">
        <w:r>
          <w:rPr>
            <w:rFonts w:ascii="仿宋" w:eastAsia="仿宋" w:hAnsi="仿宋" w:cs="仿宋" w:hint="eastAsia"/>
            <w:lang w:eastAsia="zh-CN"/>
          </w:rPr>
          <w:t>(五)、软件产业园项目背景</w:t>
        </w:r>
        <w:r>
          <w:tab/>
        </w:r>
        <w:r>
          <w:fldChar w:fldCharType="begin"/>
        </w:r>
        <w:r>
          <w:instrText xml:space="preserve"> PAGEREF _Toc13487 \h </w:instrText>
        </w:r>
        <w:r>
          <w:fldChar w:fldCharType="separate"/>
        </w:r>
        <w:r>
          <w:t>16</w:t>
        </w:r>
        <w:r>
          <w:fldChar w:fldCharType="end"/>
        </w:r>
      </w:hyperlink>
    </w:p>
    <w:p>
      <w:pPr>
        <w:pStyle w:val="TOC1"/>
        <w:tabs>
          <w:tab w:val="right" w:leader="dot" w:pos="8306"/>
        </w:tabs>
      </w:pPr>
      <w:hyperlink w:anchor="_Toc10382" w:history="1">
        <w:r>
          <w:rPr>
            <w:rFonts w:ascii="仿宋" w:eastAsia="仿宋" w:hAnsi="仿宋" w:cs="仿宋" w:hint="eastAsia"/>
            <w:lang w:eastAsia="zh-CN"/>
          </w:rPr>
          <w:t>五、软件产业园项目文档管理</w:t>
        </w:r>
        <w:r>
          <w:tab/>
        </w:r>
        <w:r>
          <w:fldChar w:fldCharType="begin"/>
        </w:r>
        <w:r>
          <w:instrText xml:space="preserve"> PAGEREF _Toc10382 \h </w:instrText>
        </w:r>
        <w:r>
          <w:fldChar w:fldCharType="separate"/>
        </w:r>
        <w:r>
          <w:t>16</w:t>
        </w:r>
        <w:r>
          <w:fldChar w:fldCharType="end"/>
        </w:r>
      </w:hyperlink>
    </w:p>
    <w:p>
      <w:pPr>
        <w:pStyle w:val="TOC2"/>
        <w:tabs>
          <w:tab w:val="right" w:leader="dot" w:pos="8306"/>
        </w:tabs>
      </w:pPr>
      <w:hyperlink w:anchor="_Toc24670" w:history="1">
        <w:r>
          <w:rPr>
            <w:rFonts w:ascii="仿宋" w:eastAsia="仿宋" w:hAnsi="仿宋" w:cs="仿宋" w:hint="eastAsia"/>
            <w:lang w:eastAsia="zh-CN"/>
          </w:rPr>
          <w:t>(一)、文档编制与审查</w:t>
        </w:r>
        <w:r>
          <w:tab/>
        </w:r>
        <w:r>
          <w:fldChar w:fldCharType="begin"/>
        </w:r>
        <w:r>
          <w:instrText xml:space="preserve"> PAGEREF _Toc24670 \h </w:instrText>
        </w:r>
        <w:r>
          <w:fldChar w:fldCharType="separate"/>
        </w:r>
        <w:r>
          <w:t>16</w:t>
        </w:r>
        <w:r>
          <w:fldChar w:fldCharType="end"/>
        </w:r>
      </w:hyperlink>
    </w:p>
    <w:p>
      <w:pPr>
        <w:pStyle w:val="TOC2"/>
        <w:tabs>
          <w:tab w:val="right" w:leader="dot" w:pos="8306"/>
        </w:tabs>
      </w:pPr>
      <w:hyperlink w:anchor="_Toc28050" w:history="1">
        <w:r>
          <w:rPr>
            <w:rFonts w:ascii="仿宋" w:eastAsia="仿宋" w:hAnsi="仿宋" w:cs="仿宋" w:hint="eastAsia"/>
            <w:lang w:eastAsia="zh-CN"/>
          </w:rPr>
          <w:t>(二)、文档发布与分发</w:t>
        </w:r>
        <w:r>
          <w:tab/>
        </w:r>
        <w:r>
          <w:fldChar w:fldCharType="begin"/>
        </w:r>
        <w:r>
          <w:instrText xml:space="preserve"> PAGEREF _Toc28050 \h </w:instrText>
        </w:r>
        <w:r>
          <w:fldChar w:fldCharType="separate"/>
        </w:r>
        <w:r>
          <w:t>18</w:t>
        </w:r>
        <w:r>
          <w:fldChar w:fldCharType="end"/>
        </w:r>
      </w:hyperlink>
    </w:p>
    <w:p>
      <w:pPr>
        <w:pStyle w:val="TOC2"/>
        <w:tabs>
          <w:tab w:val="right" w:leader="dot" w:pos="8306"/>
        </w:tabs>
      </w:pPr>
      <w:hyperlink w:anchor="_Toc6974" w:history="1">
        <w:r>
          <w:rPr>
            <w:rFonts w:ascii="仿宋" w:eastAsia="仿宋" w:hAnsi="仿宋" w:cs="仿宋" w:hint="eastAsia"/>
            <w:lang w:eastAsia="zh-CN"/>
          </w:rPr>
          <w:t>(三)、文档存档与归档</w:t>
        </w:r>
        <w:r>
          <w:tab/>
        </w:r>
        <w:r>
          <w:fldChar w:fldCharType="begin"/>
        </w:r>
        <w:r>
          <w:instrText xml:space="preserve"> PAGEREF _Toc6974 \h </w:instrText>
        </w:r>
        <w:r>
          <w:fldChar w:fldCharType="separate"/>
        </w:r>
        <w:r>
          <w:t>19</w:t>
        </w:r>
        <w:r>
          <w:fldChar w:fldCharType="end"/>
        </w:r>
      </w:hyperlink>
    </w:p>
    <w:p>
      <w:pPr>
        <w:pStyle w:val="TOC1"/>
        <w:tabs>
          <w:tab w:val="right" w:leader="dot" w:pos="8306"/>
        </w:tabs>
      </w:pPr>
      <w:hyperlink w:anchor="_Toc30933" w:history="1">
        <w:r>
          <w:rPr>
            <w:rFonts w:ascii="仿宋" w:eastAsia="仿宋" w:hAnsi="仿宋" w:cs="仿宋" w:hint="eastAsia"/>
            <w:lang w:eastAsia="zh-CN"/>
          </w:rPr>
          <w:t>六、软件产业园项目建设背景及必要性分析</w:t>
        </w:r>
        <w:r>
          <w:tab/>
        </w:r>
        <w:r>
          <w:fldChar w:fldCharType="begin"/>
        </w:r>
        <w:r>
          <w:instrText xml:space="preserve"> PAGEREF _Toc30933 \h </w:instrText>
        </w:r>
        <w:r>
          <w:fldChar w:fldCharType="separate"/>
        </w:r>
        <w:r>
          <w:t>20</w:t>
        </w:r>
        <w:r>
          <w:fldChar w:fldCharType="end"/>
        </w:r>
      </w:hyperlink>
    </w:p>
    <w:p>
      <w:pPr>
        <w:pStyle w:val="TOC2"/>
        <w:tabs>
          <w:tab w:val="right" w:leader="dot" w:pos="8306"/>
        </w:tabs>
      </w:pPr>
      <w:hyperlink w:anchor="_Toc14574" w:history="1">
        <w:r>
          <w:rPr>
            <w:rFonts w:ascii="仿宋" w:eastAsia="仿宋" w:hAnsi="仿宋" w:cs="仿宋" w:hint="eastAsia"/>
            <w:lang w:eastAsia="zh-CN"/>
          </w:rPr>
          <w:t>(一)、软件产业园项目背景分析</w:t>
        </w:r>
        <w:r>
          <w:tab/>
        </w:r>
        <w:r>
          <w:fldChar w:fldCharType="begin"/>
        </w:r>
        <w:r>
          <w:instrText xml:space="preserve"> PAGEREF _Toc14574 \h </w:instrText>
        </w:r>
        <w:r>
          <w:fldChar w:fldCharType="separate"/>
        </w:r>
        <w:r>
          <w:t>20</w:t>
        </w:r>
        <w:r>
          <w:fldChar w:fldCharType="end"/>
        </w:r>
      </w:hyperlink>
    </w:p>
    <w:p>
      <w:pPr>
        <w:pStyle w:val="TOC2"/>
        <w:tabs>
          <w:tab w:val="right" w:leader="dot" w:pos="8306"/>
        </w:tabs>
      </w:pPr>
      <w:hyperlink w:anchor="_Toc2041" w:history="1">
        <w:r>
          <w:rPr>
            <w:rFonts w:ascii="仿宋" w:eastAsia="仿宋" w:hAnsi="仿宋" w:cs="仿宋" w:hint="eastAsia"/>
            <w:lang w:eastAsia="zh-CN"/>
          </w:rPr>
          <w:t>(二)、软件产业园项目建设必要性分析</w:t>
        </w:r>
        <w:r>
          <w:tab/>
        </w:r>
        <w:r>
          <w:fldChar w:fldCharType="begin"/>
        </w:r>
        <w:r>
          <w:instrText xml:space="preserve"> PAGEREF _Toc2041 \h </w:instrText>
        </w:r>
        <w:r>
          <w:fldChar w:fldCharType="separate"/>
        </w:r>
        <w:r>
          <w:t>22</w:t>
        </w:r>
        <w:r>
          <w:fldChar w:fldCharType="end"/>
        </w:r>
      </w:hyperlink>
    </w:p>
    <w:p>
      <w:pPr>
        <w:pStyle w:val="TOC1"/>
        <w:tabs>
          <w:tab w:val="right" w:leader="dot" w:pos="8306"/>
        </w:tabs>
      </w:pPr>
      <w:hyperlink w:anchor="_Toc24325" w:history="1">
        <w:r>
          <w:rPr>
            <w:rFonts w:ascii="仿宋" w:eastAsia="仿宋" w:hAnsi="仿宋" w:cs="仿宋" w:hint="eastAsia"/>
            <w:lang w:eastAsia="zh-CN"/>
          </w:rPr>
          <w:t>七、软件产业园项目社会影响</w:t>
        </w:r>
        <w:r>
          <w:tab/>
        </w:r>
        <w:r>
          <w:fldChar w:fldCharType="begin"/>
        </w:r>
        <w:r>
          <w:instrText xml:space="preserve"> PAGEREF _Toc24325 \h </w:instrText>
        </w:r>
        <w:r>
          <w:fldChar w:fldCharType="separate"/>
        </w:r>
        <w:r>
          <w:t>23</w:t>
        </w:r>
        <w:r>
          <w:fldChar w:fldCharType="end"/>
        </w:r>
      </w:hyperlink>
    </w:p>
    <w:p>
      <w:pPr>
        <w:pStyle w:val="TOC2"/>
        <w:tabs>
          <w:tab w:val="right" w:leader="dot" w:pos="8306"/>
        </w:tabs>
      </w:pPr>
      <w:hyperlink w:anchor="_Toc30414" w:history="1">
        <w:r>
          <w:rPr>
            <w:rFonts w:ascii="仿宋" w:eastAsia="仿宋" w:hAnsi="仿宋" w:cs="仿宋" w:hint="eastAsia"/>
            <w:lang w:eastAsia="zh-CN"/>
          </w:rPr>
          <w:t>(一)、社会责任与义务</w:t>
        </w:r>
        <w:r>
          <w:tab/>
        </w:r>
        <w:r>
          <w:fldChar w:fldCharType="begin"/>
        </w:r>
        <w:r>
          <w:instrText xml:space="preserve"> PAGEREF _Toc30414 \h </w:instrText>
        </w:r>
        <w:r>
          <w:fldChar w:fldCharType="separate"/>
        </w:r>
        <w:r>
          <w:t>23</w:t>
        </w:r>
        <w:r>
          <w:fldChar w:fldCharType="end"/>
        </w:r>
      </w:hyperlink>
    </w:p>
    <w:p>
      <w:pPr>
        <w:pStyle w:val="TOC2"/>
        <w:tabs>
          <w:tab w:val="right" w:leader="dot" w:pos="8306"/>
        </w:tabs>
      </w:pPr>
      <w:hyperlink w:anchor="_Toc23644" w:history="1">
        <w:r>
          <w:rPr>
            <w:rFonts w:ascii="仿宋" w:eastAsia="仿宋" w:hAnsi="仿宋" w:cs="仿宋" w:hint="eastAsia"/>
            <w:lang w:eastAsia="zh-CN"/>
          </w:rPr>
          <w:t>(二)、社会参与与沟通</w:t>
        </w:r>
        <w:r>
          <w:tab/>
        </w:r>
        <w:r>
          <w:fldChar w:fldCharType="begin"/>
        </w:r>
        <w:r>
          <w:instrText xml:space="preserve"> PAGEREF _Toc23644 \h </w:instrText>
        </w:r>
        <w:r>
          <w:fldChar w:fldCharType="separate"/>
        </w:r>
        <w:r>
          <w:t>24</w:t>
        </w:r>
        <w:r>
          <w:fldChar w:fldCharType="end"/>
        </w:r>
      </w:hyperlink>
    </w:p>
    <w:p>
      <w:pPr>
        <w:pStyle w:val="TOC1"/>
        <w:tabs>
          <w:tab w:val="right" w:leader="dot" w:pos="8306"/>
        </w:tabs>
      </w:pPr>
      <w:hyperlink w:anchor="_Toc23016" w:history="1">
        <w:r>
          <w:rPr>
            <w:rFonts w:ascii="仿宋" w:eastAsia="仿宋" w:hAnsi="仿宋" w:cs="仿宋" w:hint="eastAsia"/>
            <w:lang w:eastAsia="zh-CN"/>
          </w:rPr>
          <w:t>八、软件产业园项目环境影响分析</w:t>
        </w:r>
        <w:r>
          <w:tab/>
        </w:r>
        <w:r>
          <w:fldChar w:fldCharType="begin"/>
        </w:r>
        <w:r>
          <w:instrText xml:space="preserve"> PAGEREF _Toc23016 \h </w:instrText>
        </w:r>
        <w:r>
          <w:fldChar w:fldCharType="separate"/>
        </w:r>
        <w:r>
          <w:t>25</w:t>
        </w:r>
        <w:r>
          <w:fldChar w:fldCharType="end"/>
        </w:r>
      </w:hyperlink>
    </w:p>
    <w:p>
      <w:pPr>
        <w:pStyle w:val="TOC2"/>
        <w:tabs>
          <w:tab w:val="right" w:leader="dot" w:pos="8306"/>
        </w:tabs>
      </w:pPr>
      <w:hyperlink w:anchor="_Toc30672" w:history="1">
        <w:r>
          <w:rPr>
            <w:rFonts w:ascii="仿宋" w:eastAsia="仿宋" w:hAnsi="仿宋" w:cs="仿宋" w:hint="eastAsia"/>
            <w:lang w:eastAsia="zh-CN"/>
          </w:rPr>
          <w:t>(一)、建设区域环境质量现状</w:t>
        </w:r>
        <w:r>
          <w:tab/>
        </w:r>
        <w:r>
          <w:fldChar w:fldCharType="begin"/>
        </w:r>
        <w:r>
          <w:instrText xml:space="preserve"> PAGEREF _Toc30672 \h </w:instrText>
        </w:r>
        <w:r>
          <w:fldChar w:fldCharType="separate"/>
        </w:r>
        <w:r>
          <w:t>25</w:t>
        </w:r>
        <w:r>
          <w:fldChar w:fldCharType="end"/>
        </w:r>
      </w:hyperlink>
    </w:p>
    <w:p>
      <w:pPr>
        <w:pStyle w:val="TOC2"/>
        <w:tabs>
          <w:tab w:val="right" w:leader="dot" w:pos="8306"/>
        </w:tabs>
      </w:pPr>
      <w:hyperlink w:anchor="_Toc14051" w:history="1">
        <w:r>
          <w:rPr>
            <w:rFonts w:ascii="仿宋" w:eastAsia="仿宋" w:hAnsi="仿宋" w:cs="仿宋" w:hint="eastAsia"/>
            <w:lang w:eastAsia="zh-CN"/>
          </w:rPr>
          <w:t>(二)、建设期环境保护</w:t>
        </w:r>
        <w:r>
          <w:tab/>
        </w:r>
        <w:r>
          <w:fldChar w:fldCharType="begin"/>
        </w:r>
        <w:r>
          <w:instrText xml:space="preserve"> PAGEREF _Toc14051 \h </w:instrText>
        </w:r>
        <w:r>
          <w:fldChar w:fldCharType="separate"/>
        </w:r>
        <w:r>
          <w:t>26</w:t>
        </w:r>
        <w:r>
          <w:fldChar w:fldCharType="end"/>
        </w:r>
      </w:hyperlink>
    </w:p>
    <w:p>
      <w:pPr>
        <w:pStyle w:val="TOC2"/>
        <w:tabs>
          <w:tab w:val="right" w:leader="dot" w:pos="8306"/>
        </w:tabs>
      </w:pPr>
      <w:hyperlink w:anchor="_Toc23033" w:history="1">
        <w:r>
          <w:rPr>
            <w:rFonts w:ascii="仿宋" w:eastAsia="仿宋" w:hAnsi="仿宋" w:cs="仿宋" w:hint="eastAsia"/>
            <w:lang w:eastAsia="zh-CN"/>
          </w:rPr>
          <w:t>(三)、运营期环境保护</w:t>
        </w:r>
        <w:r>
          <w:tab/>
        </w:r>
        <w:r>
          <w:fldChar w:fldCharType="begin"/>
        </w:r>
        <w:r>
          <w:instrText xml:space="preserve"> PAGEREF _Toc23033 \h </w:instrText>
        </w:r>
        <w:r>
          <w:fldChar w:fldCharType="separate"/>
        </w:r>
        <w:r>
          <w:t>27</w:t>
        </w:r>
        <w:r>
          <w:fldChar w:fldCharType="end"/>
        </w:r>
      </w:hyperlink>
    </w:p>
    <w:p>
      <w:pPr>
        <w:pStyle w:val="TOC2"/>
        <w:tabs>
          <w:tab w:val="right" w:leader="dot" w:pos="8306"/>
        </w:tabs>
      </w:pPr>
      <w:hyperlink w:anchor="_Toc4024" w:history="1">
        <w:r>
          <w:rPr>
            <w:rFonts w:ascii="仿宋" w:eastAsia="仿宋" w:hAnsi="仿宋" w:cs="仿宋" w:hint="eastAsia"/>
            <w:lang w:eastAsia="zh-CN"/>
          </w:rPr>
          <w:t>(四)、软件产业园项目建设对区域经济的影响</w:t>
        </w:r>
        <w:r>
          <w:tab/>
        </w:r>
        <w:r>
          <w:fldChar w:fldCharType="begin"/>
        </w:r>
        <w:r>
          <w:instrText xml:space="preserve"> PAGEREF _Toc4024 \h </w:instrText>
        </w:r>
        <w:r>
          <w:fldChar w:fldCharType="separate"/>
        </w:r>
        <w:r>
          <w:t>29</w:t>
        </w:r>
        <w:r>
          <w:fldChar w:fldCharType="end"/>
        </w:r>
      </w:hyperlink>
    </w:p>
    <w:p>
      <w:pPr>
        <w:pStyle w:val="TOC2"/>
        <w:tabs>
          <w:tab w:val="right" w:leader="dot" w:pos="8306"/>
        </w:tabs>
      </w:pPr>
      <w:hyperlink w:anchor="_Toc4516" w:history="1">
        <w:r>
          <w:rPr>
            <w:rFonts w:ascii="仿宋" w:eastAsia="仿宋" w:hAnsi="仿宋" w:cs="仿宋" w:hint="eastAsia"/>
            <w:lang w:eastAsia="zh-CN"/>
          </w:rPr>
          <w:t>(五)、废弃物处理</w:t>
        </w:r>
        <w:r>
          <w:tab/>
        </w:r>
        <w:r>
          <w:fldChar w:fldCharType="begin"/>
        </w:r>
        <w:r>
          <w:instrText xml:space="preserve"> PAGEREF _Toc4516 \h </w:instrText>
        </w:r>
        <w:r>
          <w:fldChar w:fldCharType="separate"/>
        </w:r>
        <w:r>
          <w:t>31</w:t>
        </w:r>
        <w:r>
          <w:fldChar w:fldCharType="end"/>
        </w:r>
      </w:hyperlink>
    </w:p>
    <w:p>
      <w:pPr>
        <w:pStyle w:val="TOC2"/>
        <w:tabs>
          <w:tab w:val="right" w:leader="dot" w:pos="8306"/>
        </w:tabs>
      </w:pPr>
      <w:hyperlink w:anchor="_Toc25045" w:history="1">
        <w:r>
          <w:rPr>
            <w:rFonts w:ascii="仿宋" w:eastAsia="仿宋" w:hAnsi="仿宋" w:cs="仿宋" w:hint="eastAsia"/>
            <w:lang w:eastAsia="zh-CN"/>
          </w:rPr>
          <w:t>(六)、特殊环境影响分析</w:t>
        </w:r>
        <w:r>
          <w:tab/>
        </w:r>
        <w:r>
          <w:fldChar w:fldCharType="begin"/>
        </w:r>
        <w:r>
          <w:instrText xml:space="preserve"> PAGEREF _Toc25045 \h </w:instrText>
        </w:r>
        <w:r>
          <w:fldChar w:fldCharType="separate"/>
        </w:r>
        <w:r>
          <w:t>32</w:t>
        </w:r>
        <w:r>
          <w:fldChar w:fldCharType="end"/>
        </w:r>
      </w:hyperlink>
    </w:p>
    <w:p>
      <w:pPr>
        <w:pStyle w:val="TOC2"/>
        <w:tabs>
          <w:tab w:val="right" w:leader="dot" w:pos="8306"/>
        </w:tabs>
      </w:pPr>
      <w:hyperlink w:anchor="_Toc28947" w:history="1">
        <w:r>
          <w:rPr>
            <w:rFonts w:ascii="仿宋" w:eastAsia="仿宋" w:hAnsi="仿宋" w:cs="仿宋" w:hint="eastAsia"/>
            <w:lang w:eastAsia="zh-CN"/>
          </w:rPr>
          <w:t>(七)、清洁生产</w:t>
        </w:r>
        <w:r>
          <w:tab/>
        </w:r>
        <w:r>
          <w:fldChar w:fldCharType="begin"/>
        </w:r>
        <w:r>
          <w:instrText xml:space="preserve"> PAGEREF _Toc28947 \h </w:instrText>
        </w:r>
        <w:r>
          <w:fldChar w:fldCharType="separate"/>
        </w:r>
        <w:r>
          <w:t>33</w:t>
        </w:r>
        <w:r>
          <w:fldChar w:fldCharType="end"/>
        </w:r>
      </w:hyperlink>
    </w:p>
    <w:p>
      <w:pPr>
        <w:pStyle w:val="TOC2"/>
        <w:tabs>
          <w:tab w:val="right" w:leader="dot" w:pos="8306"/>
        </w:tabs>
      </w:pPr>
      <w:hyperlink w:anchor="_Toc32468" w:history="1">
        <w:r>
          <w:rPr>
            <w:rFonts w:ascii="仿宋" w:eastAsia="仿宋" w:hAnsi="仿宋" w:cs="仿宋" w:hint="eastAsia"/>
            <w:lang w:eastAsia="zh-CN"/>
          </w:rPr>
          <w:t>(八)、环境保护综合评价</w:t>
        </w:r>
        <w:r>
          <w:tab/>
        </w:r>
        <w:r>
          <w:fldChar w:fldCharType="begin"/>
        </w:r>
        <w:r>
          <w:instrText xml:space="preserve"> PAGEREF _Toc32468 \h </w:instrText>
        </w:r>
        <w:r>
          <w:fldChar w:fldCharType="separate"/>
        </w:r>
        <w:r>
          <w:t>34</w:t>
        </w:r>
        <w:r>
          <w:fldChar w:fldCharType="end"/>
        </w:r>
      </w:hyperlink>
    </w:p>
    <w:p>
      <w:pPr>
        <w:pStyle w:val="TOC1"/>
        <w:tabs>
          <w:tab w:val="right" w:leader="dot" w:pos="8306"/>
        </w:tabs>
      </w:pPr>
      <w:hyperlink w:anchor="_Toc12883" w:history="1">
        <w:r>
          <w:rPr>
            <w:rFonts w:ascii="仿宋" w:eastAsia="仿宋" w:hAnsi="仿宋" w:cs="仿宋" w:hint="eastAsia"/>
            <w:lang w:eastAsia="zh-CN"/>
          </w:rPr>
          <w:t>九、软件产业园项目经营效益</w:t>
        </w:r>
        <w:r>
          <w:tab/>
        </w:r>
        <w:r>
          <w:fldChar w:fldCharType="begin"/>
        </w:r>
        <w:r>
          <w:instrText xml:space="preserve"> PAGEREF _Toc12883 \h </w:instrText>
        </w:r>
        <w:r>
          <w:fldChar w:fldCharType="separate"/>
        </w:r>
        <w:r>
          <w:t>35</w:t>
        </w:r>
        <w:r>
          <w:fldChar w:fldCharType="end"/>
        </w:r>
      </w:hyperlink>
    </w:p>
    <w:p>
      <w:pPr>
        <w:pStyle w:val="TOC2"/>
        <w:tabs>
          <w:tab w:val="right" w:leader="dot" w:pos="8306"/>
        </w:tabs>
      </w:pPr>
      <w:hyperlink w:anchor="_Toc5122" w:history="1">
        <w:r>
          <w:rPr>
            <w:rFonts w:ascii="仿宋" w:eastAsia="仿宋" w:hAnsi="仿宋" w:cs="仿宋" w:hint="eastAsia"/>
            <w:lang w:eastAsia="zh-CN"/>
          </w:rPr>
          <w:t>(一)、经济评价财务测算</w:t>
        </w:r>
        <w:r>
          <w:tab/>
        </w:r>
        <w:r>
          <w:fldChar w:fldCharType="begin"/>
        </w:r>
        <w:r>
          <w:instrText xml:space="preserve"> PAGEREF _Toc5122 \h </w:instrText>
        </w:r>
        <w:r>
          <w:fldChar w:fldCharType="separate"/>
        </w:r>
        <w:r>
          <w:t>35</w:t>
        </w:r>
        <w:r>
          <w:fldChar w:fldCharType="end"/>
        </w:r>
      </w:hyperlink>
    </w:p>
    <w:p>
      <w:pPr>
        <w:pStyle w:val="TOC2"/>
        <w:tabs>
          <w:tab w:val="right" w:leader="dot" w:pos="8306"/>
        </w:tabs>
      </w:pPr>
      <w:hyperlink w:anchor="_Toc804" w:history="1">
        <w:r>
          <w:rPr>
            <w:rFonts w:ascii="仿宋" w:eastAsia="仿宋" w:hAnsi="仿宋" w:cs="仿宋" w:hint="eastAsia"/>
            <w:lang w:eastAsia="zh-CN"/>
          </w:rPr>
          <w:t>(二)、软件产业园项目盈利能力分析</w:t>
        </w:r>
        <w:r>
          <w:tab/>
        </w:r>
        <w:r>
          <w:fldChar w:fldCharType="begin"/>
        </w:r>
        <w:r>
          <w:instrText xml:space="preserve"> PAGEREF _Toc804 \h </w:instrText>
        </w:r>
        <w:r>
          <w:fldChar w:fldCharType="separate"/>
        </w:r>
        <w:r>
          <w:t>37</w:t>
        </w:r>
        <w:r>
          <w:fldChar w:fldCharType="end"/>
        </w:r>
      </w:hyperlink>
    </w:p>
    <w:p>
      <w:pPr>
        <w:pStyle w:val="TOC1"/>
        <w:tabs>
          <w:tab w:val="right" w:leader="dot" w:pos="8306"/>
        </w:tabs>
      </w:pPr>
      <w:hyperlink w:anchor="_Toc7963" w:history="1">
        <w:r>
          <w:rPr>
            <w:rFonts w:ascii="仿宋" w:eastAsia="仿宋" w:hAnsi="仿宋" w:cs="仿宋" w:hint="eastAsia"/>
            <w:lang w:eastAsia="zh-CN"/>
          </w:rPr>
          <w:t>十、软件产业园项目投资规划</w:t>
        </w:r>
        <w:r>
          <w:tab/>
        </w:r>
        <w:r>
          <w:fldChar w:fldCharType="begin"/>
        </w:r>
        <w:r>
          <w:instrText xml:space="preserve"> PAGEREF _Toc7963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885" w:history="1">
        <w:r>
          <w:rPr>
            <w:rFonts w:ascii="仿宋" w:eastAsia="仿宋" w:hAnsi="仿宋" w:cs="仿宋" w:hint="eastAsia"/>
            <w:lang w:eastAsia="zh-CN"/>
          </w:rPr>
          <w:t>(一)、软件产业园项目总投资估算</w:t>
        </w:r>
        <w:r>
          <w:tab/>
        </w:r>
        <w:r>
          <w:fldChar w:fldCharType="begin"/>
        </w:r>
        <w:r>
          <w:instrText xml:space="preserve"> PAGEREF _Toc23885 \h </w:instrText>
        </w:r>
        <w:r>
          <w:fldChar w:fldCharType="separate"/>
        </w:r>
        <w:r>
          <w:t>37</w:t>
        </w:r>
        <w:r>
          <w:fldChar w:fldCharType="end"/>
        </w:r>
      </w:hyperlink>
    </w:p>
    <w:p>
      <w:pPr>
        <w:pStyle w:val="TOC2"/>
        <w:tabs>
          <w:tab w:val="right" w:leader="dot" w:pos="8306"/>
        </w:tabs>
      </w:pPr>
      <w:hyperlink w:anchor="_Toc16868" w:history="1">
        <w:r>
          <w:rPr>
            <w:rFonts w:ascii="仿宋" w:eastAsia="仿宋" w:hAnsi="仿宋" w:cs="仿宋" w:hint="eastAsia"/>
            <w:lang w:eastAsia="zh-CN"/>
          </w:rPr>
          <w:t>(二)、资金筹措</w:t>
        </w:r>
        <w:r>
          <w:tab/>
        </w:r>
        <w:r>
          <w:fldChar w:fldCharType="begin"/>
        </w:r>
        <w:r>
          <w:instrText xml:space="preserve"> PAGEREF _Toc16868 \h </w:instrText>
        </w:r>
        <w:r>
          <w:fldChar w:fldCharType="separate"/>
        </w:r>
        <w:r>
          <w:t>39</w:t>
        </w:r>
        <w:r>
          <w:fldChar w:fldCharType="end"/>
        </w:r>
      </w:hyperlink>
    </w:p>
    <w:p>
      <w:pPr>
        <w:pStyle w:val="TOC1"/>
        <w:tabs>
          <w:tab w:val="right" w:leader="dot" w:pos="8306"/>
        </w:tabs>
      </w:pPr>
      <w:hyperlink w:anchor="_Toc30282" w:history="1">
        <w:r>
          <w:rPr>
            <w:rFonts w:ascii="仿宋" w:eastAsia="仿宋" w:hAnsi="仿宋" w:cs="仿宋" w:hint="eastAsia"/>
            <w:lang w:eastAsia="zh-CN"/>
          </w:rPr>
          <w:t>十一、软件产业园项目技术管理</w:t>
        </w:r>
        <w:r>
          <w:tab/>
        </w:r>
        <w:r>
          <w:fldChar w:fldCharType="begin"/>
        </w:r>
        <w:r>
          <w:instrText xml:space="preserve"> PAGEREF _Toc30282 \h </w:instrText>
        </w:r>
        <w:r>
          <w:fldChar w:fldCharType="separate"/>
        </w:r>
        <w:r>
          <w:t>39</w:t>
        </w:r>
        <w:r>
          <w:fldChar w:fldCharType="end"/>
        </w:r>
      </w:hyperlink>
    </w:p>
    <w:p>
      <w:pPr>
        <w:pStyle w:val="TOC2"/>
        <w:tabs>
          <w:tab w:val="right" w:leader="dot" w:pos="8306"/>
        </w:tabs>
      </w:pPr>
      <w:hyperlink w:anchor="_Toc13190" w:history="1">
        <w:r>
          <w:rPr>
            <w:rFonts w:ascii="仿宋" w:eastAsia="仿宋" w:hAnsi="仿宋" w:cs="仿宋" w:hint="eastAsia"/>
            <w:lang w:eastAsia="zh-CN"/>
          </w:rPr>
          <w:t>(一)、技术方案选用方向</w:t>
        </w:r>
        <w:r>
          <w:tab/>
        </w:r>
        <w:r>
          <w:fldChar w:fldCharType="begin"/>
        </w:r>
        <w:r>
          <w:instrText xml:space="preserve"> PAGEREF _Toc13190 \h </w:instrText>
        </w:r>
        <w:r>
          <w:fldChar w:fldCharType="separate"/>
        </w:r>
        <w:r>
          <w:t>39</w:t>
        </w:r>
        <w:r>
          <w:fldChar w:fldCharType="end"/>
        </w:r>
      </w:hyperlink>
    </w:p>
    <w:p>
      <w:pPr>
        <w:pStyle w:val="TOC2"/>
        <w:tabs>
          <w:tab w:val="right" w:leader="dot" w:pos="8306"/>
        </w:tabs>
      </w:pPr>
      <w:hyperlink w:anchor="_Toc10681" w:history="1">
        <w:r>
          <w:rPr>
            <w:rFonts w:ascii="仿宋" w:eastAsia="仿宋" w:hAnsi="仿宋" w:cs="仿宋" w:hint="eastAsia"/>
            <w:lang w:eastAsia="zh-CN"/>
          </w:rPr>
          <w:t>(二)、工艺技术方案选用原则</w:t>
        </w:r>
        <w:r>
          <w:tab/>
        </w:r>
        <w:r>
          <w:fldChar w:fldCharType="begin"/>
        </w:r>
        <w:r>
          <w:instrText xml:space="preserve"> PAGEREF _Toc10681 \h </w:instrText>
        </w:r>
        <w:r>
          <w:fldChar w:fldCharType="separate"/>
        </w:r>
        <w:r>
          <w:t>41</w:t>
        </w:r>
        <w:r>
          <w:fldChar w:fldCharType="end"/>
        </w:r>
      </w:hyperlink>
    </w:p>
    <w:p>
      <w:pPr>
        <w:pStyle w:val="TOC2"/>
        <w:tabs>
          <w:tab w:val="right" w:leader="dot" w:pos="8306"/>
        </w:tabs>
      </w:pPr>
      <w:hyperlink w:anchor="_Toc17883" w:history="1">
        <w:r>
          <w:rPr>
            <w:rFonts w:ascii="仿宋" w:eastAsia="仿宋" w:hAnsi="仿宋" w:cs="仿宋" w:hint="eastAsia"/>
            <w:lang w:eastAsia="zh-CN"/>
          </w:rPr>
          <w:t>(三)、工艺技术方案要求</w:t>
        </w:r>
        <w:r>
          <w:tab/>
        </w:r>
        <w:r>
          <w:fldChar w:fldCharType="begin"/>
        </w:r>
        <w:r>
          <w:instrText xml:space="preserve"> PAGEREF _Toc17883 \h </w:instrText>
        </w:r>
        <w:r>
          <w:fldChar w:fldCharType="separate"/>
        </w:r>
        <w:r>
          <w:t>43</w:t>
        </w:r>
        <w:r>
          <w:fldChar w:fldCharType="end"/>
        </w:r>
      </w:hyperlink>
    </w:p>
    <w:p>
      <w:pPr>
        <w:pStyle w:val="TOC1"/>
        <w:tabs>
          <w:tab w:val="right" w:leader="dot" w:pos="8306"/>
        </w:tabs>
      </w:pPr>
      <w:hyperlink w:anchor="_Toc7159" w:history="1">
        <w:r>
          <w:rPr>
            <w:rFonts w:ascii="仿宋" w:eastAsia="仿宋" w:hAnsi="仿宋" w:cs="仿宋" w:hint="eastAsia"/>
            <w:lang w:eastAsia="zh-CN"/>
          </w:rPr>
          <w:t>十二、生产安全保护</w:t>
        </w:r>
        <w:r>
          <w:tab/>
        </w:r>
        <w:r>
          <w:fldChar w:fldCharType="begin"/>
        </w:r>
        <w:r>
          <w:instrText xml:space="preserve"> PAGEREF _Toc7159 \h </w:instrText>
        </w:r>
        <w:r>
          <w:fldChar w:fldCharType="separate"/>
        </w:r>
        <w:r>
          <w:t>45</w:t>
        </w:r>
        <w:r>
          <w:fldChar w:fldCharType="end"/>
        </w:r>
      </w:hyperlink>
    </w:p>
    <w:p>
      <w:pPr>
        <w:pStyle w:val="TOC2"/>
        <w:tabs>
          <w:tab w:val="right" w:leader="dot" w:pos="8306"/>
        </w:tabs>
      </w:pPr>
      <w:hyperlink w:anchor="_Toc26123" w:history="1">
        <w:r>
          <w:rPr>
            <w:rFonts w:ascii="仿宋" w:eastAsia="仿宋" w:hAnsi="仿宋" w:cs="仿宋" w:hint="eastAsia"/>
            <w:lang w:eastAsia="zh-CN"/>
          </w:rPr>
          <w:t>(一)、消防安全</w:t>
        </w:r>
        <w:r>
          <w:tab/>
        </w:r>
        <w:r>
          <w:fldChar w:fldCharType="begin"/>
        </w:r>
        <w:r>
          <w:instrText xml:space="preserve"> PAGEREF _Toc26123 \h </w:instrText>
        </w:r>
        <w:r>
          <w:fldChar w:fldCharType="separate"/>
        </w:r>
        <w:r>
          <w:t>45</w:t>
        </w:r>
        <w:r>
          <w:fldChar w:fldCharType="end"/>
        </w:r>
      </w:hyperlink>
    </w:p>
    <w:p>
      <w:pPr>
        <w:pStyle w:val="TOC2"/>
        <w:tabs>
          <w:tab w:val="right" w:leader="dot" w:pos="8306"/>
        </w:tabs>
      </w:pPr>
      <w:hyperlink w:anchor="_Toc32452" w:history="1">
        <w:r>
          <w:rPr>
            <w:rFonts w:ascii="仿宋" w:eastAsia="仿宋" w:hAnsi="仿宋" w:cs="仿宋" w:hint="eastAsia"/>
            <w:lang w:eastAsia="zh-CN"/>
          </w:rPr>
          <w:t>(二)、防火防爆总图布置措施</w:t>
        </w:r>
        <w:r>
          <w:tab/>
        </w:r>
        <w:r>
          <w:fldChar w:fldCharType="begin"/>
        </w:r>
        <w:r>
          <w:instrText xml:space="preserve"> PAGEREF _Toc32452 \h </w:instrText>
        </w:r>
        <w:r>
          <w:fldChar w:fldCharType="separate"/>
        </w:r>
        <w:r>
          <w:t>47</w:t>
        </w:r>
        <w:r>
          <w:fldChar w:fldCharType="end"/>
        </w:r>
      </w:hyperlink>
    </w:p>
    <w:p>
      <w:pPr>
        <w:pStyle w:val="TOC2"/>
        <w:tabs>
          <w:tab w:val="right" w:leader="dot" w:pos="8306"/>
        </w:tabs>
      </w:pPr>
      <w:hyperlink w:anchor="_Toc31532" w:history="1">
        <w:r>
          <w:rPr>
            <w:rFonts w:ascii="仿宋" w:eastAsia="仿宋" w:hAnsi="仿宋" w:cs="仿宋" w:hint="eastAsia"/>
            <w:lang w:eastAsia="zh-CN"/>
          </w:rPr>
          <w:t>(三)、自然灾害防范措施</w:t>
        </w:r>
        <w:r>
          <w:tab/>
        </w:r>
        <w:r>
          <w:fldChar w:fldCharType="begin"/>
        </w:r>
        <w:r>
          <w:instrText xml:space="preserve"> PAGEREF _Toc31532 \h </w:instrText>
        </w:r>
        <w:r>
          <w:fldChar w:fldCharType="separate"/>
        </w:r>
        <w:r>
          <w:t>48</w:t>
        </w:r>
        <w:r>
          <w:fldChar w:fldCharType="end"/>
        </w:r>
      </w:hyperlink>
    </w:p>
    <w:p>
      <w:pPr>
        <w:pStyle w:val="TOC2"/>
        <w:tabs>
          <w:tab w:val="right" w:leader="dot" w:pos="8306"/>
        </w:tabs>
      </w:pPr>
      <w:hyperlink w:anchor="_Toc28650" w:history="1">
        <w:r>
          <w:rPr>
            <w:rFonts w:ascii="仿宋" w:eastAsia="仿宋" w:hAnsi="仿宋" w:cs="仿宋" w:hint="eastAsia"/>
            <w:lang w:eastAsia="zh-CN"/>
          </w:rPr>
          <w:t>(四)、安全色及安全标志使用要求</w:t>
        </w:r>
        <w:r>
          <w:tab/>
        </w:r>
        <w:r>
          <w:fldChar w:fldCharType="begin"/>
        </w:r>
        <w:r>
          <w:instrText xml:space="preserve"> PAGEREF _Toc28650 \h </w:instrText>
        </w:r>
        <w:r>
          <w:fldChar w:fldCharType="separate"/>
        </w:r>
        <w:r>
          <w:t>49</w:t>
        </w:r>
        <w:r>
          <w:fldChar w:fldCharType="end"/>
        </w:r>
      </w:hyperlink>
    </w:p>
    <w:p>
      <w:pPr>
        <w:pStyle w:val="TOC2"/>
        <w:tabs>
          <w:tab w:val="right" w:leader="dot" w:pos="8306"/>
        </w:tabs>
      </w:pPr>
      <w:hyperlink w:anchor="_Toc23233" w:history="1">
        <w:r>
          <w:rPr>
            <w:rFonts w:ascii="仿宋" w:eastAsia="仿宋" w:hAnsi="仿宋" w:cs="仿宋" w:hint="eastAsia"/>
            <w:lang w:eastAsia="zh-CN"/>
          </w:rPr>
          <w:t>(五)、防尘防毒措施</w:t>
        </w:r>
        <w:r>
          <w:tab/>
        </w:r>
        <w:r>
          <w:fldChar w:fldCharType="begin"/>
        </w:r>
        <w:r>
          <w:instrText xml:space="preserve"> PAGEREF _Toc23233 \h </w:instrText>
        </w:r>
        <w:r>
          <w:fldChar w:fldCharType="separate"/>
        </w:r>
        <w:r>
          <w:t>50</w:t>
        </w:r>
        <w:r>
          <w:fldChar w:fldCharType="end"/>
        </w:r>
      </w:hyperlink>
    </w:p>
    <w:p>
      <w:pPr>
        <w:pStyle w:val="TOC2"/>
        <w:tabs>
          <w:tab w:val="right" w:leader="dot" w:pos="8306"/>
        </w:tabs>
      </w:pPr>
      <w:hyperlink w:anchor="_Toc27193" w:history="1">
        <w:r>
          <w:rPr>
            <w:rFonts w:ascii="仿宋" w:eastAsia="仿宋" w:hAnsi="仿宋" w:cs="仿宋" w:hint="eastAsia"/>
            <w:lang w:eastAsia="zh-CN"/>
          </w:rPr>
          <w:t>(六)、防静电、触电防护及防雷措施</w:t>
        </w:r>
        <w:r>
          <w:tab/>
        </w:r>
        <w:r>
          <w:fldChar w:fldCharType="begin"/>
        </w:r>
        <w:r>
          <w:instrText xml:space="preserve"> PAGEREF _Toc27193 \h </w:instrText>
        </w:r>
        <w:r>
          <w:fldChar w:fldCharType="separate"/>
        </w:r>
        <w:r>
          <w:t>51</w:t>
        </w:r>
        <w:r>
          <w:fldChar w:fldCharType="end"/>
        </w:r>
      </w:hyperlink>
    </w:p>
    <w:p>
      <w:pPr>
        <w:pStyle w:val="TOC2"/>
        <w:tabs>
          <w:tab w:val="right" w:leader="dot" w:pos="8306"/>
        </w:tabs>
      </w:pPr>
      <w:hyperlink w:anchor="_Toc2633" w:history="1">
        <w:r>
          <w:rPr>
            <w:rFonts w:ascii="仿宋" w:eastAsia="仿宋" w:hAnsi="仿宋" w:cs="仿宋" w:hint="eastAsia"/>
            <w:lang w:eastAsia="zh-CN"/>
          </w:rPr>
          <w:t>(七)、机械设备安全保障措施</w:t>
        </w:r>
        <w:r>
          <w:tab/>
        </w:r>
        <w:r>
          <w:fldChar w:fldCharType="begin"/>
        </w:r>
        <w:r>
          <w:instrText xml:space="preserve"> PAGEREF _Toc2633 \h </w:instrText>
        </w:r>
        <w:r>
          <w:fldChar w:fldCharType="separate"/>
        </w:r>
        <w:r>
          <w:t>52</w:t>
        </w:r>
        <w:r>
          <w:fldChar w:fldCharType="end"/>
        </w:r>
      </w:hyperlink>
    </w:p>
    <w:p>
      <w:pPr>
        <w:pStyle w:val="TOC1"/>
        <w:tabs>
          <w:tab w:val="right" w:leader="dot" w:pos="8306"/>
        </w:tabs>
      </w:pPr>
      <w:hyperlink w:anchor="_Toc17246" w:history="1">
        <w:r>
          <w:rPr>
            <w:rFonts w:ascii="仿宋" w:eastAsia="仿宋" w:hAnsi="仿宋" w:cs="仿宋" w:hint="eastAsia"/>
            <w:lang w:eastAsia="zh-CN"/>
          </w:rPr>
          <w:t>十三、风险识别与分类</w:t>
        </w:r>
        <w:r>
          <w:tab/>
        </w:r>
        <w:r>
          <w:fldChar w:fldCharType="begin"/>
        </w:r>
        <w:r>
          <w:instrText xml:space="preserve"> PAGEREF _Toc17246 \h </w:instrText>
        </w:r>
        <w:r>
          <w:fldChar w:fldCharType="separate"/>
        </w:r>
        <w:r>
          <w:t>53</w:t>
        </w:r>
        <w:r>
          <w:fldChar w:fldCharType="end"/>
        </w:r>
      </w:hyperlink>
    </w:p>
    <w:p>
      <w:pPr>
        <w:pStyle w:val="TOC2"/>
        <w:tabs>
          <w:tab w:val="right" w:leader="dot" w:pos="8306"/>
        </w:tabs>
      </w:pPr>
      <w:hyperlink w:anchor="_Toc32324" w:history="1">
        <w:r>
          <w:rPr>
            <w:rFonts w:ascii="仿宋" w:eastAsia="仿宋" w:hAnsi="仿宋" w:cs="仿宋" w:hint="eastAsia"/>
            <w:lang w:eastAsia="zh-CN"/>
          </w:rPr>
          <w:t>(一)、风险识别</w:t>
        </w:r>
        <w:r>
          <w:tab/>
        </w:r>
        <w:r>
          <w:fldChar w:fldCharType="begin"/>
        </w:r>
        <w:r>
          <w:instrText xml:space="preserve"> PAGEREF _Toc32324 \h </w:instrText>
        </w:r>
        <w:r>
          <w:fldChar w:fldCharType="separate"/>
        </w:r>
        <w:r>
          <w:t>53</w:t>
        </w:r>
        <w:r>
          <w:fldChar w:fldCharType="end"/>
        </w:r>
      </w:hyperlink>
    </w:p>
    <w:p>
      <w:pPr>
        <w:pStyle w:val="TOC2"/>
        <w:tabs>
          <w:tab w:val="right" w:leader="dot" w:pos="8306"/>
        </w:tabs>
      </w:pPr>
      <w:hyperlink w:anchor="_Toc17747" w:history="1">
        <w:r>
          <w:rPr>
            <w:rFonts w:ascii="仿宋" w:eastAsia="仿宋" w:hAnsi="仿宋" w:cs="仿宋" w:hint="eastAsia"/>
            <w:lang w:eastAsia="zh-CN"/>
          </w:rPr>
          <w:t>(二)、风险分类</w:t>
        </w:r>
        <w:r>
          <w:tab/>
        </w:r>
        <w:r>
          <w:fldChar w:fldCharType="begin"/>
        </w:r>
        <w:r>
          <w:instrText xml:space="preserve"> PAGEREF _Toc17747 \h </w:instrText>
        </w:r>
        <w:r>
          <w:fldChar w:fldCharType="separate"/>
        </w:r>
        <w:r>
          <w:t>55</w:t>
        </w:r>
        <w:r>
          <w:fldChar w:fldCharType="end"/>
        </w:r>
      </w:hyperlink>
    </w:p>
    <w:p>
      <w:pPr>
        <w:pStyle w:val="TOC1"/>
        <w:tabs>
          <w:tab w:val="right" w:leader="dot" w:pos="8306"/>
        </w:tabs>
      </w:pPr>
      <w:hyperlink w:anchor="_Toc19027" w:history="1">
        <w:r>
          <w:rPr>
            <w:rFonts w:ascii="仿宋" w:eastAsia="仿宋" w:hAnsi="仿宋" w:cs="仿宋" w:hint="eastAsia"/>
            <w:lang w:eastAsia="zh-CN"/>
          </w:rPr>
          <w:t>十四、软件产业园项目治理与监督</w:t>
        </w:r>
        <w:r>
          <w:tab/>
        </w:r>
        <w:r>
          <w:fldChar w:fldCharType="begin"/>
        </w:r>
        <w:r>
          <w:instrText xml:space="preserve"> PAGEREF _Toc19027 \h </w:instrText>
        </w:r>
        <w:r>
          <w:fldChar w:fldCharType="separate"/>
        </w:r>
        <w:r>
          <w:t>57</w:t>
        </w:r>
        <w:r>
          <w:fldChar w:fldCharType="end"/>
        </w:r>
      </w:hyperlink>
    </w:p>
    <w:p>
      <w:pPr>
        <w:pStyle w:val="TOC2"/>
        <w:tabs>
          <w:tab w:val="right" w:leader="dot" w:pos="8306"/>
        </w:tabs>
      </w:pPr>
      <w:hyperlink w:anchor="_Toc10369" w:history="1">
        <w:r>
          <w:rPr>
            <w:rFonts w:ascii="仿宋" w:eastAsia="仿宋" w:hAnsi="仿宋" w:cs="仿宋" w:hint="eastAsia"/>
            <w:lang w:eastAsia="zh-CN"/>
          </w:rPr>
          <w:t>(一)、软件产业园项目治理结构</w:t>
        </w:r>
        <w:r>
          <w:tab/>
        </w:r>
        <w:r>
          <w:fldChar w:fldCharType="begin"/>
        </w:r>
        <w:r>
          <w:instrText xml:space="preserve"> PAGEREF _Toc10369 \h </w:instrText>
        </w:r>
        <w:r>
          <w:fldChar w:fldCharType="separate"/>
        </w:r>
        <w:r>
          <w:t>57</w:t>
        </w:r>
        <w:r>
          <w:fldChar w:fldCharType="end"/>
        </w:r>
      </w:hyperlink>
    </w:p>
    <w:p>
      <w:pPr>
        <w:pStyle w:val="TOC2"/>
        <w:tabs>
          <w:tab w:val="right" w:leader="dot" w:pos="8306"/>
        </w:tabs>
      </w:pPr>
      <w:hyperlink w:anchor="_Toc4955" w:history="1">
        <w:r>
          <w:rPr>
            <w:rFonts w:ascii="仿宋" w:eastAsia="仿宋" w:hAnsi="仿宋" w:cs="仿宋" w:hint="eastAsia"/>
            <w:lang w:eastAsia="zh-CN"/>
          </w:rPr>
          <w:t>(二)、监督与审计</w:t>
        </w:r>
        <w:r>
          <w:tab/>
        </w:r>
        <w:r>
          <w:fldChar w:fldCharType="begin"/>
        </w:r>
        <w:r>
          <w:instrText xml:space="preserve"> PAGEREF _Toc4955 \h </w:instrText>
        </w:r>
        <w:r>
          <w:fldChar w:fldCharType="separate"/>
        </w:r>
        <w:r>
          <w:t>58</w:t>
        </w:r>
        <w:r>
          <w:fldChar w:fldCharType="end"/>
        </w:r>
      </w:hyperlink>
    </w:p>
    <w:p>
      <w:pPr>
        <w:pStyle w:val="TOC1"/>
        <w:tabs>
          <w:tab w:val="right" w:leader="dot" w:pos="8306"/>
        </w:tabs>
      </w:pPr>
      <w:hyperlink w:anchor="_Toc7119" w:history="1">
        <w:r>
          <w:rPr>
            <w:rFonts w:ascii="仿宋" w:eastAsia="仿宋" w:hAnsi="仿宋" w:cs="仿宋" w:hint="eastAsia"/>
            <w:lang w:eastAsia="zh-CN"/>
          </w:rPr>
          <w:t>十五、质量管理体系</w:t>
        </w:r>
        <w:r>
          <w:tab/>
        </w:r>
        <w:r>
          <w:fldChar w:fldCharType="begin"/>
        </w:r>
        <w:r>
          <w:instrText xml:space="preserve"> PAGEREF _Toc7119 \h </w:instrText>
        </w:r>
        <w:r>
          <w:fldChar w:fldCharType="separate"/>
        </w:r>
        <w:r>
          <w:t>60</w:t>
        </w:r>
        <w:r>
          <w:fldChar w:fldCharType="end"/>
        </w:r>
      </w:hyperlink>
    </w:p>
    <w:p>
      <w:pPr>
        <w:pStyle w:val="TOC2"/>
        <w:tabs>
          <w:tab w:val="right" w:leader="dot" w:pos="8306"/>
        </w:tabs>
      </w:pPr>
      <w:hyperlink w:anchor="_Toc23517" w:history="1">
        <w:r>
          <w:rPr>
            <w:rFonts w:ascii="仿宋" w:eastAsia="仿宋" w:hAnsi="仿宋" w:cs="仿宋" w:hint="eastAsia"/>
            <w:lang w:eastAsia="zh-CN"/>
          </w:rPr>
          <w:t>(一)、质量目标与方针</w:t>
        </w:r>
        <w:r>
          <w:tab/>
        </w:r>
        <w:r>
          <w:fldChar w:fldCharType="begin"/>
        </w:r>
        <w:r>
          <w:instrText xml:space="preserve"> PAGEREF _Toc23517 \h </w:instrText>
        </w:r>
        <w:r>
          <w:fldChar w:fldCharType="separate"/>
        </w:r>
        <w:r>
          <w:t>60</w:t>
        </w:r>
        <w:r>
          <w:fldChar w:fldCharType="end"/>
        </w:r>
      </w:hyperlink>
    </w:p>
    <w:p>
      <w:pPr>
        <w:pStyle w:val="TOC2"/>
        <w:tabs>
          <w:tab w:val="right" w:leader="dot" w:pos="8306"/>
        </w:tabs>
      </w:pPr>
      <w:hyperlink w:anchor="_Toc12839" w:history="1">
        <w:r>
          <w:rPr>
            <w:rFonts w:ascii="仿宋" w:eastAsia="仿宋" w:hAnsi="仿宋" w:cs="仿宋" w:hint="eastAsia"/>
            <w:lang w:eastAsia="zh-CN"/>
          </w:rPr>
          <w:t>(二)、质量管理责任</w:t>
        </w:r>
        <w:r>
          <w:tab/>
        </w:r>
        <w:r>
          <w:fldChar w:fldCharType="begin"/>
        </w:r>
        <w:r>
          <w:instrText xml:space="preserve"> PAGEREF _Toc12839 \h </w:instrText>
        </w:r>
        <w:r>
          <w:fldChar w:fldCharType="separate"/>
        </w:r>
        <w:r>
          <w:t>61</w:t>
        </w:r>
        <w:r>
          <w:fldChar w:fldCharType="end"/>
        </w:r>
      </w:hyperlink>
    </w:p>
    <w:p>
      <w:pPr>
        <w:pStyle w:val="TOC2"/>
        <w:tabs>
          <w:tab w:val="right" w:leader="dot" w:pos="8306"/>
        </w:tabs>
      </w:pPr>
      <w:hyperlink w:anchor="_Toc17368" w:history="1">
        <w:r>
          <w:rPr>
            <w:rFonts w:ascii="仿宋" w:eastAsia="仿宋" w:hAnsi="仿宋" w:cs="仿宋" w:hint="eastAsia"/>
            <w:lang w:eastAsia="zh-CN"/>
          </w:rPr>
          <w:t>(三)、质量管理体系文件</w:t>
        </w:r>
        <w:r>
          <w:tab/>
        </w:r>
        <w:r>
          <w:fldChar w:fldCharType="begin"/>
        </w:r>
        <w:r>
          <w:instrText xml:space="preserve"> PAGEREF _Toc17368 \h </w:instrText>
        </w:r>
        <w:r>
          <w:fldChar w:fldCharType="separate"/>
        </w:r>
        <w:r>
          <w:t>62</w:t>
        </w:r>
        <w:r>
          <w:fldChar w:fldCharType="end"/>
        </w:r>
      </w:hyperlink>
    </w:p>
    <w:p>
      <w:pPr>
        <w:pStyle w:val="TOC2"/>
        <w:tabs>
          <w:tab w:val="right" w:leader="dot" w:pos="8306"/>
        </w:tabs>
      </w:pPr>
      <w:hyperlink w:anchor="_Toc2372" w:history="1">
        <w:r>
          <w:rPr>
            <w:rFonts w:ascii="仿宋" w:eastAsia="仿宋" w:hAnsi="仿宋" w:cs="仿宋" w:hint="eastAsia"/>
            <w:lang w:eastAsia="zh-CN"/>
          </w:rPr>
          <w:t>(四)、质量培训与教育</w:t>
        </w:r>
        <w:r>
          <w:tab/>
        </w:r>
        <w:r>
          <w:fldChar w:fldCharType="begin"/>
        </w:r>
        <w:r>
          <w:instrText xml:space="preserve"> PAGEREF _Toc2372 \h </w:instrText>
        </w:r>
        <w:r>
          <w:fldChar w:fldCharType="separate"/>
        </w:r>
        <w:r>
          <w:t>64</w:t>
        </w:r>
        <w:r>
          <w:fldChar w:fldCharType="end"/>
        </w:r>
      </w:hyperlink>
    </w:p>
    <w:p>
      <w:pPr>
        <w:pStyle w:val="TOC2"/>
        <w:tabs>
          <w:tab w:val="right" w:leader="dot" w:pos="8306"/>
        </w:tabs>
      </w:pPr>
      <w:hyperlink w:anchor="_Toc24819" w:history="1">
        <w:r>
          <w:rPr>
            <w:rFonts w:ascii="仿宋" w:eastAsia="仿宋" w:hAnsi="仿宋" w:cs="仿宋" w:hint="eastAsia"/>
            <w:lang w:eastAsia="zh-CN"/>
          </w:rPr>
          <w:t>(五)、质量审核与评价</w:t>
        </w:r>
        <w:r>
          <w:tab/>
        </w:r>
        <w:r>
          <w:fldChar w:fldCharType="begin"/>
        </w:r>
        <w:r>
          <w:instrText xml:space="preserve"> PAGEREF _Toc24819 \h </w:instrText>
        </w:r>
        <w:r>
          <w:fldChar w:fldCharType="separate"/>
        </w:r>
        <w:r>
          <w:t>65</w:t>
        </w:r>
        <w:r>
          <w:fldChar w:fldCharType="end"/>
        </w:r>
      </w:hyperlink>
    </w:p>
    <w:p>
      <w:pPr>
        <w:pStyle w:val="TOC2"/>
        <w:tabs>
          <w:tab w:val="right" w:leader="dot" w:pos="8306"/>
        </w:tabs>
      </w:pPr>
      <w:hyperlink w:anchor="_Toc23488" w:history="1">
        <w:r>
          <w:rPr>
            <w:rFonts w:ascii="仿宋" w:eastAsia="仿宋" w:hAnsi="仿宋" w:cs="仿宋" w:hint="eastAsia"/>
            <w:lang w:eastAsia="zh-CN"/>
          </w:rPr>
          <w:t>(六)、不符合与纠正措施</w:t>
        </w:r>
        <w:r>
          <w:tab/>
        </w:r>
        <w:r>
          <w:fldChar w:fldCharType="begin"/>
        </w:r>
        <w:r>
          <w:instrText xml:space="preserve"> PAGEREF _Toc23488 \h </w:instrText>
        </w:r>
        <w:r>
          <w:fldChar w:fldCharType="separate"/>
        </w:r>
        <w:r>
          <w:t>66</w:t>
        </w:r>
        <w:r>
          <w:fldChar w:fldCharType="end"/>
        </w:r>
      </w:hyperlink>
    </w:p>
    <w:p>
      <w:pPr>
        <w:pStyle w:val="TOC1"/>
        <w:tabs>
          <w:tab w:val="right" w:leader="dot" w:pos="8306"/>
        </w:tabs>
      </w:pPr>
      <w:hyperlink w:anchor="_Toc14528" w:history="1">
        <w:r>
          <w:rPr>
            <w:rFonts w:ascii="仿宋" w:eastAsia="仿宋" w:hAnsi="仿宋" w:cs="仿宋" w:hint="eastAsia"/>
            <w:lang w:eastAsia="zh-CN"/>
          </w:rPr>
          <w:t>十六、软件产业园项目工程方案分析</w:t>
        </w:r>
        <w:r>
          <w:tab/>
        </w:r>
        <w:r>
          <w:fldChar w:fldCharType="begin"/>
        </w:r>
        <w:r>
          <w:instrText xml:space="preserve"> PAGEREF _Toc14528 \h </w:instrText>
        </w:r>
        <w:r>
          <w:fldChar w:fldCharType="separate"/>
        </w:r>
        <w:r>
          <w:t>68</w:t>
        </w:r>
        <w:r>
          <w:fldChar w:fldCharType="end"/>
        </w:r>
      </w:hyperlink>
    </w:p>
    <w:p>
      <w:pPr>
        <w:pStyle w:val="TOC2"/>
        <w:tabs>
          <w:tab w:val="right" w:leader="dot" w:pos="8306"/>
        </w:tabs>
      </w:pPr>
      <w:hyperlink w:anchor="_Toc183" w:history="1">
        <w:r>
          <w:rPr>
            <w:rFonts w:ascii="仿宋" w:eastAsia="仿宋" w:hAnsi="仿宋" w:cs="仿宋" w:hint="eastAsia"/>
            <w:lang w:eastAsia="zh-CN"/>
          </w:rPr>
          <w:t>(一)、建筑工程设计原则</w:t>
        </w:r>
        <w:r>
          <w:tab/>
        </w:r>
        <w:r>
          <w:fldChar w:fldCharType="begin"/>
        </w:r>
        <w:r>
          <w:instrText xml:space="preserve"> PAGEREF _Toc183 \h </w:instrText>
        </w:r>
        <w:r>
          <w:fldChar w:fldCharType="separate"/>
        </w:r>
        <w:r>
          <w:t>68</w:t>
        </w:r>
        <w:r>
          <w:fldChar w:fldCharType="end"/>
        </w:r>
      </w:hyperlink>
    </w:p>
    <w:p>
      <w:pPr>
        <w:pStyle w:val="TOC2"/>
        <w:tabs>
          <w:tab w:val="right" w:leader="dot" w:pos="8306"/>
        </w:tabs>
      </w:pPr>
      <w:hyperlink w:anchor="_Toc30298" w:history="1">
        <w:r>
          <w:rPr>
            <w:rFonts w:ascii="仿宋" w:eastAsia="仿宋" w:hAnsi="仿宋" w:cs="仿宋" w:hint="eastAsia"/>
            <w:lang w:eastAsia="zh-CN"/>
          </w:rPr>
          <w:t>(二)、土建工程建设指标</w:t>
        </w:r>
        <w:r>
          <w:tab/>
        </w:r>
        <w:r>
          <w:fldChar w:fldCharType="begin"/>
        </w:r>
        <w:r>
          <w:instrText xml:space="preserve"> PAGEREF _Toc30298 \h </w:instrText>
        </w:r>
        <w:r>
          <w:fldChar w:fldCharType="separate"/>
        </w:r>
        <w:r>
          <w:t>71</w:t>
        </w:r>
        <w:r>
          <w:fldChar w:fldCharType="end"/>
        </w:r>
      </w:hyperlink>
    </w:p>
    <w:p>
      <w:pPr>
        <w:pStyle w:val="TOC1"/>
        <w:tabs>
          <w:tab w:val="right" w:leader="dot" w:pos="8306"/>
        </w:tabs>
      </w:pPr>
      <w:hyperlink w:anchor="_Toc11655" w:history="1">
        <w:r>
          <w:rPr>
            <w:rFonts w:ascii="仿宋" w:eastAsia="仿宋" w:hAnsi="仿宋" w:cs="仿宋" w:hint="eastAsia"/>
            <w:lang w:eastAsia="zh-CN"/>
          </w:rPr>
          <w:t>十七、供应链管理</w:t>
        </w:r>
        <w:r>
          <w:tab/>
        </w:r>
        <w:r>
          <w:fldChar w:fldCharType="begin"/>
        </w:r>
        <w:r>
          <w:instrText xml:space="preserve"> PAGEREF _Toc11655 \h </w:instrText>
        </w:r>
        <w:r>
          <w:fldChar w:fldCharType="separate"/>
        </w:r>
        <w:r>
          <w:t>73</w:t>
        </w:r>
        <w:r>
          <w:fldChar w:fldCharType="end"/>
        </w:r>
      </w:hyperlink>
    </w:p>
    <w:p>
      <w:pPr>
        <w:pStyle w:val="TOC2"/>
        <w:tabs>
          <w:tab w:val="right" w:leader="dot" w:pos="8306"/>
        </w:tabs>
      </w:pPr>
      <w:hyperlink w:anchor="_Toc32172" w:history="1">
        <w:r>
          <w:rPr>
            <w:rFonts w:ascii="仿宋" w:eastAsia="仿宋" w:hAnsi="仿宋" w:cs="仿宋" w:hint="eastAsia"/>
            <w:lang w:eastAsia="zh-CN"/>
          </w:rPr>
          <w:t>(一)、供应链战略规划</w:t>
        </w:r>
        <w:r>
          <w:tab/>
        </w:r>
        <w:r>
          <w:fldChar w:fldCharType="begin"/>
        </w:r>
        <w:r>
          <w:instrText xml:space="preserve"> PAGEREF _Toc32172 \h </w:instrText>
        </w:r>
        <w:r>
          <w:fldChar w:fldCharType="separate"/>
        </w:r>
        <w:r>
          <w:t>73</w:t>
        </w:r>
        <w:r>
          <w:fldChar w:fldCharType="end"/>
        </w:r>
      </w:hyperlink>
    </w:p>
    <w:p>
      <w:pPr>
        <w:pStyle w:val="TOC2"/>
        <w:tabs>
          <w:tab w:val="right" w:leader="dot" w:pos="8306"/>
        </w:tabs>
      </w:pPr>
      <w:hyperlink w:anchor="_Toc12906" w:history="1">
        <w:r>
          <w:rPr>
            <w:rFonts w:ascii="仿宋" w:eastAsia="仿宋" w:hAnsi="仿宋" w:cs="仿宋" w:hint="eastAsia"/>
            <w:lang w:eastAsia="zh-CN"/>
          </w:rPr>
          <w:t>(二)、供应商选择与合作</w:t>
        </w:r>
        <w:r>
          <w:tab/>
        </w:r>
        <w:r>
          <w:fldChar w:fldCharType="begin"/>
        </w:r>
        <w:r>
          <w:instrText xml:space="preserve"> PAGEREF _Toc12906 \h </w:instrText>
        </w:r>
        <w:r>
          <w:fldChar w:fldCharType="separate"/>
        </w:r>
        <w:r>
          <w:t>74</w:t>
        </w:r>
        <w:r>
          <w:fldChar w:fldCharType="end"/>
        </w:r>
      </w:hyperlink>
    </w:p>
    <w:p>
      <w:pPr>
        <w:pStyle w:val="TOC2"/>
        <w:tabs>
          <w:tab w:val="right" w:leader="dot" w:pos="8306"/>
        </w:tabs>
      </w:pPr>
      <w:hyperlink w:anchor="_Toc21018" w:history="1">
        <w:r>
          <w:rPr>
            <w:rFonts w:ascii="仿宋" w:eastAsia="仿宋" w:hAnsi="仿宋" w:cs="仿宋" w:hint="eastAsia"/>
            <w:lang w:eastAsia="zh-CN"/>
          </w:rPr>
          <w:t>(三)、物流与库存管理</w:t>
        </w:r>
        <w:r>
          <w:tab/>
        </w:r>
        <w:r>
          <w:fldChar w:fldCharType="begin"/>
        </w:r>
        <w:r>
          <w:instrText xml:space="preserve"> PAGEREF _Toc21018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76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6895"/>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8758"/>
      <w:r>
        <w:rPr>
          <w:rFonts w:ascii="仿宋" w:eastAsia="仿宋" w:hAnsi="仿宋" w:cs="仿宋" w:hint="eastAsia"/>
          <w:lang w:eastAsia="zh-CN"/>
        </w:rPr>
        <w:t>(一)、软件产业园行业分析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软件产业园行业一直以来都是市场的关注焦点。行业内的发展趋势、竞争态势以及潜在机会都对软件产业园项目的推进产生深远的影响。通过深入研究行业的整体概貌，我们将更好地理解行业的核心特征，为软件产业园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软件产业园行业，技术一直是推动创新和发展的关键因素。我们将对当前技术趋势进行详尽分析，包括但不限于人工智能、大数据应用、先进制造技术等。这有助于软件产业园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软件产业园项目成功的基础。我们将对主要竞争对手进行深入研究，包括其市场份额、产品特点、市场定位等。通过全面了解竞争对手的优势和劣势，软件产业园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302"/>
      <w:r>
        <w:rPr>
          <w:rFonts w:ascii="仿宋" w:eastAsia="仿宋" w:hAnsi="仿宋" w:cs="仿宋" w:hint="eastAsia"/>
          <w:sz w:val="28"/>
          <w:lang w:eastAsia="zh-CN"/>
        </w:rPr>
        <w:t>(二)、软件产业园市场分析预测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软件产业园市场未来的增长趋势。这包括市场的整体规模、各细分领域的发展趋势等。软件产业园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软件产业园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软件产业园项目实施过程中需要充分考虑的因素。我们将对市场风险进行全面评估，包括但不限于政策法规风险、市场竞争风险、技术变革风险等。通过对潜在风险的深入分析，软件产业园项目可以制定相应的风险缓解策略，降低不确定性对软件产业园项目的影响。</w:t>
      </w:r>
    </w:p>
    <w:p>
      <w:pPr>
        <w:pStyle w:val="Heading1"/>
        <w:ind w:firstLine="560" w:firstLineChars="200"/>
        <w:rPr>
          <w:rFonts w:ascii="仿宋" w:eastAsia="仿宋" w:hAnsi="仿宋" w:cs="仿宋" w:hint="eastAsia"/>
          <w:sz w:val="28"/>
          <w:lang w:eastAsia="zh-CN"/>
        </w:rPr>
      </w:pPr>
      <w:bookmarkStart w:id="5" w:name="_Toc10448"/>
      <w:r>
        <w:rPr>
          <w:rFonts w:ascii="仿宋" w:eastAsia="仿宋" w:hAnsi="仿宋" w:cs="仿宋" w:hint="eastAsia"/>
          <w:sz w:val="28"/>
          <w:lang w:eastAsia="zh-CN"/>
        </w:rPr>
        <w:t>二、产品规划分析</w:t>
      </w:r>
      <w:bookmarkEnd w:id="5"/>
    </w:p>
    <w:p>
      <w:pPr>
        <w:pStyle w:val="Heading2"/>
        <w:rPr>
          <w:rFonts w:ascii="仿宋" w:eastAsia="仿宋" w:hAnsi="仿宋" w:cs="仿宋" w:hint="eastAsia"/>
          <w:lang w:eastAsia="zh-CN"/>
        </w:rPr>
      </w:pPr>
      <w:bookmarkStart w:id="6" w:name="_Toc15222"/>
      <w:r>
        <w:rPr>
          <w:rFonts w:ascii="仿宋" w:eastAsia="仿宋" w:hAnsi="仿宋" w:cs="仿宋" w:hint="eastAsia"/>
          <w:lang w:eastAsia="zh-CN"/>
        </w:rPr>
        <w:t>(一)、产品规划</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软件产业园项目的主要产品是XXXX，预计年产值为XXX万元。这一产品在市场中占据着重要的地位，其广泛的应用范围使得该软件产业园项目的市场前景非常广阔。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软件产业园项目的xxx产品作为重要的原材料之一，将在多个领域发挥关键作用。其在建筑、交通、能源等方面的广泛应用将为整个产业链提供强大的支持，形成产业协同效应。软件产业园项目的年产值XXX万XXX万XXX万万元不仅反映了其在市场上的巨大潜力，更预示着它对国民经济的积极贡献。这种关联度高、涉及面广的产业关系，使得该软件产业园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7" w:name="_Toc8528"/>
      <w:r>
        <w:rPr>
          <w:rFonts w:ascii="仿宋" w:eastAsia="仿宋" w:hAnsi="仿宋" w:cs="仿宋" w:hint="eastAsia"/>
          <w:sz w:val="28"/>
          <w:lang w:eastAsia="zh-CN"/>
        </w:rPr>
        <w:t>(二)、建设规模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软件产业园项目总征地面积为XXXX平方米，相当于约XX.XX亩，其中净用地面积为XXXX平方米，红线范围内相当于约XX.XX亩。这一用地规模充分考虑了软件产业园项目的建设需求，保障了软件产业园项目在合适的空间内得以充分发展。软件产业园项目规划的总建筑面积为XXXX平方米，其中主体工程建设占XXXX平方米，计容建筑面积达XXXX平方米。预计建筑工程的投资将达到XXXX万元，为软件产业园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软件产业园项目计划购置的设备共计XXXX台（套），设备购置费用为XXXX万元。这一设备购置计划充分考虑到软件产业园项目的生产需求和技术要求，确保了软件产业园项目在生产运营中具备先进的技术装备和高效的生产能力。设备的合理配置将为软件产业园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软件产业园项目计划总投资为XXXX万元，预计年实现营业收入为XXXX万元。这一产能规模的设定旨在确保软件产业园项目能够在投资与回报之间取得平衡，实现长期可持续的发展。软件产业园项目的总投资充分考虑到各个方面的需求，包括用地建设、设备购置等多个环节，以确保软件产业园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8" w:name="_Toc9998"/>
      <w:r>
        <w:rPr>
          <w:rFonts w:ascii="仿宋" w:eastAsia="仿宋" w:hAnsi="仿宋" w:cs="仿宋" w:hint="eastAsia"/>
          <w:sz w:val="28"/>
          <w:lang w:eastAsia="zh-CN"/>
        </w:rPr>
        <w:t>三、软件产业园项目土建工程</w:t>
      </w:r>
      <w:bookmarkEnd w:id="8"/>
    </w:p>
    <w:p>
      <w:pPr>
        <w:pStyle w:val="Heading2"/>
        <w:rPr>
          <w:rFonts w:ascii="仿宋" w:eastAsia="仿宋" w:hAnsi="仿宋" w:cs="仿宋" w:hint="eastAsia"/>
          <w:lang w:eastAsia="zh-CN"/>
        </w:rPr>
      </w:pPr>
      <w:bookmarkStart w:id="9" w:name="_Toc32227"/>
      <w:r>
        <w:rPr>
          <w:rFonts w:ascii="仿宋" w:eastAsia="仿宋" w:hAnsi="仿宋" w:cs="仿宋" w:hint="eastAsia"/>
          <w:lang w:eastAsia="zh-CN"/>
        </w:rPr>
        <w:t>(一)、建筑工程设计原则</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在软件产业园项目的建筑工程设计中，我们将秉承一系列重要的设计原则，以确保软件产业园项目建筑在功能、美观、可持续性等方面达到最佳效果。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首要原则是确保建筑的功能性得到最大化的发挥。我们将充分理解软件产业园项目的实际需求，合理布局各个功能区域，保证建筑在满足业务需求的同时，提供高效的工作环境。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在建筑设计中，我们将综合考虑建设和运营成本。通过精细的经济效益分析，确保设计方案在高效利用资源的同时，对软件产业园项目的长期盈利能力有积极的贡献。</w:t>
      </w:r>
    </w:p>
    <w:p>
      <w:pPr>
        <w:pStyle w:val="Heading2"/>
        <w:ind w:firstLine="560" w:firstLineChars="200"/>
        <w:rPr>
          <w:rFonts w:ascii="仿宋" w:eastAsia="仿宋" w:hAnsi="仿宋" w:cs="仿宋" w:hint="eastAsia"/>
          <w:sz w:val="28"/>
          <w:lang w:eastAsia="zh-CN"/>
        </w:rPr>
      </w:pPr>
      <w:bookmarkStart w:id="10" w:name="_Toc22373"/>
      <w:r>
        <w:rPr>
          <w:rFonts w:ascii="仿宋" w:eastAsia="仿宋" w:hAnsi="仿宋" w:cs="仿宋" w:hint="eastAsia"/>
          <w:sz w:val="28"/>
          <w:lang w:eastAsia="zh-CN"/>
        </w:rPr>
        <w:t>(二)、土建工程设计年限及安全等级</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软件产业园项目的土建工程设计中，我们将精准设定设计年限，结合软件产业园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软件产业园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1" w:name="_Toc11854"/>
      <w:r>
        <w:rPr>
          <w:rFonts w:ascii="仿宋" w:eastAsia="仿宋" w:hAnsi="仿宋" w:cs="仿宋" w:hint="eastAsia"/>
          <w:sz w:val="28"/>
          <w:lang w:eastAsia="zh-CN"/>
        </w:rPr>
        <w:t>(三)、建筑工程设计总体要求</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该软件产业园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软件产业园项目的设计在符合法规的同时，达到最高的安全标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软件产业园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2" w:name="_Toc18169"/>
      <w:r>
        <w:rPr>
          <w:rFonts w:ascii="仿宋" w:eastAsia="仿宋" w:hAnsi="仿宋" w:cs="仿宋" w:hint="eastAsia"/>
          <w:sz w:val="28"/>
          <w:lang w:eastAsia="zh-CN"/>
        </w:rPr>
        <w:t>(四)、土建工程建设指标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本期工程软件产业园项目预计总建筑面积XXX平方米，其中：计容建筑面积XXX平方米，计划建筑工程投资XX万元，占软件产业园项目总投资的XX%。</w:t>
      </w:r>
    </w:p>
    <w:p>
      <w:pPr>
        <w:pStyle w:val="Heading1"/>
        <w:ind w:firstLine="560" w:firstLineChars="200"/>
        <w:rPr>
          <w:rFonts w:ascii="仿宋" w:eastAsia="仿宋" w:hAnsi="仿宋" w:cs="仿宋" w:hint="eastAsia"/>
          <w:sz w:val="28"/>
          <w:lang w:eastAsia="zh-CN"/>
        </w:rPr>
      </w:pPr>
      <w:bookmarkStart w:id="13" w:name="_Toc3511"/>
      <w:r>
        <w:rPr>
          <w:rFonts w:ascii="仿宋" w:eastAsia="仿宋" w:hAnsi="仿宋" w:cs="仿宋" w:hint="eastAsia"/>
          <w:sz w:val="28"/>
          <w:lang w:eastAsia="zh-CN"/>
        </w:rPr>
        <w:t>四、软件产业园项目概论</w:t>
      </w:r>
      <w:bookmarkEnd w:id="13"/>
    </w:p>
    <w:p>
      <w:pPr>
        <w:pStyle w:val="Heading2"/>
        <w:rPr>
          <w:rFonts w:ascii="仿宋" w:eastAsia="仿宋" w:hAnsi="仿宋" w:cs="仿宋" w:hint="eastAsia"/>
          <w:lang w:eastAsia="zh-CN"/>
        </w:rPr>
      </w:pPr>
      <w:bookmarkStart w:id="14" w:name="_Toc3182"/>
      <w:r>
        <w:rPr>
          <w:rFonts w:ascii="仿宋" w:eastAsia="仿宋" w:hAnsi="仿宋" w:cs="仿宋" w:hint="eastAsia"/>
          <w:lang w:eastAsia="zh-CN"/>
        </w:rPr>
        <w:t>(一)、软件产业园项目概况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软件产业园项目的起源追溯至对市场的深入洞察。市场的不断演变与变革为软件产业园项目提供了难得的机遇。当前市场存在的需求缺口和变革的大环境共同构成了软件产业园项目的背景。这个软件产业园项目旨在充分利用市场机遇，填补行业中尚未满足的需求，为客户提供全新的解决方案。市场的变革和需求的增长使得这个软件产业园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软件产业园项目名称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软件产业园项目正式命名为软件产业园。这个名称不仅仅是一个标识，更代表了软件产业园项目的核心理念和愿景。它蕴含着软件产业园项目所要解决问题的关键字，具有强烈的表达和辨识度，为软件产业园项目树立了鲜明的品牌形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1.3 软件产业园项目目标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软件产业园项目的核心目标是提供一种全新、高效的解决方案，满足客户日益增长的需求。软件产业园项目追求的不仅仅是满足市场需求，更是在市场中获得卓越的竞争优势。通过不断提升产品或服务的质量和创新水平，软件产业园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软件产业园项目范围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软件产业园项目全面涵盖了产品研发、制造、市场推广和售后服务，确保从产品设计到最终用户体验的全方位关注。这一全面的软件产业园项目范围是为了确保软件产业园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软件产业园项目时间表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软件产业园项目计划在未来18个月内完成，包括研发、测试、市场试点和正式推出等不同阶段。这个时间表的合理设计是为了确保软件产业园项目各个阶段的顺利推进，以便按时交付高质量的成果。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软件产业园项目预算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软件产业园项目总预算估算为XX百万美元，主要分配在研发、市场推广、人员培训和运营等方面。这一充足的预算为软件产业园项目提供了充足的资源，确保软件产业园项目在各个方面都能取得优异的表现。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软件产业园项目风险</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软件产业园项目可能面临的风险包括市场接受度低、技术难题、竞争激烈等。软件产业园项目团队已经制定了相应的风险应对计划，通过前瞻性的风险管理，确保软件产业园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软件产业园项目团队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软件产业园项目汇聚了一支经验丰富、多领域专业素养的核心团队，确保软件产业园项目在各个方面都能拥有高水平的执行力。团队的协同作战是软件产业园项目成功的关键因素之一。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软件产业园项目背景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软件产业园项目的背景根植于市场对更高效、创新产品的渴望，同时也受到科技发展对行业格局的深刻改变的影响。这为软件产业园项目提供了广阔的发展空间和市场需求。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软件产业园项目现状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截至目前，软件产业园项目已完成市场调研和技术验证，取得了初步的成功。这为软件产业园项目在未来的发展奠定了坚实的基础，为更远大的目标打下了坚实的基石。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5" w:name="_Toc18404"/>
      <w:r>
        <w:rPr>
          <w:rFonts w:ascii="仿宋" w:eastAsia="仿宋" w:hAnsi="仿宋" w:cs="仿宋" w:hint="eastAsia"/>
          <w:sz w:val="28"/>
          <w:lang w:eastAsia="zh-CN"/>
        </w:rPr>
        <w:t>(二)、软件产业园项目目标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keyword》软件产业园项目首要业务目标是在市场中占据有利地位，实现产品/服务的成功推广和销售。通过不断提升产品质量、创新性，软件产业园项目追求成为行业中的领导者，赢得更多客户的青睐。</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在科技迅速发展的时代，软件产业园项目着眼于技术创新。通过持续的研发和技术升级，软件产业园项目旨在推出更具创新性的产品或服务，以满足市场对新鲜、先进解决方案的需求。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为了建立可持续的客户关系，软件产业园项目设定了客户满意度目标。通过提供卓越的产品质量和优质的客户服务，软件产业园项目追求赢得客户的信任和忠诚度，确保他们的满意度达到行业领先水平。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软件产业园项目注重社会责任和可持续发展。通过实施环保、社会责任软件产业园项目，软件产业园项目致力于在经济发展的同时保护环境，促进社会公平，实现可持续经营。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软件产业园项目的团队是实现目标的核心驱动力。因此，软件产业园项目设定了团队发展目标，包括提升团队成员的专业技能、培养领导力，以及搭建协同高效的团队工作氛围。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6" w:name="_Toc7520"/>
      <w:r>
        <w:rPr>
          <w:rFonts w:ascii="仿宋" w:eastAsia="仿宋" w:hAnsi="仿宋" w:cs="仿宋" w:hint="eastAsia"/>
          <w:sz w:val="28"/>
          <w:lang w:eastAsia="zh-CN"/>
        </w:rPr>
        <w:t>(三)、软件产业园项目提出的理由</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2. 软件产业园项目提出的理由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软件产业园项目的提出源于对市场机遇的深刻洞察。当前市场中存在的需求缺口和行业发展趋势表明，有巨大的商业机会等待被开发。通过准确捕捉市场机遇，软件产业园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软件产业园项目的理念基于对技术创新的信仰。通过持续的研发和技术投入，软件产业园项目有望推出更具创新性的产品或服务。在科技飞速发展的当下，软件产业园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软件产业园项目的提出是为了增强企业的行业竞争力。通过提升产品或服务的质量和独特性，软件产业园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软件产业园项目响应了消费者需求的变化。随着社会和科技的不断发展，消费者对产品和服务的需求也在发生变化。通过深入了解并及时回应消费者的新需求，软件产业园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软件产业园项目的提出是企业战略发展规划的一部分。在面对日益激烈的市场竞争和不断变化的商业环境中，软件产业园项目作为企业战略的一环，旨在为企业开辟新的增长领域，巩固企业在行业中的地位。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软件产业园项目的提出不仅仅是基于商业考量，还注重社会责任。通过推出环保、社会责任等方面的软件产业园项目，软件产业园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软件产业园项目的提出反映了对利益相关者期望的关注。包括客户、员工、投资者等利益相关者在企业发展中都有着各自的期望，软件产业园项目力求在满足这些期望的同时，取得更大的共赢。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7" w:name="_Toc14663"/>
      <w:r>
        <w:rPr>
          <w:rFonts w:ascii="仿宋" w:eastAsia="仿宋" w:hAnsi="仿宋" w:cs="仿宋" w:hint="eastAsia"/>
          <w:sz w:val="28"/>
          <w:lang w:eastAsia="zh-CN"/>
        </w:rPr>
        <w:t>(四)、软件产业园项目意义</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在实施软件产业园项目的过程中，我们不仅仅是在追逐商业成功，更是为企业和社会的多个层面创造了深远的意义。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软件产业园项目的首要意义在于提升企业的市场竞争力。通过持续的创新和对产品质量的高标准要求，软件产业园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软件产业园项目的推进将促使行业技术水平的提升。通过引入先进技术和创新性解决方案，软件产业园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软件产业园项目不仅创造了大量就业机会，提高了就业水平，还注重社会责任和环保。通过参与社会公益事业和推动环保软件产业园项目，软件产业园项目为社会贡献了一份力量，体现了企业对社会的积极回馈。</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综合而言，软件产业园项目意义重大，不仅推动了企业的发展，也为行业和社会的进步贡献了积极力量。这是一个全面而深刻的影响，将在未来产生可持续的正面效应。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8" w:name="_Toc13487"/>
      <w:r>
        <w:rPr>
          <w:rFonts w:ascii="仿宋" w:eastAsia="仿宋" w:hAnsi="仿宋" w:cs="仿宋" w:hint="eastAsia"/>
          <w:sz w:val="28"/>
          <w:lang w:eastAsia="zh-CN"/>
        </w:rPr>
        <w:t>(五)、软件产业园项目背景</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在当今迅猛发展的商业环境中，软件产业园项目的动因根植于对多方面因素的审慎考量。这个软件产业园项目的提出并非孤立的决策，而是对企业所处背景深入思考的产物。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软件产业园项目背后的首要原因。科技的迅速发展和全球市场的快速变化使得企业必须灵活应对。软件产业园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竞争的激烈程度也是软件产业园项目背景中不可忽视的一环。企业需要在激烈竞争中脱颖而出，为此，软件产业园项目致力于打破常规，提供独特的价值主张，以吸引客户并确保市场份额的增长。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技术的迅速发展为企业带来了机遇与挑战。作为软件产业园项目启动的背景之一，对新兴技术的应用将有助于提升企业的技术水平，使其在不断演进的商业环境中保持竞争优势。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此外，社会对企业责任的期望也在逐渐升高。软件产业园项目充分融入了社会责任的理念，通过可持续经营和社会公益软件产业园项目，企图为社会贡献一份力量，在商业成功的同时关注社会价值。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9" w:name="_Toc10382"/>
      <w:r>
        <w:rPr>
          <w:rFonts w:ascii="仿宋" w:eastAsia="仿宋" w:hAnsi="仿宋" w:cs="仿宋" w:hint="eastAsia"/>
          <w:sz w:val="28"/>
          <w:lang w:eastAsia="zh-CN"/>
        </w:rPr>
        <w:t>五、软件产业园项目文档管理</w:t>
      </w:r>
      <w:bookmarkEnd w:id="19"/>
    </w:p>
    <w:p>
      <w:pPr>
        <w:pStyle w:val="Heading2"/>
        <w:rPr>
          <w:rFonts w:ascii="仿宋" w:eastAsia="仿宋" w:hAnsi="仿宋" w:cs="仿宋" w:hint="eastAsia"/>
          <w:lang w:eastAsia="zh-CN"/>
        </w:rPr>
      </w:pPr>
      <w:bookmarkStart w:id="20" w:name="_Toc24670"/>
      <w:r>
        <w:rPr>
          <w:rFonts w:ascii="仿宋" w:eastAsia="仿宋" w:hAnsi="仿宋" w:cs="仿宋" w:hint="eastAsia"/>
          <w:lang w:eastAsia="zh-CN"/>
        </w:rPr>
        <w:t>(一)、文档编制与审查</w:t>
      </w:r>
      <w:bookmarkEnd w:id="20"/>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https://d.book118.com/585332022130011041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软件产业园项目规划设计纲要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软件产业园项目规划设计纲要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软件产业园项目规划设计纲要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软件产业园项目规划设计纲要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软件产业园项目规划设计纲要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软件产业园项目规划设计纲要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软件产业园项目规划设计纲要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软件产业园项目规划设计纲要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软件产业园项目规划设计纲要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软件产业园项目规划设计纲要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软件产业园项目规划设计纲要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软件产业园项目规划设计纲要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软件产业园项目规划设计纲要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软件产业园项目规划设计纲要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软件产业园项目规划设计纲要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软件产业园项目规划设计纲要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软件产业园项目规划设计纲要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BA8456C"/>
    <w:rsid w:val="4BA8456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85332022130011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2024-01-10T11:40:00Z</dcterms:created>
  <dcterms:modified xsi:type="dcterms:W3CDTF">2024-01-10T11:40:44Z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383BA4EB8CA34B10BBF25049226AC4AC_11</vt:lpwstr>
  </property>
  <property fmtid="{D5CDD505-2E9C-101B-9397-08002B2CF9AE}" pid="3" name="KSOProductBuildVer">
    <vt:lpwstr>2052-12.1.0.16120</vt:lpwstr>
  </property>
</Properties>
</file>