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6EA" w14:paraId="61F4E1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06EA" w14:paraId="5F00BB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06EA" w14:paraId="68B0D8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06EA" w:rsidRPr="00EF06EA" w14:paraId="411AF49B" w14:textId="230325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06EA">
        <w:rPr>
          <w:rFonts w:ascii="宋体" w:eastAsia="宋体" w:hAnsi="宋体" w:hint="eastAsia"/>
          <w:b/>
          <w:sz w:val="60"/>
        </w:rPr>
        <w:t>连续搬运设备相关项目可行性研究报告</w:t>
      </w:r>
    </w:p>
    <w:p w:rsidR="00EF06EA" w:rsidP="00EF06EA" w14:paraId="14456BF4" w14:textId="755B0D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F06EA">
        <w:rPr>
          <w:rFonts w:ascii="仿宋" w:eastAsia="仿宋" w:hAnsi="仿宋" w:hint="eastAsia"/>
          <w:b/>
          <w:sz w:val="40"/>
        </w:rPr>
        <w:t>目录</w:t>
      </w:r>
    </w:p>
    <w:p w:rsidR="00EF06EA" w14:paraId="0D48CE16" w14:textId="552E7A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F06EA" w14:paraId="3D16C7FB" w14:textId="000F5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06EA" w14:paraId="2E02C58C" w14:textId="32D94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06EA" w14:paraId="3B614BC6" w14:textId="42695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F06EA" w14:paraId="1EA4C273" w14:textId="693CB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F06EA" w14:paraId="31C46F40" w14:textId="3312E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06EA" w14:paraId="57ECA9F0" w14:textId="5BC07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06EA" w14:paraId="2D40452A" w14:textId="0E63D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F06EA" w14:paraId="15AA2218" w14:textId="01CC6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06EA" w14:paraId="3AEAB149" w14:textId="44941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06EA" w14:paraId="58A00AB2" w14:textId="4798F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(一)、连续搬运设备项目与文化内涵的结合方式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06EA" w14:paraId="0EC72BF4" w14:textId="2852F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(二)、连续搬运设备项目产品的艺术价值分析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F06EA" w14:paraId="09EDE897" w14:textId="7A28A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06EA" w14:paraId="07009E22" w14:textId="4504B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四、连续搬运设备项目综合评价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06EA" w14:paraId="3DBF3773" w14:textId="225CD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(一)、连续搬运设备项目建设期总体设计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06EA" w14:paraId="6BBEF9FC" w14:textId="02A9D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(二)、连续搬运设备项目实施保障措施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06EA" w14:paraId="18893621" w14:textId="5D524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五、连续搬运设备项目概论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06EA" w14:paraId="62EE53F2" w14:textId="42EA6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(一)、连续搬运设备项目名称及承办单位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06EA" w14:paraId="6C176173" w14:textId="43BCC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(二)、连续搬运设备项目拟建地址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06EA" w14:paraId="58026041" w14:textId="70D84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(三)、连续搬运设备项目提出的背景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06EA" w14:paraId="6E33719B" w14:textId="101C9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_Toc157195599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https://d.book118.com/585341024222011100</w:t>
        </w:r>
      </w:hyperlink>
    </w:p>
    <w:p w:rsidR="00EF06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P="00B65942" w14:paraId="524CCC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06EA" w14:paraId="60B872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P="00B65942" w14:paraId="674BCEDC" w14:textId="0DA5FC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06EA" w14:paraId="42B1A1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paraId="34BEC0F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P="00B659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06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P="00B65942" w14:textId="0DA5FC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06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paraId="3F872D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RPr="00EF06EA" w:rsidP="00EF06EA" w14:paraId="67B034E9" w14:textId="4CB8A05C">
    <w:pPr>
      <w:pStyle w:val="Header"/>
      <w:rPr>
        <w:rFonts w:ascii="仿宋" w:eastAsia="仿宋" w:hAnsi="仿宋"/>
      </w:rPr>
    </w:pPr>
    <w:r w:rsidRPr="00EF06EA">
      <w:rPr>
        <w:rFonts w:ascii="仿宋" w:eastAsia="仿宋" w:hAnsi="仿宋" w:hint="eastAsia"/>
      </w:rPr>
      <w:t>连续搬运设备可行性报告</w:t>
    </w:r>
    <w:r w:rsidRPr="00EF06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paraId="44CB80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:rsidRPr="00EF06EA" w:rsidP="00EF06EA" w14:textId="4CB8A05C">
    <w:pPr>
      <w:pStyle w:val="Header"/>
      <w:rPr>
        <w:rFonts w:ascii="仿宋" w:eastAsia="仿宋" w:hAnsi="仿宋"/>
      </w:rPr>
    </w:pPr>
    <w:r w:rsidRPr="00EF06EA">
      <w:rPr>
        <w:rFonts w:ascii="仿宋" w:eastAsia="仿宋" w:hAnsi="仿宋" w:hint="eastAsia"/>
      </w:rPr>
      <w:t>连续搬运设备可行性报告</w:t>
    </w:r>
    <w:r w:rsidRPr="00EF06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06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EA"/>
    <w:rsid w:val="00B65942"/>
    <w:rsid w:val="00EF06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650530"/>
  <w15:chartTrackingRefBased/>
  <w15:docId w15:val="{912264A9-ACFB-4468-BA3D-F1281735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F0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F06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F06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F06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F06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F06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F06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F06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F06EA"/>
  </w:style>
  <w:style w:type="paragraph" w:styleId="TOC1">
    <w:name w:val="toc 1"/>
    <w:basedOn w:val="Normal"/>
    <w:next w:val="Normal"/>
    <w:autoRedefine/>
    <w:uiPriority w:val="39"/>
    <w:unhideWhenUsed/>
    <w:rsid w:val="00EF06EA"/>
  </w:style>
  <w:style w:type="paragraph" w:styleId="TOC2">
    <w:name w:val="toc 2"/>
    <w:basedOn w:val="Normal"/>
    <w:next w:val="Normal"/>
    <w:autoRedefine/>
    <w:uiPriority w:val="39"/>
    <w:unhideWhenUsed/>
    <w:rsid w:val="00EF06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5341024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4614</Words>
  <Characters>26300</Characters>
  <Application>Microsoft Office Word</Application>
  <DocSecurity>0</DocSecurity>
  <Lines>219</Lines>
  <Paragraphs>61</Paragraphs>
  <ScaleCrop>false</ScaleCrop>
  <Company/>
  <LinksUpToDate>false</LinksUpToDate>
  <CharactersWithSpaces>30853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2024-01-26T13:05:00Z</dcterms:created>
  <dcterms:modified xsi:type="dcterms:W3CDTF">2024-01-26T13:06:00Z</dcterms:modified>
</cp:coreProperties>
</file>