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强力不粘钩项目建设方案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2" w:history="1">
        <w:r>
          <w:rPr>
            <w:rFonts w:ascii="仿宋" w:eastAsia="仿宋" w:hAnsi="仿宋" w:cs="仿宋" w:hint="eastAsia"/>
            <w:lang w:eastAsia="zh-CN"/>
          </w:rPr>
          <w:t>序言</w:t>
        </w:r>
        <w:r>
          <w:tab/>
        </w:r>
        <w:r>
          <w:fldChar w:fldCharType="begin"/>
        </w:r>
        <w:r>
          <w:instrText xml:space="preserve"> PAGEREF _Toc12112 \h </w:instrText>
        </w:r>
        <w:r>
          <w:fldChar w:fldCharType="separate"/>
        </w:r>
        <w:r>
          <w:t>3</w:t>
        </w:r>
        <w:r>
          <w:fldChar w:fldCharType="end"/>
        </w:r>
      </w:hyperlink>
    </w:p>
    <w:p>
      <w:pPr>
        <w:pStyle w:val="TOC1"/>
        <w:tabs>
          <w:tab w:val="right" w:leader="dot" w:pos="8306"/>
        </w:tabs>
      </w:pPr>
      <w:hyperlink w:anchor="_Toc3514" w:history="1">
        <w:r>
          <w:rPr>
            <w:rFonts w:ascii="仿宋" w:eastAsia="仿宋" w:hAnsi="仿宋" w:cs="仿宋" w:hint="eastAsia"/>
            <w:lang w:eastAsia="zh-CN"/>
          </w:rPr>
          <w:t>一、建设风险评估分析</w:t>
        </w:r>
        <w:r>
          <w:tab/>
        </w:r>
        <w:r>
          <w:fldChar w:fldCharType="begin"/>
        </w:r>
        <w:r>
          <w:instrText xml:space="preserve"> PAGEREF _Toc3514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(一)、政策风险分析</w:t>
        </w:r>
        <w:r>
          <w:tab/>
        </w:r>
        <w:r>
          <w:fldChar w:fldCharType="begin"/>
        </w:r>
        <w:r>
          <w:instrText xml:space="preserve"> PAGEREF _Toc30456 \h </w:instrText>
        </w:r>
        <w:r>
          <w:fldChar w:fldCharType="separate"/>
        </w:r>
        <w:r>
          <w:t>3</w:t>
        </w:r>
        <w:r>
          <w:fldChar w:fldCharType="end"/>
        </w:r>
      </w:hyperlink>
    </w:p>
    <w:p>
      <w:pPr>
        <w:pStyle w:val="TOC2"/>
        <w:tabs>
          <w:tab w:val="right" w:leader="dot" w:pos="8306"/>
        </w:tabs>
      </w:pPr>
      <w:hyperlink w:anchor="_Toc18303" w:history="1">
        <w:r>
          <w:rPr>
            <w:rFonts w:ascii="仿宋" w:eastAsia="仿宋" w:hAnsi="仿宋" w:cs="仿宋" w:hint="eastAsia"/>
            <w:lang w:eastAsia="zh-CN"/>
          </w:rPr>
          <w:t>(二)、社会风险分析</w:t>
        </w:r>
        <w:r>
          <w:tab/>
        </w:r>
        <w:r>
          <w:fldChar w:fldCharType="begin"/>
        </w:r>
        <w:r>
          <w:instrText xml:space="preserve"> PAGEREF _Toc18303 \h </w:instrText>
        </w:r>
        <w:r>
          <w:fldChar w:fldCharType="separate"/>
        </w:r>
        <w:r>
          <w:t>4</w:t>
        </w:r>
        <w:r>
          <w:fldChar w:fldCharType="end"/>
        </w:r>
      </w:hyperlink>
    </w:p>
    <w:p>
      <w:pPr>
        <w:pStyle w:val="TOC2"/>
        <w:tabs>
          <w:tab w:val="right" w:leader="dot" w:pos="8306"/>
        </w:tabs>
      </w:pPr>
      <w:hyperlink w:anchor="_Toc9242" w:history="1">
        <w:r>
          <w:rPr>
            <w:rFonts w:ascii="仿宋" w:eastAsia="仿宋" w:hAnsi="仿宋" w:cs="仿宋" w:hint="eastAsia"/>
            <w:lang w:eastAsia="zh-CN"/>
          </w:rPr>
          <w:t>(三)、市场风险分析</w:t>
        </w:r>
        <w:r>
          <w:tab/>
        </w:r>
        <w:r>
          <w:fldChar w:fldCharType="begin"/>
        </w:r>
        <w:r>
          <w:instrText xml:space="preserve"> PAGEREF _Toc9242 \h </w:instrText>
        </w:r>
        <w:r>
          <w:fldChar w:fldCharType="separate"/>
        </w:r>
        <w:r>
          <w:t>6</w:t>
        </w:r>
        <w:r>
          <w:fldChar w:fldCharType="end"/>
        </w:r>
      </w:hyperlink>
    </w:p>
    <w:p>
      <w:pPr>
        <w:pStyle w:val="TOC2"/>
        <w:tabs>
          <w:tab w:val="right" w:leader="dot" w:pos="8306"/>
        </w:tabs>
      </w:pPr>
      <w:hyperlink w:anchor="_Toc2791" w:history="1">
        <w:r>
          <w:rPr>
            <w:rFonts w:ascii="仿宋" w:eastAsia="仿宋" w:hAnsi="仿宋" w:cs="仿宋" w:hint="eastAsia"/>
            <w:lang w:eastAsia="zh-CN"/>
          </w:rPr>
          <w:t>(四)、资金风险分析</w:t>
        </w:r>
        <w:r>
          <w:tab/>
        </w:r>
        <w:r>
          <w:fldChar w:fldCharType="begin"/>
        </w:r>
        <w:r>
          <w:instrText xml:space="preserve"> PAGEREF _Toc2791 \h </w:instrText>
        </w:r>
        <w:r>
          <w:fldChar w:fldCharType="separate"/>
        </w:r>
        <w:r>
          <w:t>6</w:t>
        </w:r>
        <w:r>
          <w:fldChar w:fldCharType="end"/>
        </w:r>
      </w:hyperlink>
    </w:p>
    <w:p>
      <w:pPr>
        <w:pStyle w:val="TOC2"/>
        <w:tabs>
          <w:tab w:val="right" w:leader="dot" w:pos="8306"/>
        </w:tabs>
      </w:pPr>
      <w:hyperlink w:anchor="_Toc27408" w:history="1">
        <w:r>
          <w:rPr>
            <w:rFonts w:ascii="仿宋" w:eastAsia="仿宋" w:hAnsi="仿宋" w:cs="仿宋" w:hint="eastAsia"/>
            <w:lang w:eastAsia="zh-CN"/>
          </w:rPr>
          <w:t>(五)、技术风险分析</w:t>
        </w:r>
        <w:r>
          <w:tab/>
        </w:r>
        <w:r>
          <w:fldChar w:fldCharType="begin"/>
        </w:r>
        <w:r>
          <w:instrText xml:space="preserve"> PAGEREF _Toc27408 \h </w:instrText>
        </w:r>
        <w:r>
          <w:fldChar w:fldCharType="separate"/>
        </w:r>
        <w:r>
          <w:t>8</w:t>
        </w:r>
        <w:r>
          <w:fldChar w:fldCharType="end"/>
        </w:r>
      </w:hyperlink>
    </w:p>
    <w:p>
      <w:pPr>
        <w:pStyle w:val="TOC2"/>
        <w:tabs>
          <w:tab w:val="right" w:leader="dot" w:pos="8306"/>
        </w:tabs>
      </w:pPr>
      <w:hyperlink w:anchor="_Toc11668" w:history="1">
        <w:r>
          <w:rPr>
            <w:rFonts w:ascii="仿宋" w:eastAsia="仿宋" w:hAnsi="仿宋" w:cs="仿宋" w:hint="eastAsia"/>
            <w:lang w:eastAsia="zh-CN"/>
          </w:rPr>
          <w:t>(六)、财务风险分析</w:t>
        </w:r>
        <w:r>
          <w:tab/>
        </w:r>
        <w:r>
          <w:fldChar w:fldCharType="begin"/>
        </w:r>
        <w:r>
          <w:instrText xml:space="preserve"> PAGEREF _Toc11668 \h </w:instrText>
        </w:r>
        <w:r>
          <w:fldChar w:fldCharType="separate"/>
        </w:r>
        <w:r>
          <w:t>9</w:t>
        </w:r>
        <w:r>
          <w:fldChar w:fldCharType="end"/>
        </w:r>
      </w:hyperlink>
    </w:p>
    <w:p>
      <w:pPr>
        <w:pStyle w:val="TOC2"/>
        <w:tabs>
          <w:tab w:val="right" w:leader="dot" w:pos="8306"/>
        </w:tabs>
      </w:pPr>
      <w:hyperlink w:anchor="_Toc6908" w:history="1">
        <w:r>
          <w:rPr>
            <w:rFonts w:ascii="仿宋" w:eastAsia="仿宋" w:hAnsi="仿宋" w:cs="仿宋" w:hint="eastAsia"/>
            <w:lang w:eastAsia="zh-CN"/>
          </w:rPr>
          <w:t>(七)、管理风险分析</w:t>
        </w:r>
        <w:r>
          <w:tab/>
        </w:r>
        <w:r>
          <w:fldChar w:fldCharType="begin"/>
        </w:r>
        <w:r>
          <w:instrText xml:space="preserve"> PAGEREF _Toc6908 \h </w:instrText>
        </w:r>
        <w:r>
          <w:fldChar w:fldCharType="separate"/>
        </w:r>
        <w:r>
          <w:t>11</w:t>
        </w:r>
        <w:r>
          <w:fldChar w:fldCharType="end"/>
        </w:r>
      </w:hyperlink>
    </w:p>
    <w:p>
      <w:pPr>
        <w:pStyle w:val="TOC2"/>
        <w:tabs>
          <w:tab w:val="right" w:leader="dot" w:pos="8306"/>
        </w:tabs>
      </w:pPr>
      <w:hyperlink w:anchor="_Toc23067" w:history="1">
        <w:r>
          <w:rPr>
            <w:rFonts w:ascii="仿宋" w:eastAsia="仿宋" w:hAnsi="仿宋" w:cs="仿宋" w:hint="eastAsia"/>
            <w:lang w:eastAsia="zh-CN"/>
          </w:rPr>
          <w:t>(八)、其它风险分析</w:t>
        </w:r>
        <w:r>
          <w:tab/>
        </w:r>
        <w:r>
          <w:fldChar w:fldCharType="begin"/>
        </w:r>
        <w:r>
          <w:instrText xml:space="preserve"> PAGEREF _Toc23067 \h </w:instrText>
        </w:r>
        <w:r>
          <w:fldChar w:fldCharType="separate"/>
        </w:r>
        <w:r>
          <w:t>12</w:t>
        </w:r>
        <w:r>
          <w:fldChar w:fldCharType="end"/>
        </w:r>
      </w:hyperlink>
    </w:p>
    <w:p>
      <w:pPr>
        <w:pStyle w:val="TOC2"/>
        <w:tabs>
          <w:tab w:val="right" w:leader="dot" w:pos="8306"/>
        </w:tabs>
      </w:pPr>
      <w:hyperlink w:anchor="_Toc21552" w:history="1">
        <w:r>
          <w:rPr>
            <w:rFonts w:ascii="仿宋" w:eastAsia="仿宋" w:hAnsi="仿宋" w:cs="仿宋" w:hint="eastAsia"/>
            <w:lang w:eastAsia="zh-CN"/>
          </w:rPr>
          <w:t>(九)、社会影响评估</w:t>
        </w:r>
        <w:r>
          <w:tab/>
        </w:r>
        <w:r>
          <w:fldChar w:fldCharType="begin"/>
        </w:r>
        <w:r>
          <w:instrText xml:space="preserve"> PAGEREF _Toc21552 \h </w:instrText>
        </w:r>
        <w:r>
          <w:fldChar w:fldCharType="separate"/>
        </w:r>
        <w:r>
          <w:t>13</w:t>
        </w:r>
        <w:r>
          <w:fldChar w:fldCharType="end"/>
        </w:r>
      </w:hyperlink>
    </w:p>
    <w:p>
      <w:pPr>
        <w:pStyle w:val="TOC1"/>
        <w:tabs>
          <w:tab w:val="right" w:leader="dot" w:pos="8306"/>
        </w:tabs>
      </w:pPr>
      <w:hyperlink w:anchor="_Toc5962" w:history="1">
        <w:r>
          <w:rPr>
            <w:rFonts w:ascii="仿宋" w:eastAsia="仿宋" w:hAnsi="仿宋" w:cs="仿宋" w:hint="eastAsia"/>
            <w:lang w:eastAsia="zh-CN"/>
          </w:rPr>
          <w:t>二、强力不粘钩项目概论</w:t>
        </w:r>
        <w:r>
          <w:tab/>
        </w:r>
        <w:r>
          <w:fldChar w:fldCharType="begin"/>
        </w:r>
        <w:r>
          <w:instrText xml:space="preserve"> PAGEREF _Toc5962 \h </w:instrText>
        </w:r>
        <w:r>
          <w:fldChar w:fldCharType="separate"/>
        </w:r>
        <w:r>
          <w:t>15</w:t>
        </w:r>
        <w:r>
          <w:fldChar w:fldCharType="end"/>
        </w:r>
      </w:hyperlink>
    </w:p>
    <w:p>
      <w:pPr>
        <w:pStyle w:val="TOC2"/>
        <w:tabs>
          <w:tab w:val="right" w:leader="dot" w:pos="8306"/>
        </w:tabs>
      </w:pPr>
      <w:hyperlink w:anchor="_Toc29407" w:history="1">
        <w:r>
          <w:rPr>
            <w:rFonts w:ascii="仿宋" w:eastAsia="仿宋" w:hAnsi="仿宋" w:cs="仿宋" w:hint="eastAsia"/>
            <w:lang w:eastAsia="zh-CN"/>
          </w:rPr>
          <w:t>(一)、项目申报单位概况</w:t>
        </w:r>
        <w:r>
          <w:tab/>
        </w:r>
        <w:r>
          <w:fldChar w:fldCharType="begin"/>
        </w:r>
        <w:r>
          <w:instrText xml:space="preserve"> PAGEREF _Toc29407 \h </w:instrText>
        </w:r>
        <w:r>
          <w:fldChar w:fldCharType="separate"/>
        </w:r>
        <w:r>
          <w:t>15</w:t>
        </w:r>
        <w:r>
          <w:fldChar w:fldCharType="end"/>
        </w:r>
      </w:hyperlink>
    </w:p>
    <w:p>
      <w:pPr>
        <w:pStyle w:val="TOC2"/>
        <w:tabs>
          <w:tab w:val="right" w:leader="dot" w:pos="8306"/>
        </w:tabs>
      </w:pPr>
      <w:hyperlink w:anchor="_Toc1699" w:history="1">
        <w:r>
          <w:rPr>
            <w:rFonts w:ascii="仿宋" w:eastAsia="仿宋" w:hAnsi="仿宋" w:cs="仿宋" w:hint="eastAsia"/>
            <w:lang w:eastAsia="zh-CN"/>
          </w:rPr>
          <w:t>(二)、项目概况</w:t>
        </w:r>
        <w:r>
          <w:tab/>
        </w:r>
        <w:r>
          <w:fldChar w:fldCharType="begin"/>
        </w:r>
        <w:r>
          <w:instrText xml:space="preserve"> PAGEREF _Toc1699 \h </w:instrText>
        </w:r>
        <w:r>
          <w:fldChar w:fldCharType="separate"/>
        </w:r>
        <w:r>
          <w:t>16</w:t>
        </w:r>
        <w:r>
          <w:fldChar w:fldCharType="end"/>
        </w:r>
      </w:hyperlink>
    </w:p>
    <w:p>
      <w:pPr>
        <w:pStyle w:val="TOC1"/>
        <w:tabs>
          <w:tab w:val="right" w:leader="dot" w:pos="8306"/>
        </w:tabs>
      </w:pPr>
      <w:hyperlink w:anchor="_Toc22583" w:history="1">
        <w:r>
          <w:rPr>
            <w:rFonts w:ascii="仿宋" w:eastAsia="仿宋" w:hAnsi="仿宋" w:cs="仿宋" w:hint="eastAsia"/>
            <w:lang w:eastAsia="zh-CN"/>
          </w:rPr>
          <w:t>三、环境和生态影响分析</w:t>
        </w:r>
        <w:r>
          <w:tab/>
        </w:r>
        <w:r>
          <w:fldChar w:fldCharType="begin"/>
        </w:r>
        <w:r>
          <w:instrText xml:space="preserve"> PAGEREF _Toc22583 \h </w:instrText>
        </w:r>
        <w:r>
          <w:fldChar w:fldCharType="separate"/>
        </w:r>
        <w:r>
          <w:t>19</w:t>
        </w:r>
        <w:r>
          <w:fldChar w:fldCharType="end"/>
        </w:r>
      </w:hyperlink>
    </w:p>
    <w:p>
      <w:pPr>
        <w:pStyle w:val="TOC2"/>
        <w:tabs>
          <w:tab w:val="right" w:leader="dot" w:pos="8306"/>
        </w:tabs>
      </w:pPr>
      <w:hyperlink w:anchor="_Toc31628" w:history="1">
        <w:r>
          <w:rPr>
            <w:rFonts w:ascii="仿宋" w:eastAsia="仿宋" w:hAnsi="仿宋" w:cs="仿宋" w:hint="eastAsia"/>
            <w:lang w:eastAsia="zh-CN"/>
          </w:rPr>
          <w:t>(一)、环境和生态现状</w:t>
        </w:r>
        <w:r>
          <w:tab/>
        </w:r>
        <w:r>
          <w:fldChar w:fldCharType="begin"/>
        </w:r>
        <w:r>
          <w:instrText xml:space="preserve"> PAGEREF _Toc31628 \h </w:instrText>
        </w:r>
        <w:r>
          <w:fldChar w:fldCharType="separate"/>
        </w:r>
        <w:r>
          <w:t>19</w:t>
        </w:r>
        <w:r>
          <w:fldChar w:fldCharType="end"/>
        </w:r>
      </w:hyperlink>
    </w:p>
    <w:p>
      <w:pPr>
        <w:pStyle w:val="TOC2"/>
        <w:tabs>
          <w:tab w:val="right" w:leader="dot" w:pos="8306"/>
        </w:tabs>
      </w:pPr>
      <w:hyperlink w:anchor="_Toc19790" w:history="1">
        <w:r>
          <w:rPr>
            <w:rFonts w:ascii="仿宋" w:eastAsia="仿宋" w:hAnsi="仿宋" w:cs="仿宋" w:hint="eastAsia"/>
            <w:lang w:eastAsia="zh-CN"/>
          </w:rPr>
          <w:t>(二)、生态环境影响分析</w:t>
        </w:r>
        <w:r>
          <w:tab/>
        </w:r>
        <w:r>
          <w:fldChar w:fldCharType="begin"/>
        </w:r>
        <w:r>
          <w:instrText xml:space="preserve"> PAGEREF _Toc19790 \h </w:instrText>
        </w:r>
        <w:r>
          <w:fldChar w:fldCharType="separate"/>
        </w:r>
        <w:r>
          <w:t>21</w:t>
        </w:r>
        <w:r>
          <w:fldChar w:fldCharType="end"/>
        </w:r>
      </w:hyperlink>
    </w:p>
    <w:p>
      <w:pPr>
        <w:pStyle w:val="TOC2"/>
        <w:tabs>
          <w:tab w:val="right" w:leader="dot" w:pos="8306"/>
        </w:tabs>
      </w:pPr>
      <w:hyperlink w:anchor="_Toc22778" w:history="1">
        <w:r>
          <w:rPr>
            <w:rFonts w:ascii="仿宋" w:eastAsia="仿宋" w:hAnsi="仿宋" w:cs="仿宋" w:hint="eastAsia"/>
            <w:lang w:eastAsia="zh-CN"/>
          </w:rPr>
          <w:t>(三)、生态环境保护措施</w:t>
        </w:r>
        <w:r>
          <w:tab/>
        </w:r>
        <w:r>
          <w:fldChar w:fldCharType="begin"/>
        </w:r>
        <w:r>
          <w:instrText xml:space="preserve"> PAGEREF _Toc22778 \h </w:instrText>
        </w:r>
        <w:r>
          <w:fldChar w:fldCharType="separate"/>
        </w:r>
        <w:r>
          <w:t>22</w:t>
        </w:r>
        <w:r>
          <w:fldChar w:fldCharType="end"/>
        </w:r>
      </w:hyperlink>
    </w:p>
    <w:p>
      <w:pPr>
        <w:pStyle w:val="TOC2"/>
        <w:tabs>
          <w:tab w:val="right" w:leader="dot" w:pos="8306"/>
        </w:tabs>
      </w:pPr>
      <w:hyperlink w:anchor="_Toc22159" w:history="1">
        <w:r>
          <w:rPr>
            <w:rFonts w:ascii="仿宋" w:eastAsia="仿宋" w:hAnsi="仿宋" w:cs="仿宋" w:hint="eastAsia"/>
            <w:lang w:eastAsia="zh-CN"/>
          </w:rPr>
          <w:t>(四)、地质灾害影响分析</w:t>
        </w:r>
        <w:r>
          <w:tab/>
        </w:r>
        <w:r>
          <w:fldChar w:fldCharType="begin"/>
        </w:r>
        <w:r>
          <w:instrText xml:space="preserve"> PAGEREF _Toc22159 \h </w:instrText>
        </w:r>
        <w:r>
          <w:fldChar w:fldCharType="separate"/>
        </w:r>
        <w:r>
          <w:t>24</w:t>
        </w:r>
        <w:r>
          <w:fldChar w:fldCharType="end"/>
        </w:r>
      </w:hyperlink>
    </w:p>
    <w:p>
      <w:pPr>
        <w:pStyle w:val="TOC2"/>
        <w:tabs>
          <w:tab w:val="right" w:leader="dot" w:pos="8306"/>
        </w:tabs>
      </w:pPr>
      <w:hyperlink w:anchor="_Toc20914" w:history="1">
        <w:r>
          <w:rPr>
            <w:rFonts w:ascii="仿宋" w:eastAsia="仿宋" w:hAnsi="仿宋" w:cs="仿宋" w:hint="eastAsia"/>
            <w:lang w:eastAsia="zh-CN"/>
          </w:rPr>
          <w:t>(五)、特殊环境影响</w:t>
        </w:r>
        <w:r>
          <w:tab/>
        </w:r>
        <w:r>
          <w:fldChar w:fldCharType="begin"/>
        </w:r>
        <w:r>
          <w:instrText xml:space="preserve"> PAGEREF _Toc20914 \h </w:instrText>
        </w:r>
        <w:r>
          <w:fldChar w:fldCharType="separate"/>
        </w:r>
        <w:r>
          <w:t>26</w:t>
        </w:r>
        <w:r>
          <w:fldChar w:fldCharType="end"/>
        </w:r>
      </w:hyperlink>
    </w:p>
    <w:p>
      <w:pPr>
        <w:pStyle w:val="TOC1"/>
        <w:tabs>
          <w:tab w:val="right" w:leader="dot" w:pos="8306"/>
        </w:tabs>
      </w:pPr>
      <w:hyperlink w:anchor="_Toc17296" w:history="1">
        <w:r>
          <w:rPr>
            <w:rFonts w:ascii="仿宋" w:eastAsia="仿宋" w:hAnsi="仿宋" w:cs="仿宋" w:hint="eastAsia"/>
            <w:lang w:eastAsia="zh-CN"/>
          </w:rPr>
          <w:t>四、项目选址研究</w:t>
        </w:r>
        <w:r>
          <w:tab/>
        </w:r>
        <w:r>
          <w:fldChar w:fldCharType="begin"/>
        </w:r>
        <w:r>
          <w:instrText xml:space="preserve"> PAGEREF _Toc17296 \h </w:instrText>
        </w:r>
        <w:r>
          <w:fldChar w:fldCharType="separate"/>
        </w:r>
        <w:r>
          <w:t>27</w:t>
        </w:r>
        <w:r>
          <w:fldChar w:fldCharType="end"/>
        </w:r>
      </w:hyperlink>
    </w:p>
    <w:p>
      <w:pPr>
        <w:pStyle w:val="TOC2"/>
        <w:tabs>
          <w:tab w:val="right" w:leader="dot" w:pos="8306"/>
        </w:tabs>
      </w:pPr>
      <w:hyperlink w:anchor="_Toc18258" w:history="1">
        <w:r>
          <w:rPr>
            <w:rFonts w:ascii="仿宋" w:eastAsia="仿宋" w:hAnsi="仿宋" w:cs="仿宋" w:hint="eastAsia"/>
            <w:lang w:eastAsia="zh-CN"/>
          </w:rPr>
          <w:t>(一)、项目选址原则</w:t>
        </w:r>
        <w:r>
          <w:tab/>
        </w:r>
        <w:r>
          <w:fldChar w:fldCharType="begin"/>
        </w:r>
        <w:r>
          <w:instrText xml:space="preserve"> PAGEREF _Toc18258 \h </w:instrText>
        </w:r>
        <w:r>
          <w:fldChar w:fldCharType="separate"/>
        </w:r>
        <w:r>
          <w:t>27</w:t>
        </w:r>
        <w:r>
          <w:fldChar w:fldCharType="end"/>
        </w:r>
      </w:hyperlink>
    </w:p>
    <w:p>
      <w:pPr>
        <w:pStyle w:val="TOC2"/>
        <w:tabs>
          <w:tab w:val="right" w:leader="dot" w:pos="8306"/>
        </w:tabs>
      </w:pPr>
      <w:hyperlink w:anchor="_Toc26219" w:history="1">
        <w:r>
          <w:rPr>
            <w:rFonts w:ascii="仿宋" w:eastAsia="仿宋" w:hAnsi="仿宋" w:cs="仿宋" w:hint="eastAsia"/>
            <w:lang w:eastAsia="zh-CN"/>
          </w:rPr>
          <w:t>(二)、项目选址</w:t>
        </w:r>
        <w:r>
          <w:tab/>
        </w:r>
        <w:r>
          <w:fldChar w:fldCharType="begin"/>
        </w:r>
        <w:r>
          <w:instrText xml:space="preserve"> PAGEREF _Toc26219 \h </w:instrText>
        </w:r>
        <w:r>
          <w:fldChar w:fldCharType="separate"/>
        </w:r>
        <w:r>
          <w:t>30</w:t>
        </w:r>
        <w:r>
          <w:fldChar w:fldCharType="end"/>
        </w:r>
      </w:hyperlink>
    </w:p>
    <w:p>
      <w:pPr>
        <w:pStyle w:val="TOC2"/>
        <w:tabs>
          <w:tab w:val="right" w:leader="dot" w:pos="8306"/>
        </w:tabs>
      </w:pPr>
      <w:hyperlink w:anchor="_Toc9907" w:history="1">
        <w:r>
          <w:rPr>
            <w:rFonts w:ascii="仿宋" w:eastAsia="仿宋" w:hAnsi="仿宋" w:cs="仿宋" w:hint="eastAsia"/>
            <w:lang w:eastAsia="zh-CN"/>
          </w:rPr>
          <w:t>(三)、建设条件分析</w:t>
        </w:r>
        <w:r>
          <w:tab/>
        </w:r>
        <w:r>
          <w:fldChar w:fldCharType="begin"/>
        </w:r>
        <w:r>
          <w:instrText xml:space="preserve"> PAGEREF _Toc9907 \h </w:instrText>
        </w:r>
        <w:r>
          <w:fldChar w:fldCharType="separate"/>
        </w:r>
        <w:r>
          <w:t>32</w:t>
        </w:r>
        <w:r>
          <w:fldChar w:fldCharType="end"/>
        </w:r>
      </w:hyperlink>
    </w:p>
    <w:p>
      <w:pPr>
        <w:pStyle w:val="TOC2"/>
        <w:tabs>
          <w:tab w:val="right" w:leader="dot" w:pos="8306"/>
        </w:tabs>
      </w:pPr>
      <w:hyperlink w:anchor="_Toc30484" w:history="1">
        <w:r>
          <w:rPr>
            <w:rFonts w:ascii="仿宋" w:eastAsia="仿宋" w:hAnsi="仿宋" w:cs="仿宋" w:hint="eastAsia"/>
            <w:lang w:eastAsia="zh-CN"/>
          </w:rPr>
          <w:t>(四)、用地控制指标</w:t>
        </w:r>
        <w:r>
          <w:tab/>
        </w:r>
        <w:r>
          <w:fldChar w:fldCharType="begin"/>
        </w:r>
        <w:r>
          <w:instrText xml:space="preserve"> PAGEREF _Toc30484 \h </w:instrText>
        </w:r>
        <w:r>
          <w:fldChar w:fldCharType="separate"/>
        </w:r>
        <w:r>
          <w:t>33</w:t>
        </w:r>
        <w:r>
          <w:fldChar w:fldCharType="end"/>
        </w:r>
      </w:hyperlink>
    </w:p>
    <w:p>
      <w:pPr>
        <w:pStyle w:val="TOC2"/>
        <w:tabs>
          <w:tab w:val="right" w:leader="dot" w:pos="8306"/>
        </w:tabs>
      </w:pPr>
      <w:hyperlink w:anchor="_Toc21617" w:history="1">
        <w:r>
          <w:rPr>
            <w:rFonts w:ascii="仿宋" w:eastAsia="仿宋" w:hAnsi="仿宋" w:cs="仿宋" w:hint="eastAsia"/>
            <w:lang w:eastAsia="zh-CN"/>
          </w:rPr>
          <w:t>(五)、地总体要求</w:t>
        </w:r>
        <w:r>
          <w:tab/>
        </w:r>
        <w:r>
          <w:fldChar w:fldCharType="begin"/>
        </w:r>
        <w:r>
          <w:instrText xml:space="preserve"> PAGEREF _Toc21617 \h </w:instrText>
        </w:r>
        <w:r>
          <w:fldChar w:fldCharType="separate"/>
        </w:r>
        <w:r>
          <w:t>35</w:t>
        </w:r>
        <w:r>
          <w:fldChar w:fldCharType="end"/>
        </w:r>
      </w:hyperlink>
    </w:p>
    <w:p>
      <w:pPr>
        <w:pStyle w:val="TOC2"/>
        <w:tabs>
          <w:tab w:val="right" w:leader="dot" w:pos="8306"/>
        </w:tabs>
      </w:pPr>
      <w:hyperlink w:anchor="_Toc2636" w:history="1">
        <w:r>
          <w:rPr>
            <w:rFonts w:ascii="仿宋" w:eastAsia="仿宋" w:hAnsi="仿宋" w:cs="仿宋" w:hint="eastAsia"/>
            <w:lang w:eastAsia="zh-CN"/>
          </w:rPr>
          <w:t>(六)、节约用地措施</w:t>
        </w:r>
        <w:r>
          <w:tab/>
        </w:r>
        <w:r>
          <w:fldChar w:fldCharType="begin"/>
        </w:r>
        <w:r>
          <w:instrText xml:space="preserve"> PAGEREF _Toc2636 \h </w:instrText>
        </w:r>
        <w:r>
          <w:fldChar w:fldCharType="separate"/>
        </w:r>
        <w:r>
          <w:t>36</w:t>
        </w:r>
        <w:r>
          <w:fldChar w:fldCharType="end"/>
        </w:r>
      </w:hyperlink>
    </w:p>
    <w:p>
      <w:pPr>
        <w:pStyle w:val="TOC2"/>
        <w:tabs>
          <w:tab w:val="right" w:leader="dot" w:pos="8306"/>
        </w:tabs>
      </w:pPr>
      <w:hyperlink w:anchor="_Toc4758" w:history="1">
        <w:r>
          <w:rPr>
            <w:rFonts w:ascii="仿宋" w:eastAsia="仿宋" w:hAnsi="仿宋" w:cs="仿宋" w:hint="eastAsia"/>
            <w:lang w:eastAsia="zh-CN"/>
          </w:rPr>
          <w:t>(七)、选址综合评价</w:t>
        </w:r>
        <w:r>
          <w:tab/>
        </w:r>
        <w:r>
          <w:fldChar w:fldCharType="begin"/>
        </w:r>
        <w:r>
          <w:instrText xml:space="preserve"> PAGEREF _Toc4758 \h </w:instrText>
        </w:r>
        <w:r>
          <w:fldChar w:fldCharType="separate"/>
        </w:r>
        <w:r>
          <w:t>37</w:t>
        </w:r>
        <w:r>
          <w:fldChar w:fldCharType="end"/>
        </w:r>
      </w:hyperlink>
    </w:p>
    <w:p>
      <w:pPr>
        <w:pStyle w:val="TOC1"/>
        <w:tabs>
          <w:tab w:val="right" w:leader="dot" w:pos="8306"/>
        </w:tabs>
      </w:pPr>
      <w:hyperlink w:anchor="_Toc275" w:history="1">
        <w:r>
          <w:rPr>
            <w:rFonts w:ascii="仿宋" w:eastAsia="仿宋" w:hAnsi="仿宋" w:cs="仿宋" w:hint="eastAsia"/>
            <w:lang w:eastAsia="zh-CN"/>
          </w:rPr>
          <w:t>五、财务管理与成本控制</w:t>
        </w:r>
        <w:r>
          <w:tab/>
        </w:r>
        <w:r>
          <w:fldChar w:fldCharType="begin"/>
        </w:r>
        <w:r>
          <w:instrText xml:space="preserve"> PAGEREF _Toc275 \h </w:instrText>
        </w:r>
        <w:r>
          <w:fldChar w:fldCharType="separate"/>
        </w:r>
        <w:r>
          <w:t>38</w:t>
        </w:r>
        <w:r>
          <w:fldChar w:fldCharType="end"/>
        </w:r>
      </w:hyperlink>
    </w:p>
    <w:p>
      <w:pPr>
        <w:pStyle w:val="TOC2"/>
        <w:tabs>
          <w:tab w:val="right" w:leader="dot" w:pos="8306"/>
        </w:tabs>
      </w:pPr>
      <w:hyperlink w:anchor="_Toc20670" w:history="1">
        <w:r>
          <w:rPr>
            <w:rFonts w:ascii="仿宋" w:eastAsia="仿宋" w:hAnsi="仿宋" w:cs="仿宋" w:hint="eastAsia"/>
            <w:lang w:eastAsia="zh-CN"/>
          </w:rPr>
          <w:t>(一)、财务管理体系建设</w:t>
        </w:r>
        <w:r>
          <w:tab/>
        </w:r>
        <w:r>
          <w:fldChar w:fldCharType="begin"/>
        </w:r>
        <w:r>
          <w:instrText xml:space="preserve"> PAGEREF _Toc20670 \h </w:instrText>
        </w:r>
        <w:r>
          <w:fldChar w:fldCharType="separate"/>
        </w:r>
        <w:r>
          <w:t>38</w:t>
        </w:r>
        <w:r>
          <w:fldChar w:fldCharType="end"/>
        </w:r>
      </w:hyperlink>
    </w:p>
    <w:p>
      <w:pPr>
        <w:pStyle w:val="TOC2"/>
        <w:tabs>
          <w:tab w:val="right" w:leader="dot" w:pos="8306"/>
        </w:tabs>
      </w:pPr>
      <w:hyperlink w:anchor="_Toc15562" w:history="1">
        <w:r>
          <w:rPr>
            <w:rFonts w:ascii="仿宋" w:eastAsia="仿宋" w:hAnsi="仿宋" w:cs="仿宋" w:hint="eastAsia"/>
            <w:lang w:eastAsia="zh-CN"/>
          </w:rPr>
          <w:t>(二)、成本控制措施</w:t>
        </w:r>
        <w:r>
          <w:tab/>
        </w:r>
        <w:r>
          <w:fldChar w:fldCharType="begin"/>
        </w:r>
        <w:r>
          <w:instrText xml:space="preserve"> PAGEREF _Toc15562 \h </w:instrText>
        </w:r>
        <w:r>
          <w:fldChar w:fldCharType="separate"/>
        </w:r>
        <w:r>
          <w:t>40</w:t>
        </w:r>
        <w:r>
          <w:fldChar w:fldCharType="end"/>
        </w:r>
      </w:hyperlink>
    </w:p>
    <w:p>
      <w:pPr>
        <w:pStyle w:val="TOC1"/>
        <w:tabs>
          <w:tab w:val="right" w:leader="dot" w:pos="8306"/>
        </w:tabs>
      </w:pPr>
      <w:hyperlink w:anchor="_Toc8746" w:history="1">
        <w:r>
          <w:rPr>
            <w:rFonts w:ascii="仿宋" w:eastAsia="仿宋" w:hAnsi="仿宋" w:cs="仿宋" w:hint="eastAsia"/>
            <w:lang w:eastAsia="zh-CN"/>
          </w:rPr>
          <w:t>六、背景、必要性分析</w:t>
        </w:r>
        <w:r>
          <w:tab/>
        </w:r>
        <w:r>
          <w:fldChar w:fldCharType="begin"/>
        </w:r>
        <w:r>
          <w:instrText xml:space="preserve"> PAGEREF _Toc8746 \h </w:instrText>
        </w:r>
        <w:r>
          <w:fldChar w:fldCharType="separate"/>
        </w:r>
        <w:r>
          <w:t>41</w:t>
        </w:r>
        <w:r>
          <w:fldChar w:fldCharType="end"/>
        </w:r>
      </w:hyperlink>
    </w:p>
    <w:p>
      <w:pPr>
        <w:pStyle w:val="TOC2"/>
        <w:tabs>
          <w:tab w:val="right" w:leader="dot" w:pos="8306"/>
        </w:tabs>
      </w:pPr>
      <w:hyperlink w:anchor="_Toc1392" w:history="1">
        <w:r>
          <w:rPr>
            <w:rFonts w:ascii="仿宋" w:eastAsia="仿宋" w:hAnsi="仿宋" w:cs="仿宋" w:hint="eastAsia"/>
            <w:lang w:eastAsia="zh-CN"/>
          </w:rPr>
          <w:t>(一)、项目建设背景</w:t>
        </w:r>
        <w:r>
          <w:tab/>
        </w:r>
        <w:r>
          <w:fldChar w:fldCharType="begin"/>
        </w:r>
        <w:r>
          <w:instrText xml:space="preserve"> PAGEREF _Toc1392 \h </w:instrText>
        </w:r>
        <w:r>
          <w:fldChar w:fldCharType="separate"/>
        </w:r>
        <w:r>
          <w:t>41</w:t>
        </w:r>
        <w:r>
          <w:fldChar w:fldCharType="end"/>
        </w:r>
      </w:hyperlink>
    </w:p>
    <w:p>
      <w:pPr>
        <w:pStyle w:val="TOC2"/>
        <w:tabs>
          <w:tab w:val="right" w:leader="dot" w:pos="8306"/>
        </w:tabs>
      </w:pPr>
      <w:hyperlink w:anchor="_Toc12700" w:history="1">
        <w:r>
          <w:rPr>
            <w:rFonts w:ascii="仿宋" w:eastAsia="仿宋" w:hAnsi="仿宋" w:cs="仿宋" w:hint="eastAsia"/>
            <w:lang w:eastAsia="zh-CN"/>
          </w:rPr>
          <w:t>(二)、必要性分析</w:t>
        </w:r>
        <w:r>
          <w:tab/>
        </w:r>
        <w:r>
          <w:fldChar w:fldCharType="begin"/>
        </w:r>
        <w:r>
          <w:instrText xml:space="preserve"> PAGEREF _Toc12700 \h </w:instrText>
        </w:r>
        <w:r>
          <w:fldChar w:fldCharType="separate"/>
        </w:r>
        <w:r>
          <w:t>42</w:t>
        </w:r>
        <w:r>
          <w:fldChar w:fldCharType="end"/>
        </w:r>
      </w:hyperlink>
    </w:p>
    <w:p>
      <w:pPr>
        <w:pStyle w:val="TOC2"/>
        <w:tabs>
          <w:tab w:val="right" w:leader="dot" w:pos="8306"/>
        </w:tabs>
      </w:pPr>
      <w:hyperlink w:anchor="_Toc14993" w:history="1">
        <w:r>
          <w:rPr>
            <w:rFonts w:ascii="仿宋" w:eastAsia="仿宋" w:hAnsi="仿宋" w:cs="仿宋" w:hint="eastAsia"/>
            <w:lang w:eastAsia="zh-CN"/>
          </w:rPr>
          <w:t>(三)、项目建设有利条件</w:t>
        </w:r>
        <w:r>
          <w:tab/>
        </w:r>
        <w:r>
          <w:fldChar w:fldCharType="begin"/>
        </w:r>
        <w:r>
          <w:instrText xml:space="preserve"> PAGEREF _Toc14993 \h </w:instrText>
        </w:r>
        <w:r>
          <w:fldChar w:fldCharType="separate"/>
        </w:r>
        <w:r>
          <w:t>43</w:t>
        </w:r>
        <w:r>
          <w:fldChar w:fldCharType="end"/>
        </w:r>
      </w:hyperlink>
    </w:p>
    <w:p>
      <w:pPr>
        <w:pStyle w:val="TOC1"/>
        <w:tabs>
          <w:tab w:val="right" w:leader="dot" w:pos="8306"/>
        </w:tabs>
      </w:pPr>
      <w:hyperlink w:anchor="_Toc2295" w:history="1">
        <w:r>
          <w:rPr>
            <w:rFonts w:ascii="仿宋" w:eastAsia="仿宋" w:hAnsi="仿宋" w:cs="仿宋" w:hint="eastAsia"/>
            <w:lang w:eastAsia="zh-CN"/>
          </w:rPr>
          <w:t>七、安全与应急管理</w:t>
        </w:r>
        <w:r>
          <w:tab/>
        </w:r>
        <w:r>
          <w:fldChar w:fldCharType="begin"/>
        </w:r>
        <w:r>
          <w:instrText xml:space="preserve"> PAGEREF _Toc2295 \h </w:instrText>
        </w:r>
        <w:r>
          <w:fldChar w:fldCharType="separate"/>
        </w:r>
        <w:r>
          <w:t>45</w:t>
        </w:r>
        <w:r>
          <w:fldChar w:fldCharType="end"/>
        </w:r>
      </w:hyperlink>
    </w:p>
    <w:p>
      <w:pPr>
        <w:pStyle w:val="TOC2"/>
        <w:tabs>
          <w:tab w:val="right" w:leader="dot" w:pos="8306"/>
        </w:tabs>
      </w:pPr>
      <w:hyperlink w:anchor="_Toc27875" w:history="1">
        <w:r>
          <w:rPr>
            <w:rFonts w:ascii="仿宋" w:eastAsia="仿宋" w:hAnsi="仿宋" w:cs="仿宋" w:hint="eastAsia"/>
            <w:lang w:eastAsia="zh-CN"/>
          </w:rPr>
          <w:t>(一)、安全生产管理</w:t>
        </w:r>
        <w:r>
          <w:tab/>
        </w:r>
        <w:r>
          <w:fldChar w:fldCharType="begin"/>
        </w:r>
        <w:r>
          <w:instrText xml:space="preserve"> PAGEREF _Toc27875 \h </w:instrText>
        </w:r>
        <w:r>
          <w:fldChar w:fldCharType="separate"/>
        </w:r>
        <w:r>
          <w:t>45</w:t>
        </w:r>
        <w:r>
          <w:fldChar w:fldCharType="end"/>
        </w:r>
      </w:hyperlink>
    </w:p>
    <w:p>
      <w:pPr>
        <w:pStyle w:val="TOC2"/>
        <w:tabs>
          <w:tab w:val="right" w:leader="dot" w:pos="8306"/>
        </w:tabs>
      </w:pPr>
      <w:hyperlink w:anchor="_Toc29430" w:history="1">
        <w:r>
          <w:rPr>
            <w:rFonts w:ascii="仿宋" w:eastAsia="仿宋" w:hAnsi="仿宋" w:cs="仿宋" w:hint="eastAsia"/>
            <w:lang w:eastAsia="zh-CN"/>
          </w:rPr>
          <w:t>(二)、应急预案与响应</w:t>
        </w:r>
        <w:r>
          <w:tab/>
        </w:r>
        <w:r>
          <w:fldChar w:fldCharType="begin"/>
        </w:r>
        <w:r>
          <w:instrText xml:space="preserve"> PAGEREF _Toc29430 \h </w:instrText>
        </w:r>
        <w:r>
          <w:fldChar w:fldCharType="separate"/>
        </w:r>
        <w:r>
          <w:t>46</w:t>
        </w:r>
        <w:r>
          <w:fldChar w:fldCharType="end"/>
        </w:r>
      </w:hyperlink>
    </w:p>
    <w:p>
      <w:pPr>
        <w:pStyle w:val="TOC1"/>
        <w:tabs>
          <w:tab w:val="right" w:leader="dot" w:pos="8306"/>
        </w:tabs>
      </w:pPr>
      <w:hyperlink w:anchor="_Toc11690" w:history="1">
        <w:r>
          <w:rPr>
            <w:rFonts w:ascii="仿宋" w:eastAsia="仿宋" w:hAnsi="仿宋" w:cs="仿宋" w:hint="eastAsia"/>
            <w:lang w:eastAsia="zh-CN"/>
          </w:rPr>
          <w:t>八、环境保护与绿色发展</w:t>
        </w:r>
        <w:r>
          <w:tab/>
        </w:r>
        <w:r>
          <w:fldChar w:fldCharType="begin"/>
        </w:r>
        <w:r>
          <w:instrText xml:space="preserve"> PAGEREF _Toc11690 \h </w:instrText>
        </w:r>
        <w:r>
          <w:fldChar w:fldCharType="separate"/>
        </w:r>
        <w:r>
          <w:t>48</w:t>
        </w:r>
        <w:r>
          <w:fldChar w:fldCharType="end"/>
        </w:r>
      </w:hyperlink>
    </w:p>
    <w:p>
      <w:pPr>
        <w:pStyle w:val="TOC2"/>
        <w:tabs>
          <w:tab w:val="right" w:leader="dot" w:pos="8306"/>
        </w:tabs>
      </w:pPr>
      <w:hyperlink w:anchor="_Toc12148" w:history="1">
        <w:r>
          <w:rPr>
            <w:rFonts w:ascii="仿宋" w:eastAsia="仿宋" w:hAnsi="仿宋" w:cs="仿宋" w:hint="eastAsia"/>
            <w:lang w:eastAsia="zh-CN"/>
          </w:rPr>
          <w:t>(一)、环境保护措施</w:t>
        </w:r>
        <w:r>
          <w:tab/>
        </w:r>
        <w:r>
          <w:fldChar w:fldCharType="begin"/>
        </w:r>
        <w:r>
          <w:instrText xml:space="preserve"> PAGEREF _Toc12148 \h </w:instrText>
        </w:r>
        <w:r>
          <w:fldChar w:fldCharType="separate"/>
        </w:r>
        <w:r>
          <w:t>48</w:t>
        </w:r>
        <w:r>
          <w:fldChar w:fldCharType="end"/>
        </w:r>
      </w:hyperlink>
    </w:p>
    <w:p>
      <w:pPr>
        <w:pStyle w:val="TOC2"/>
        <w:tabs>
          <w:tab w:val="right" w:leader="dot" w:pos="8306"/>
        </w:tabs>
      </w:pPr>
      <w:hyperlink w:anchor="_Toc2646" w:history="1">
        <w:r>
          <w:rPr>
            <w:rFonts w:ascii="仿宋" w:eastAsia="仿宋" w:hAnsi="仿宋" w:cs="仿宋" w:hint="eastAsia"/>
            <w:lang w:eastAsia="zh-CN"/>
          </w:rPr>
          <w:t>(二)、绿色发展与可持续发展策略</w:t>
        </w:r>
        <w:r>
          <w:tab/>
        </w:r>
        <w:r>
          <w:fldChar w:fldCharType="begin"/>
        </w:r>
        <w:r>
          <w:instrText xml:space="preserve"> PAGEREF _Toc2646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7" w:history="1">
        <w:r>
          <w:rPr>
            <w:rFonts w:ascii="仿宋" w:eastAsia="仿宋" w:hAnsi="仿宋" w:cs="仿宋" w:hint="eastAsia"/>
            <w:lang w:eastAsia="zh-CN"/>
          </w:rPr>
          <w:t>九、客户关系管理与市场拓展</w:t>
        </w:r>
        <w:r>
          <w:tab/>
        </w:r>
        <w:r>
          <w:fldChar w:fldCharType="begin"/>
        </w:r>
        <w:r>
          <w:instrText xml:space="preserve"> PAGEREF _Toc14107 \h </w:instrText>
        </w:r>
        <w:r>
          <w:fldChar w:fldCharType="separate"/>
        </w:r>
        <w:r>
          <w:t>51</w:t>
        </w:r>
        <w:r>
          <w:fldChar w:fldCharType="end"/>
        </w:r>
      </w:hyperlink>
    </w:p>
    <w:p>
      <w:pPr>
        <w:pStyle w:val="TOC2"/>
        <w:tabs>
          <w:tab w:val="right" w:leader="dot" w:pos="8306"/>
        </w:tabs>
      </w:pPr>
      <w:hyperlink w:anchor="_Toc7676" w:history="1">
        <w:r>
          <w:rPr>
            <w:rFonts w:ascii="仿宋" w:eastAsia="仿宋" w:hAnsi="仿宋" w:cs="仿宋" w:hint="eastAsia"/>
            <w:lang w:eastAsia="zh-CN"/>
          </w:rPr>
          <w:t>(一)、客户关系管理策略</w:t>
        </w:r>
        <w:r>
          <w:tab/>
        </w:r>
        <w:r>
          <w:fldChar w:fldCharType="begin"/>
        </w:r>
        <w:r>
          <w:instrText xml:space="preserve"> PAGEREF _Toc7676 \h </w:instrText>
        </w:r>
        <w:r>
          <w:fldChar w:fldCharType="separate"/>
        </w:r>
        <w:r>
          <w:t>51</w:t>
        </w:r>
        <w:r>
          <w:fldChar w:fldCharType="end"/>
        </w:r>
      </w:hyperlink>
    </w:p>
    <w:p>
      <w:pPr>
        <w:pStyle w:val="TOC2"/>
        <w:tabs>
          <w:tab w:val="right" w:leader="dot" w:pos="8306"/>
        </w:tabs>
      </w:pPr>
      <w:hyperlink w:anchor="_Toc29051" w:history="1">
        <w:r>
          <w:rPr>
            <w:rFonts w:ascii="仿宋" w:eastAsia="仿宋" w:hAnsi="仿宋" w:cs="仿宋" w:hint="eastAsia"/>
            <w:lang w:eastAsia="zh-CN"/>
          </w:rPr>
          <w:t>(二)、市场拓展方案</w:t>
        </w:r>
        <w:r>
          <w:tab/>
        </w:r>
        <w:r>
          <w:fldChar w:fldCharType="begin"/>
        </w:r>
        <w:r>
          <w:instrText xml:space="preserve"> PAGEREF _Toc29051 \h </w:instrText>
        </w:r>
        <w:r>
          <w:fldChar w:fldCharType="separate"/>
        </w:r>
        <w:r>
          <w:t>52</w:t>
        </w:r>
        <w:r>
          <w:fldChar w:fldCharType="end"/>
        </w:r>
      </w:hyperlink>
    </w:p>
    <w:p>
      <w:pPr>
        <w:pStyle w:val="TOC1"/>
        <w:tabs>
          <w:tab w:val="right" w:leader="dot" w:pos="8306"/>
        </w:tabs>
      </w:pPr>
      <w:hyperlink w:anchor="_Toc12175" w:history="1">
        <w:r>
          <w:rPr>
            <w:rFonts w:ascii="仿宋" w:eastAsia="仿宋" w:hAnsi="仿宋" w:cs="仿宋" w:hint="eastAsia"/>
            <w:lang w:eastAsia="zh-CN"/>
          </w:rPr>
          <w:t>十、项目质量与标准</w:t>
        </w:r>
        <w:r>
          <w:tab/>
        </w:r>
        <w:r>
          <w:fldChar w:fldCharType="begin"/>
        </w:r>
        <w:r>
          <w:instrText xml:space="preserve"> PAGEREF _Toc12175 \h </w:instrText>
        </w:r>
        <w:r>
          <w:fldChar w:fldCharType="separate"/>
        </w:r>
        <w:r>
          <w:t>54</w:t>
        </w:r>
        <w:r>
          <w:fldChar w:fldCharType="end"/>
        </w:r>
      </w:hyperlink>
    </w:p>
    <w:p>
      <w:pPr>
        <w:pStyle w:val="TOC2"/>
        <w:tabs>
          <w:tab w:val="right" w:leader="dot" w:pos="8306"/>
        </w:tabs>
      </w:pPr>
      <w:hyperlink w:anchor="_Toc6349" w:history="1">
        <w:r>
          <w:rPr>
            <w:rFonts w:ascii="仿宋" w:eastAsia="仿宋" w:hAnsi="仿宋" w:cs="仿宋" w:hint="eastAsia"/>
            <w:lang w:eastAsia="zh-CN"/>
          </w:rPr>
          <w:t>(一)、质量保障体系</w:t>
        </w:r>
        <w:r>
          <w:tab/>
        </w:r>
        <w:r>
          <w:fldChar w:fldCharType="begin"/>
        </w:r>
        <w:r>
          <w:instrText xml:space="preserve"> PAGEREF _Toc6349 \h </w:instrText>
        </w:r>
        <w:r>
          <w:fldChar w:fldCharType="separate"/>
        </w:r>
        <w:r>
          <w:t>54</w:t>
        </w:r>
        <w:r>
          <w:fldChar w:fldCharType="end"/>
        </w:r>
      </w:hyperlink>
    </w:p>
    <w:p>
      <w:pPr>
        <w:pStyle w:val="TOC2"/>
        <w:tabs>
          <w:tab w:val="right" w:leader="dot" w:pos="8306"/>
        </w:tabs>
      </w:pPr>
      <w:hyperlink w:anchor="_Toc19218" w:history="1">
        <w:r>
          <w:rPr>
            <w:rFonts w:ascii="仿宋" w:eastAsia="仿宋" w:hAnsi="仿宋" w:cs="仿宋" w:hint="eastAsia"/>
            <w:lang w:eastAsia="zh-CN"/>
          </w:rPr>
          <w:t>(二)、标准化作业流程</w:t>
        </w:r>
        <w:r>
          <w:tab/>
        </w:r>
        <w:r>
          <w:fldChar w:fldCharType="begin"/>
        </w:r>
        <w:r>
          <w:instrText xml:space="preserve"> PAGEREF _Toc19218 \h </w:instrText>
        </w:r>
        <w:r>
          <w:fldChar w:fldCharType="separate"/>
        </w:r>
        <w:r>
          <w:t>55</w:t>
        </w:r>
        <w:r>
          <w:fldChar w:fldCharType="end"/>
        </w:r>
      </w:hyperlink>
    </w:p>
    <w:p>
      <w:pPr>
        <w:pStyle w:val="TOC2"/>
        <w:tabs>
          <w:tab w:val="right" w:leader="dot" w:pos="8306"/>
        </w:tabs>
      </w:pPr>
      <w:hyperlink w:anchor="_Toc8441" w:history="1">
        <w:r>
          <w:rPr>
            <w:rFonts w:ascii="仿宋" w:eastAsia="仿宋" w:hAnsi="仿宋" w:cs="仿宋" w:hint="eastAsia"/>
            <w:lang w:eastAsia="zh-CN"/>
          </w:rPr>
          <w:t>(三)、质量监控与评估</w:t>
        </w:r>
        <w:r>
          <w:tab/>
        </w:r>
        <w:r>
          <w:fldChar w:fldCharType="begin"/>
        </w:r>
        <w:r>
          <w:instrText xml:space="preserve"> PAGEREF _Toc8441 \h </w:instrText>
        </w:r>
        <w:r>
          <w:fldChar w:fldCharType="separate"/>
        </w:r>
        <w:r>
          <w:t>57</w:t>
        </w:r>
        <w:r>
          <w:fldChar w:fldCharType="end"/>
        </w:r>
      </w:hyperlink>
    </w:p>
    <w:p>
      <w:pPr>
        <w:pStyle w:val="TOC2"/>
        <w:tabs>
          <w:tab w:val="right" w:leader="dot" w:pos="8306"/>
        </w:tabs>
      </w:pPr>
      <w:hyperlink w:anchor="_Toc29968" w:history="1">
        <w:r>
          <w:rPr>
            <w:rFonts w:ascii="仿宋" w:eastAsia="仿宋" w:hAnsi="仿宋" w:cs="仿宋" w:hint="eastAsia"/>
            <w:lang w:eastAsia="zh-CN"/>
          </w:rPr>
          <w:t>(四)、质量改进计划</w:t>
        </w:r>
        <w:r>
          <w:tab/>
        </w:r>
        <w:r>
          <w:fldChar w:fldCharType="begin"/>
        </w:r>
        <w:r>
          <w:instrText xml:space="preserve"> PAGEREF _Toc29968 \h </w:instrText>
        </w:r>
        <w:r>
          <w:fldChar w:fldCharType="separate"/>
        </w:r>
        <w:r>
          <w:t>58</w:t>
        </w:r>
        <w:r>
          <w:fldChar w:fldCharType="end"/>
        </w:r>
      </w:hyperlink>
    </w:p>
    <w:p>
      <w:pPr>
        <w:pStyle w:val="TOC1"/>
        <w:tabs>
          <w:tab w:val="right" w:leader="dot" w:pos="8306"/>
        </w:tabs>
      </w:pPr>
      <w:hyperlink w:anchor="_Toc25492" w:history="1">
        <w:r>
          <w:rPr>
            <w:rFonts w:ascii="仿宋" w:eastAsia="仿宋" w:hAnsi="仿宋" w:cs="仿宋" w:hint="eastAsia"/>
            <w:lang w:eastAsia="zh-CN"/>
          </w:rPr>
          <w:t>十一、环境保护与治理方案</w:t>
        </w:r>
        <w:r>
          <w:tab/>
        </w:r>
        <w:r>
          <w:fldChar w:fldCharType="begin"/>
        </w:r>
        <w:r>
          <w:instrText xml:space="preserve"> PAGEREF _Toc25492 \h </w:instrText>
        </w:r>
        <w:r>
          <w:fldChar w:fldCharType="separate"/>
        </w:r>
        <w:r>
          <w:t>59</w:t>
        </w:r>
        <w:r>
          <w:fldChar w:fldCharType="end"/>
        </w:r>
      </w:hyperlink>
    </w:p>
    <w:p>
      <w:pPr>
        <w:pStyle w:val="TOC2"/>
        <w:tabs>
          <w:tab w:val="right" w:leader="dot" w:pos="8306"/>
        </w:tabs>
      </w:pPr>
      <w:hyperlink w:anchor="_Toc21278" w:history="1">
        <w:r>
          <w:rPr>
            <w:rFonts w:ascii="仿宋" w:eastAsia="仿宋" w:hAnsi="仿宋" w:cs="仿宋" w:hint="eastAsia"/>
            <w:lang w:eastAsia="zh-CN"/>
          </w:rPr>
          <w:t>(一)、项目环境影响评估</w:t>
        </w:r>
        <w:r>
          <w:tab/>
        </w:r>
        <w:r>
          <w:fldChar w:fldCharType="begin"/>
        </w:r>
        <w:r>
          <w:instrText xml:space="preserve"> PAGEREF _Toc21278 \h </w:instrText>
        </w:r>
        <w:r>
          <w:fldChar w:fldCharType="separate"/>
        </w:r>
        <w:r>
          <w:t>59</w:t>
        </w:r>
        <w:r>
          <w:fldChar w:fldCharType="end"/>
        </w:r>
      </w:hyperlink>
    </w:p>
    <w:p>
      <w:pPr>
        <w:pStyle w:val="TOC2"/>
        <w:tabs>
          <w:tab w:val="right" w:leader="dot" w:pos="8306"/>
        </w:tabs>
      </w:pPr>
      <w:hyperlink w:anchor="_Toc8426" w:history="1">
        <w:r>
          <w:rPr>
            <w:rFonts w:ascii="仿宋" w:eastAsia="仿宋" w:hAnsi="仿宋" w:cs="仿宋" w:hint="eastAsia"/>
            <w:lang w:eastAsia="zh-CN"/>
          </w:rPr>
          <w:t>(二)、环境保护措施与治理方案</w:t>
        </w:r>
        <w:r>
          <w:tab/>
        </w:r>
        <w:r>
          <w:fldChar w:fldCharType="begin"/>
        </w:r>
        <w:r>
          <w:instrText xml:space="preserve"> PAGEREF _Toc8426 \h </w:instrText>
        </w:r>
        <w:r>
          <w:fldChar w:fldCharType="separate"/>
        </w:r>
        <w:r>
          <w:t>59</w:t>
        </w:r>
        <w:r>
          <w:fldChar w:fldCharType="end"/>
        </w:r>
      </w:hyperlink>
    </w:p>
    <w:p>
      <w:pPr>
        <w:pStyle w:val="TOC1"/>
        <w:tabs>
          <w:tab w:val="right" w:leader="dot" w:pos="8306"/>
        </w:tabs>
      </w:pPr>
      <w:hyperlink w:anchor="_Toc14651" w:history="1">
        <w:r>
          <w:rPr>
            <w:rFonts w:ascii="仿宋" w:eastAsia="仿宋" w:hAnsi="仿宋" w:cs="仿宋" w:hint="eastAsia"/>
            <w:lang w:eastAsia="zh-CN"/>
          </w:rPr>
          <w:t>十二、经济效益与社会效益优化</w:t>
        </w:r>
        <w:r>
          <w:tab/>
        </w:r>
        <w:r>
          <w:fldChar w:fldCharType="begin"/>
        </w:r>
        <w:r>
          <w:instrText xml:space="preserve"> PAGEREF _Toc14651 \h </w:instrText>
        </w:r>
        <w:r>
          <w:fldChar w:fldCharType="separate"/>
        </w:r>
        <w:r>
          <w:t>60</w:t>
        </w:r>
        <w:r>
          <w:fldChar w:fldCharType="end"/>
        </w:r>
      </w:hyperlink>
    </w:p>
    <w:p>
      <w:pPr>
        <w:pStyle w:val="TOC2"/>
        <w:tabs>
          <w:tab w:val="right" w:leader="dot" w:pos="8306"/>
        </w:tabs>
      </w:pPr>
      <w:hyperlink w:anchor="_Toc9817" w:history="1">
        <w:r>
          <w:rPr>
            <w:rFonts w:ascii="仿宋" w:eastAsia="仿宋" w:hAnsi="仿宋" w:cs="仿宋" w:hint="eastAsia"/>
            <w:lang w:eastAsia="zh-CN"/>
          </w:rPr>
          <w:t>(一)、经济效益提升策略</w:t>
        </w:r>
        <w:r>
          <w:tab/>
        </w:r>
        <w:r>
          <w:fldChar w:fldCharType="begin"/>
        </w:r>
        <w:r>
          <w:instrText xml:space="preserve"> PAGEREF _Toc9817 \h </w:instrText>
        </w:r>
        <w:r>
          <w:fldChar w:fldCharType="separate"/>
        </w:r>
        <w:r>
          <w:t>60</w:t>
        </w:r>
        <w:r>
          <w:fldChar w:fldCharType="end"/>
        </w:r>
      </w:hyperlink>
    </w:p>
    <w:p>
      <w:pPr>
        <w:pStyle w:val="TOC2"/>
        <w:tabs>
          <w:tab w:val="right" w:leader="dot" w:pos="8306"/>
        </w:tabs>
      </w:pPr>
      <w:hyperlink w:anchor="_Toc19262" w:history="1">
        <w:r>
          <w:rPr>
            <w:rFonts w:ascii="仿宋" w:eastAsia="仿宋" w:hAnsi="仿宋" w:cs="仿宋" w:hint="eastAsia"/>
            <w:lang w:eastAsia="zh-CN"/>
          </w:rPr>
          <w:t>(二)、社会效益增强方案</w:t>
        </w:r>
        <w:r>
          <w:tab/>
        </w:r>
        <w:r>
          <w:fldChar w:fldCharType="begin"/>
        </w:r>
        <w:r>
          <w:instrText xml:space="preserve"> PAGEREF _Toc19262 \h </w:instrText>
        </w:r>
        <w:r>
          <w:fldChar w:fldCharType="separate"/>
        </w:r>
        <w:r>
          <w:t>61</w:t>
        </w:r>
        <w:r>
          <w:fldChar w:fldCharType="end"/>
        </w:r>
      </w:hyperlink>
    </w:p>
    <w:p>
      <w:pPr>
        <w:pStyle w:val="TOC1"/>
        <w:tabs>
          <w:tab w:val="right" w:leader="dot" w:pos="8306"/>
        </w:tabs>
      </w:pPr>
      <w:hyperlink w:anchor="_Toc11397" w:history="1">
        <w:r>
          <w:rPr>
            <w:rFonts w:ascii="仿宋" w:eastAsia="仿宋" w:hAnsi="仿宋" w:cs="仿宋" w:hint="eastAsia"/>
            <w:lang w:eastAsia="zh-CN"/>
          </w:rPr>
          <w:t>十三、产业协同与集群发展</w:t>
        </w:r>
        <w:r>
          <w:tab/>
        </w:r>
        <w:r>
          <w:fldChar w:fldCharType="begin"/>
        </w:r>
        <w:r>
          <w:instrText xml:space="preserve"> PAGEREF _Toc11397 \h </w:instrText>
        </w:r>
        <w:r>
          <w:fldChar w:fldCharType="separate"/>
        </w:r>
        <w:r>
          <w:t>62</w:t>
        </w:r>
        <w:r>
          <w:fldChar w:fldCharType="end"/>
        </w:r>
      </w:hyperlink>
    </w:p>
    <w:p>
      <w:pPr>
        <w:pStyle w:val="TOC2"/>
        <w:tabs>
          <w:tab w:val="right" w:leader="dot" w:pos="8306"/>
        </w:tabs>
      </w:pPr>
      <w:hyperlink w:anchor="_Toc6842" w:history="1">
        <w:r>
          <w:rPr>
            <w:rFonts w:ascii="仿宋" w:eastAsia="仿宋" w:hAnsi="仿宋" w:cs="仿宋" w:hint="eastAsia"/>
            <w:lang w:eastAsia="zh-CN"/>
          </w:rPr>
          <w:t>(一)、产业协同机制建设</w:t>
        </w:r>
        <w:r>
          <w:tab/>
        </w:r>
        <w:r>
          <w:fldChar w:fldCharType="begin"/>
        </w:r>
        <w:r>
          <w:instrText xml:space="preserve"> PAGEREF _Toc6842 \h </w:instrText>
        </w:r>
        <w:r>
          <w:fldChar w:fldCharType="separate"/>
        </w:r>
        <w:r>
          <w:t>62</w:t>
        </w:r>
        <w:r>
          <w:fldChar w:fldCharType="end"/>
        </w:r>
      </w:hyperlink>
    </w:p>
    <w:p>
      <w:pPr>
        <w:pStyle w:val="TOC2"/>
        <w:tabs>
          <w:tab w:val="right" w:leader="dot" w:pos="8306"/>
        </w:tabs>
      </w:pPr>
      <w:hyperlink w:anchor="_Toc21551" w:history="1">
        <w:r>
          <w:rPr>
            <w:rFonts w:ascii="仿宋" w:eastAsia="仿宋" w:hAnsi="仿宋" w:cs="仿宋" w:hint="eastAsia"/>
            <w:lang w:eastAsia="zh-CN"/>
          </w:rPr>
          <w:t>(二)、产业集群培育与发展</w:t>
        </w:r>
        <w:r>
          <w:tab/>
        </w:r>
        <w:r>
          <w:fldChar w:fldCharType="begin"/>
        </w:r>
        <w:r>
          <w:instrText xml:space="preserve"> PAGEREF _Toc21551 \h </w:instrText>
        </w:r>
        <w:r>
          <w:fldChar w:fldCharType="separate"/>
        </w:r>
        <w:r>
          <w:t>63</w:t>
        </w:r>
        <w:r>
          <w:fldChar w:fldCharType="end"/>
        </w:r>
      </w:hyperlink>
    </w:p>
    <w:p>
      <w:pPr>
        <w:pStyle w:val="TOC1"/>
        <w:tabs>
          <w:tab w:val="right" w:leader="dot" w:pos="8306"/>
        </w:tabs>
      </w:pPr>
      <w:hyperlink w:anchor="_Toc11519" w:history="1">
        <w:r>
          <w:rPr>
            <w:rFonts w:ascii="仿宋" w:eastAsia="仿宋" w:hAnsi="仿宋" w:cs="仿宋" w:hint="eastAsia"/>
            <w:lang w:eastAsia="zh-CN"/>
          </w:rPr>
          <w:t>十四、法律法规与政策遵循</w:t>
        </w:r>
        <w:r>
          <w:tab/>
        </w:r>
        <w:r>
          <w:fldChar w:fldCharType="begin"/>
        </w:r>
        <w:r>
          <w:instrText xml:space="preserve"> PAGEREF _Toc11519 \h </w:instrText>
        </w:r>
        <w:r>
          <w:fldChar w:fldCharType="separate"/>
        </w:r>
        <w:r>
          <w:t>64</w:t>
        </w:r>
        <w:r>
          <w:fldChar w:fldCharType="end"/>
        </w:r>
      </w:hyperlink>
    </w:p>
    <w:p>
      <w:pPr>
        <w:pStyle w:val="TOC2"/>
        <w:tabs>
          <w:tab w:val="right" w:leader="dot" w:pos="8306"/>
        </w:tabs>
      </w:pPr>
      <w:hyperlink w:anchor="_Toc7859" w:history="1">
        <w:r>
          <w:rPr>
            <w:rFonts w:ascii="仿宋" w:eastAsia="仿宋" w:hAnsi="仿宋" w:cs="仿宋" w:hint="eastAsia"/>
            <w:lang w:eastAsia="zh-CN"/>
          </w:rPr>
          <w:t>(一)、法律法规遵守</w:t>
        </w:r>
        <w:r>
          <w:tab/>
        </w:r>
        <w:r>
          <w:fldChar w:fldCharType="begin"/>
        </w:r>
        <w:r>
          <w:instrText xml:space="preserve"> PAGEREF _Toc7859 \h </w:instrText>
        </w:r>
        <w:r>
          <w:fldChar w:fldCharType="separate"/>
        </w:r>
        <w:r>
          <w:t>64</w:t>
        </w:r>
        <w:r>
          <w:fldChar w:fldCharType="end"/>
        </w:r>
      </w:hyperlink>
    </w:p>
    <w:p>
      <w:pPr>
        <w:pStyle w:val="TOC2"/>
        <w:tabs>
          <w:tab w:val="right" w:leader="dot" w:pos="8306"/>
        </w:tabs>
      </w:pPr>
      <w:hyperlink w:anchor="_Toc29214" w:history="1">
        <w:r>
          <w:rPr>
            <w:rFonts w:ascii="仿宋" w:eastAsia="仿宋" w:hAnsi="仿宋" w:cs="仿宋" w:hint="eastAsia"/>
            <w:lang w:eastAsia="zh-CN"/>
          </w:rPr>
          <w:t>(二)、政策导向与利用</w:t>
        </w:r>
        <w:r>
          <w:tab/>
        </w:r>
        <w:r>
          <w:fldChar w:fldCharType="begin"/>
        </w:r>
        <w:r>
          <w:instrText xml:space="preserve"> PAGEREF _Toc29214 \h </w:instrText>
        </w:r>
        <w:r>
          <w:fldChar w:fldCharType="separate"/>
        </w:r>
        <w:r>
          <w:t>65</w:t>
        </w:r>
        <w:r>
          <w:fldChar w:fldCharType="end"/>
        </w:r>
      </w:hyperlink>
    </w:p>
    <w:p>
      <w:pPr>
        <w:pStyle w:val="TOC1"/>
        <w:tabs>
          <w:tab w:val="right" w:leader="dot" w:pos="8306"/>
        </w:tabs>
      </w:pPr>
      <w:hyperlink w:anchor="_Toc26484" w:history="1">
        <w:r>
          <w:rPr>
            <w:rFonts w:ascii="仿宋" w:eastAsia="仿宋" w:hAnsi="仿宋" w:cs="仿宋" w:hint="eastAsia"/>
            <w:lang w:eastAsia="zh-CN"/>
          </w:rPr>
          <w:t>十五、人力资源管理与开发</w:t>
        </w:r>
        <w:r>
          <w:tab/>
        </w:r>
        <w:r>
          <w:fldChar w:fldCharType="begin"/>
        </w:r>
        <w:r>
          <w:instrText xml:space="preserve"> PAGEREF _Toc26484 \h </w:instrText>
        </w:r>
        <w:r>
          <w:fldChar w:fldCharType="separate"/>
        </w:r>
        <w:r>
          <w:t>66</w:t>
        </w:r>
        <w:r>
          <w:fldChar w:fldCharType="end"/>
        </w:r>
      </w:hyperlink>
    </w:p>
    <w:p>
      <w:pPr>
        <w:pStyle w:val="TOC2"/>
        <w:tabs>
          <w:tab w:val="right" w:leader="dot" w:pos="8306"/>
        </w:tabs>
      </w:pPr>
      <w:hyperlink w:anchor="_Toc15648" w:history="1">
        <w:r>
          <w:rPr>
            <w:rFonts w:ascii="仿宋" w:eastAsia="仿宋" w:hAnsi="仿宋" w:cs="仿宋" w:hint="eastAsia"/>
            <w:lang w:eastAsia="zh-CN"/>
          </w:rPr>
          <w:t>(一)、人力资源规划</w:t>
        </w:r>
        <w:r>
          <w:tab/>
        </w:r>
        <w:r>
          <w:fldChar w:fldCharType="begin"/>
        </w:r>
        <w:r>
          <w:instrText xml:space="preserve"> PAGEREF _Toc15648 \h </w:instrText>
        </w:r>
        <w:r>
          <w:fldChar w:fldCharType="separate"/>
        </w:r>
        <w:r>
          <w:t>66</w:t>
        </w:r>
        <w:r>
          <w:fldChar w:fldCharType="end"/>
        </w:r>
      </w:hyperlink>
    </w:p>
    <w:p>
      <w:pPr>
        <w:pStyle w:val="TOC2"/>
        <w:tabs>
          <w:tab w:val="right" w:leader="dot" w:pos="8306"/>
        </w:tabs>
      </w:pPr>
      <w:hyperlink w:anchor="_Toc19910" w:history="1">
        <w:r>
          <w:rPr>
            <w:rFonts w:ascii="仿宋" w:eastAsia="仿宋" w:hAnsi="仿宋" w:cs="仿宋" w:hint="eastAsia"/>
            <w:lang w:eastAsia="zh-CN"/>
          </w:rPr>
          <w:t>(二)、人力资源开发与培训</w:t>
        </w:r>
        <w:r>
          <w:tab/>
        </w:r>
        <w:r>
          <w:fldChar w:fldCharType="begin"/>
        </w:r>
        <w:r>
          <w:instrText xml:space="preserve"> PAGEREF _Toc19910 \h </w:instrText>
        </w:r>
        <w:r>
          <w:fldChar w:fldCharType="separate"/>
        </w:r>
        <w:r>
          <w:t>68</w:t>
        </w:r>
        <w:r>
          <w:fldChar w:fldCharType="end"/>
        </w:r>
      </w:hyperlink>
    </w:p>
    <w:p>
      <w:pPr>
        <w:pStyle w:val="TOC1"/>
        <w:tabs>
          <w:tab w:val="right" w:leader="dot" w:pos="8306"/>
        </w:tabs>
      </w:pPr>
      <w:hyperlink w:anchor="_Toc3782" w:history="1">
        <w:r>
          <w:rPr>
            <w:rFonts w:ascii="仿宋" w:eastAsia="仿宋" w:hAnsi="仿宋" w:cs="仿宋" w:hint="eastAsia"/>
            <w:lang w:eastAsia="zh-CN"/>
          </w:rPr>
          <w:t>十六、创新驱动与持续发展</w:t>
        </w:r>
        <w:r>
          <w:tab/>
        </w:r>
        <w:r>
          <w:fldChar w:fldCharType="begin"/>
        </w:r>
        <w:r>
          <w:instrText xml:space="preserve"> PAGEREF _Toc3782 \h </w:instrText>
        </w:r>
        <w:r>
          <w:fldChar w:fldCharType="separate"/>
        </w:r>
        <w:r>
          <w:t>70</w:t>
        </w:r>
        <w:r>
          <w:fldChar w:fldCharType="end"/>
        </w:r>
      </w:hyperlink>
    </w:p>
    <w:p>
      <w:pPr>
        <w:pStyle w:val="TOC2"/>
        <w:tabs>
          <w:tab w:val="right" w:leader="dot" w:pos="8306"/>
        </w:tabs>
      </w:pPr>
      <w:hyperlink w:anchor="_Toc15129" w:history="1">
        <w:r>
          <w:rPr>
            <w:rFonts w:ascii="仿宋" w:eastAsia="仿宋" w:hAnsi="仿宋" w:cs="仿宋" w:hint="eastAsia"/>
            <w:lang w:eastAsia="zh-CN"/>
          </w:rPr>
          <w:t>(一)、创新驱动战略实施</w:t>
        </w:r>
        <w:r>
          <w:tab/>
        </w:r>
        <w:r>
          <w:fldChar w:fldCharType="begin"/>
        </w:r>
        <w:r>
          <w:instrText xml:space="preserve"> PAGEREF _Toc15129 \h </w:instrText>
        </w:r>
        <w:r>
          <w:fldChar w:fldCharType="separate"/>
        </w:r>
        <w:r>
          <w:t>70</w:t>
        </w:r>
        <w:r>
          <w:fldChar w:fldCharType="end"/>
        </w:r>
      </w:hyperlink>
    </w:p>
    <w:p>
      <w:pPr>
        <w:pStyle w:val="TOC2"/>
        <w:tabs>
          <w:tab w:val="right" w:leader="dot" w:pos="8306"/>
        </w:tabs>
      </w:pPr>
      <w:hyperlink w:anchor="_Toc20376" w:history="1">
        <w:r>
          <w:rPr>
            <w:rFonts w:ascii="仿宋" w:eastAsia="仿宋" w:hAnsi="仿宋" w:cs="仿宋" w:hint="eastAsia"/>
            <w:lang w:eastAsia="zh-CN"/>
          </w:rPr>
          <w:t>(二)、持续发展路径探索</w:t>
        </w:r>
        <w:r>
          <w:tab/>
        </w:r>
        <w:r>
          <w:fldChar w:fldCharType="begin"/>
        </w:r>
        <w:r>
          <w:instrText xml:space="preserve"> PAGEREF _Toc20376 \h </w:instrText>
        </w:r>
        <w:r>
          <w:fldChar w:fldCharType="separate"/>
        </w:r>
        <w:r>
          <w:t>72</w:t>
        </w:r>
        <w:r>
          <w:fldChar w:fldCharType="end"/>
        </w:r>
      </w:hyperlink>
    </w:p>
    <w:p>
      <w:pPr>
        <w:pStyle w:val="TOC1"/>
        <w:tabs>
          <w:tab w:val="right" w:leader="dot" w:pos="8306"/>
        </w:tabs>
      </w:pPr>
      <w:hyperlink w:anchor="_Toc20328" w:history="1">
        <w:r>
          <w:rPr>
            <w:rFonts w:ascii="仿宋" w:eastAsia="仿宋" w:hAnsi="仿宋" w:cs="仿宋" w:hint="eastAsia"/>
            <w:lang w:eastAsia="zh-CN"/>
          </w:rPr>
          <w:t>十七、项目施工方案</w:t>
        </w:r>
        <w:r>
          <w:tab/>
        </w:r>
        <w:r>
          <w:fldChar w:fldCharType="begin"/>
        </w:r>
        <w:r>
          <w:instrText xml:space="preserve"> PAGEREF _Toc20328 \h </w:instrText>
        </w:r>
        <w:r>
          <w:fldChar w:fldCharType="separate"/>
        </w:r>
        <w:r>
          <w:t>76</w:t>
        </w:r>
        <w:r>
          <w:fldChar w:fldCharType="end"/>
        </w:r>
      </w:hyperlink>
    </w:p>
    <w:p>
      <w:pPr>
        <w:pStyle w:val="TOC2"/>
        <w:tabs>
          <w:tab w:val="right" w:leader="dot" w:pos="8306"/>
        </w:tabs>
      </w:pPr>
      <w:hyperlink w:anchor="_Toc15107" w:history="1">
        <w:r>
          <w:rPr>
            <w:rFonts w:ascii="仿宋" w:eastAsia="仿宋" w:hAnsi="仿宋" w:cs="仿宋" w:hint="eastAsia"/>
            <w:lang w:eastAsia="zh-CN"/>
          </w:rPr>
          <w:t>(一)、施工组织设计</w:t>
        </w:r>
        <w:r>
          <w:tab/>
        </w:r>
        <w:r>
          <w:fldChar w:fldCharType="begin"/>
        </w:r>
        <w:r>
          <w:instrText xml:space="preserve"> PAGEREF _Toc15107 \h </w:instrText>
        </w:r>
        <w:r>
          <w:fldChar w:fldCharType="separate"/>
        </w:r>
        <w:r>
          <w:t>76</w:t>
        </w:r>
        <w:r>
          <w:fldChar w:fldCharType="end"/>
        </w:r>
      </w:hyperlink>
    </w:p>
    <w:p>
      <w:pPr>
        <w:pStyle w:val="TOC2"/>
        <w:tabs>
          <w:tab w:val="right" w:leader="dot" w:pos="8306"/>
        </w:tabs>
      </w:pPr>
      <w:hyperlink w:anchor="_Toc3646" w:history="1">
        <w:r>
          <w:rPr>
            <w:rFonts w:ascii="仿宋" w:eastAsia="仿宋" w:hAnsi="仿宋" w:cs="仿宋" w:hint="eastAsia"/>
            <w:lang w:eastAsia="zh-CN"/>
          </w:rPr>
          <w:t>(二)、施工工艺与技术路线</w:t>
        </w:r>
        <w:r>
          <w:tab/>
        </w:r>
        <w:r>
          <w:fldChar w:fldCharType="begin"/>
        </w:r>
        <w:r>
          <w:instrText xml:space="preserve"> PAGEREF _Toc3646 \h </w:instrText>
        </w:r>
        <w:r>
          <w:fldChar w:fldCharType="separate"/>
        </w:r>
        <w:r>
          <w:t>77</w:t>
        </w:r>
        <w:r>
          <w:fldChar w:fldCharType="end"/>
        </w:r>
      </w:hyperlink>
    </w:p>
    <w:p>
      <w:pPr>
        <w:pStyle w:val="TOC2"/>
        <w:tabs>
          <w:tab w:val="right" w:leader="dot" w:pos="8306"/>
        </w:tabs>
      </w:pPr>
      <w:hyperlink w:anchor="_Toc3289" w:history="1">
        <w:r>
          <w:rPr>
            <w:rFonts w:ascii="仿宋" w:eastAsia="仿宋" w:hAnsi="仿宋" w:cs="仿宋" w:hint="eastAsia"/>
            <w:lang w:eastAsia="zh-CN"/>
          </w:rPr>
          <w:t>(三)、关键节点施工计划</w:t>
        </w:r>
        <w:r>
          <w:tab/>
        </w:r>
        <w:r>
          <w:fldChar w:fldCharType="begin"/>
        </w:r>
        <w:r>
          <w:instrText xml:space="preserve"> PAGEREF _Toc3289 \h </w:instrText>
        </w:r>
        <w:r>
          <w:fldChar w:fldCharType="separate"/>
        </w:r>
        <w:r>
          <w:t>79</w:t>
        </w:r>
        <w:r>
          <w:fldChar w:fldCharType="end"/>
        </w:r>
      </w:hyperlink>
    </w:p>
    <w:p>
      <w:pPr>
        <w:pStyle w:val="TOC2"/>
        <w:tabs>
          <w:tab w:val="right" w:leader="dot" w:pos="8306"/>
        </w:tabs>
      </w:pPr>
      <w:hyperlink w:anchor="_Toc14545" w:history="1">
        <w:r>
          <w:rPr>
            <w:rFonts w:ascii="仿宋" w:eastAsia="仿宋" w:hAnsi="仿宋" w:cs="仿宋" w:hint="eastAsia"/>
            <w:lang w:eastAsia="zh-CN"/>
          </w:rPr>
          <w:t>(四)、施工现场管理</w:t>
        </w:r>
        <w:r>
          <w:tab/>
        </w:r>
        <w:r>
          <w:fldChar w:fldCharType="begin"/>
        </w:r>
        <w:r>
          <w:instrText xml:space="preserve"> PAGEREF _Toc14545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3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9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4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6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9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https://d.book118.com/586012015200010033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强力不粘钩项目建设方案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93991"/>
    <w:rsid w:val="45793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120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2023-12-31T18:54:00Z</dcterms:created>
  <dcterms:modified xsi:type="dcterms:W3CDTF">2023-12-31T18:54:57Z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CDBC856A9AD74DD98EA9E6C173E4CD1D_11</vt:lpwstr>
  </property>
  <property fmtid="{D5CDD505-2E9C-101B-9397-08002B2CF9AE}" pid="3" name="KSOProductBuildVer">
    <vt:lpwstr>2052-12.1.0.16120</vt:lpwstr>
  </property>
</Properties>
</file>