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印刷油墨项目建设总纲及方案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55" w:history="1">
        <w:r>
          <w:rPr>
            <w:rFonts w:ascii="仿宋" w:eastAsia="仿宋" w:hAnsi="仿宋" w:cs="仿宋" w:hint="eastAsia"/>
            <w:lang w:eastAsia="zh-CN"/>
          </w:rPr>
          <w:t>前言</w:t>
        </w:r>
        <w:r>
          <w:tab/>
        </w:r>
        <w:r>
          <w:fldChar w:fldCharType="begin"/>
        </w:r>
        <w:r>
          <w:instrText xml:space="preserve"> PAGEREF _Toc13055 \h </w:instrText>
        </w:r>
        <w:r>
          <w:fldChar w:fldCharType="separate"/>
        </w:r>
        <w:r>
          <w:t>3</w:t>
        </w:r>
        <w:r>
          <w:fldChar w:fldCharType="end"/>
        </w:r>
      </w:hyperlink>
    </w:p>
    <w:p>
      <w:pPr>
        <w:pStyle w:val="TOC1"/>
        <w:tabs>
          <w:tab w:val="right" w:leader="dot" w:pos="8306"/>
        </w:tabs>
      </w:pPr>
      <w:hyperlink w:anchor="_Toc32534" w:history="1">
        <w:r>
          <w:rPr>
            <w:rFonts w:ascii="仿宋" w:eastAsia="仿宋" w:hAnsi="仿宋" w:cs="仿宋" w:hint="eastAsia"/>
            <w:lang w:eastAsia="zh-CN"/>
          </w:rPr>
          <w:t>一、社会影响分析</w:t>
        </w:r>
        <w:r>
          <w:tab/>
        </w:r>
        <w:r>
          <w:fldChar w:fldCharType="begin"/>
        </w:r>
        <w:r>
          <w:instrText xml:space="preserve"> PAGEREF _Toc32534 \h </w:instrText>
        </w:r>
        <w:r>
          <w:fldChar w:fldCharType="separate"/>
        </w:r>
        <w:r>
          <w:t>3</w:t>
        </w:r>
        <w:r>
          <w:fldChar w:fldCharType="end"/>
        </w:r>
      </w:hyperlink>
    </w:p>
    <w:p>
      <w:pPr>
        <w:pStyle w:val="TOC2"/>
        <w:tabs>
          <w:tab w:val="right" w:leader="dot" w:pos="8306"/>
        </w:tabs>
      </w:pPr>
      <w:hyperlink w:anchor="_Toc20542" w:history="1">
        <w:r>
          <w:rPr>
            <w:rFonts w:ascii="仿宋" w:eastAsia="仿宋" w:hAnsi="仿宋" w:cs="仿宋" w:hint="eastAsia"/>
            <w:lang w:eastAsia="zh-CN"/>
          </w:rPr>
          <w:t>(一)、社会影响效果分析</w:t>
        </w:r>
        <w:r>
          <w:tab/>
        </w:r>
        <w:r>
          <w:fldChar w:fldCharType="begin"/>
        </w:r>
        <w:r>
          <w:instrText xml:space="preserve"> PAGEREF _Toc20542 \h </w:instrText>
        </w:r>
        <w:r>
          <w:fldChar w:fldCharType="separate"/>
        </w:r>
        <w:r>
          <w:t>3</w:t>
        </w:r>
        <w:r>
          <w:fldChar w:fldCharType="end"/>
        </w:r>
      </w:hyperlink>
    </w:p>
    <w:p>
      <w:pPr>
        <w:pStyle w:val="TOC2"/>
        <w:tabs>
          <w:tab w:val="right" w:leader="dot" w:pos="8306"/>
        </w:tabs>
      </w:pPr>
      <w:hyperlink w:anchor="_Toc3054" w:history="1">
        <w:r>
          <w:rPr>
            <w:rFonts w:ascii="仿宋" w:eastAsia="仿宋" w:hAnsi="仿宋" w:cs="仿宋" w:hint="eastAsia"/>
            <w:lang w:eastAsia="zh-CN"/>
          </w:rPr>
          <w:t>(二)、社会适应性分析</w:t>
        </w:r>
        <w:r>
          <w:tab/>
        </w:r>
        <w:r>
          <w:fldChar w:fldCharType="begin"/>
        </w:r>
        <w:r>
          <w:instrText xml:space="preserve"> PAGEREF _Toc3054 \h </w:instrText>
        </w:r>
        <w:r>
          <w:fldChar w:fldCharType="separate"/>
        </w:r>
        <w:r>
          <w:t>5</w:t>
        </w:r>
        <w:r>
          <w:fldChar w:fldCharType="end"/>
        </w:r>
      </w:hyperlink>
    </w:p>
    <w:p>
      <w:pPr>
        <w:pStyle w:val="TOC2"/>
        <w:tabs>
          <w:tab w:val="right" w:leader="dot" w:pos="8306"/>
        </w:tabs>
      </w:pPr>
      <w:hyperlink w:anchor="_Toc7446" w:history="1">
        <w:r>
          <w:rPr>
            <w:rFonts w:ascii="仿宋" w:eastAsia="仿宋" w:hAnsi="仿宋" w:cs="仿宋" w:hint="eastAsia"/>
            <w:lang w:eastAsia="zh-CN"/>
          </w:rPr>
          <w:t>(三)、社会风险及对策分析</w:t>
        </w:r>
        <w:r>
          <w:tab/>
        </w:r>
        <w:r>
          <w:fldChar w:fldCharType="begin"/>
        </w:r>
        <w:r>
          <w:instrText xml:space="preserve"> PAGEREF _Toc7446 \h </w:instrText>
        </w:r>
        <w:r>
          <w:fldChar w:fldCharType="separate"/>
        </w:r>
        <w:r>
          <w:t>7</w:t>
        </w:r>
        <w:r>
          <w:fldChar w:fldCharType="end"/>
        </w:r>
      </w:hyperlink>
    </w:p>
    <w:p>
      <w:pPr>
        <w:pStyle w:val="TOC1"/>
        <w:tabs>
          <w:tab w:val="right" w:leader="dot" w:pos="8306"/>
        </w:tabs>
      </w:pPr>
      <w:hyperlink w:anchor="_Toc26603" w:history="1">
        <w:r>
          <w:rPr>
            <w:rFonts w:ascii="仿宋" w:eastAsia="仿宋" w:hAnsi="仿宋" w:cs="仿宋" w:hint="eastAsia"/>
            <w:lang w:eastAsia="zh-CN"/>
          </w:rPr>
          <w:t>二、财务管理与成本控制</w:t>
        </w:r>
        <w:r>
          <w:tab/>
        </w:r>
        <w:r>
          <w:fldChar w:fldCharType="begin"/>
        </w:r>
        <w:r>
          <w:instrText xml:space="preserve"> PAGEREF _Toc26603 \h </w:instrText>
        </w:r>
        <w:r>
          <w:fldChar w:fldCharType="separate"/>
        </w:r>
        <w:r>
          <w:t>10</w:t>
        </w:r>
        <w:r>
          <w:fldChar w:fldCharType="end"/>
        </w:r>
      </w:hyperlink>
    </w:p>
    <w:p>
      <w:pPr>
        <w:pStyle w:val="TOC2"/>
        <w:tabs>
          <w:tab w:val="right" w:leader="dot" w:pos="8306"/>
        </w:tabs>
      </w:pPr>
      <w:hyperlink w:anchor="_Toc27569" w:history="1">
        <w:r>
          <w:rPr>
            <w:rFonts w:ascii="仿宋" w:eastAsia="仿宋" w:hAnsi="仿宋" w:cs="仿宋" w:hint="eastAsia"/>
            <w:lang w:eastAsia="zh-CN"/>
          </w:rPr>
          <w:t>(一)、财务管理体系建设</w:t>
        </w:r>
        <w:r>
          <w:tab/>
        </w:r>
        <w:r>
          <w:fldChar w:fldCharType="begin"/>
        </w:r>
        <w:r>
          <w:instrText xml:space="preserve"> PAGEREF _Toc27569 \h </w:instrText>
        </w:r>
        <w:r>
          <w:fldChar w:fldCharType="separate"/>
        </w:r>
        <w:r>
          <w:t>10</w:t>
        </w:r>
        <w:r>
          <w:fldChar w:fldCharType="end"/>
        </w:r>
      </w:hyperlink>
    </w:p>
    <w:p>
      <w:pPr>
        <w:pStyle w:val="TOC2"/>
        <w:tabs>
          <w:tab w:val="right" w:leader="dot" w:pos="8306"/>
        </w:tabs>
      </w:pPr>
      <w:hyperlink w:anchor="_Toc22013" w:history="1">
        <w:r>
          <w:rPr>
            <w:rFonts w:ascii="仿宋" w:eastAsia="仿宋" w:hAnsi="仿宋" w:cs="仿宋" w:hint="eastAsia"/>
            <w:lang w:eastAsia="zh-CN"/>
          </w:rPr>
          <w:t>(二)、成本控制措施</w:t>
        </w:r>
        <w:r>
          <w:tab/>
        </w:r>
        <w:r>
          <w:fldChar w:fldCharType="begin"/>
        </w:r>
        <w:r>
          <w:instrText xml:space="preserve"> PAGEREF _Toc22013 \h </w:instrText>
        </w:r>
        <w:r>
          <w:fldChar w:fldCharType="separate"/>
        </w:r>
        <w:r>
          <w:t>11</w:t>
        </w:r>
        <w:r>
          <w:fldChar w:fldCharType="end"/>
        </w:r>
      </w:hyperlink>
    </w:p>
    <w:p>
      <w:pPr>
        <w:pStyle w:val="TOC1"/>
        <w:tabs>
          <w:tab w:val="right" w:leader="dot" w:pos="8306"/>
        </w:tabs>
      </w:pPr>
      <w:hyperlink w:anchor="_Toc3822" w:history="1">
        <w:r>
          <w:rPr>
            <w:rFonts w:ascii="仿宋" w:eastAsia="仿宋" w:hAnsi="仿宋" w:cs="仿宋" w:hint="eastAsia"/>
            <w:lang w:eastAsia="zh-CN"/>
          </w:rPr>
          <w:t>三、环境和生态影响分析</w:t>
        </w:r>
        <w:r>
          <w:tab/>
        </w:r>
        <w:r>
          <w:fldChar w:fldCharType="begin"/>
        </w:r>
        <w:r>
          <w:instrText xml:space="preserve"> PAGEREF _Toc3822 \h </w:instrText>
        </w:r>
        <w:r>
          <w:fldChar w:fldCharType="separate"/>
        </w:r>
        <w:r>
          <w:t>13</w:t>
        </w:r>
        <w:r>
          <w:fldChar w:fldCharType="end"/>
        </w:r>
      </w:hyperlink>
    </w:p>
    <w:p>
      <w:pPr>
        <w:pStyle w:val="TOC2"/>
        <w:tabs>
          <w:tab w:val="right" w:leader="dot" w:pos="8306"/>
        </w:tabs>
      </w:pPr>
      <w:hyperlink w:anchor="_Toc12942" w:history="1">
        <w:r>
          <w:rPr>
            <w:rFonts w:ascii="仿宋" w:eastAsia="仿宋" w:hAnsi="仿宋" w:cs="仿宋" w:hint="eastAsia"/>
            <w:lang w:eastAsia="zh-CN"/>
          </w:rPr>
          <w:t>(一)、环境和生态现状</w:t>
        </w:r>
        <w:r>
          <w:tab/>
        </w:r>
        <w:r>
          <w:fldChar w:fldCharType="begin"/>
        </w:r>
        <w:r>
          <w:instrText xml:space="preserve"> PAGEREF _Toc12942 \h </w:instrText>
        </w:r>
        <w:r>
          <w:fldChar w:fldCharType="separate"/>
        </w:r>
        <w:r>
          <w:t>13</w:t>
        </w:r>
        <w:r>
          <w:fldChar w:fldCharType="end"/>
        </w:r>
      </w:hyperlink>
    </w:p>
    <w:p>
      <w:pPr>
        <w:pStyle w:val="TOC2"/>
        <w:tabs>
          <w:tab w:val="right" w:leader="dot" w:pos="8306"/>
        </w:tabs>
      </w:pPr>
      <w:hyperlink w:anchor="_Toc31368" w:history="1">
        <w:r>
          <w:rPr>
            <w:rFonts w:ascii="仿宋" w:eastAsia="仿宋" w:hAnsi="仿宋" w:cs="仿宋" w:hint="eastAsia"/>
            <w:lang w:eastAsia="zh-CN"/>
          </w:rPr>
          <w:t>(二)、生态环境影响分析</w:t>
        </w:r>
        <w:r>
          <w:tab/>
        </w:r>
        <w:r>
          <w:fldChar w:fldCharType="begin"/>
        </w:r>
        <w:r>
          <w:instrText xml:space="preserve"> PAGEREF _Toc31368 \h </w:instrText>
        </w:r>
        <w:r>
          <w:fldChar w:fldCharType="separate"/>
        </w:r>
        <w:r>
          <w:t>14</w:t>
        </w:r>
        <w:r>
          <w:fldChar w:fldCharType="end"/>
        </w:r>
      </w:hyperlink>
    </w:p>
    <w:p>
      <w:pPr>
        <w:pStyle w:val="TOC2"/>
        <w:tabs>
          <w:tab w:val="right" w:leader="dot" w:pos="8306"/>
        </w:tabs>
      </w:pPr>
      <w:hyperlink w:anchor="_Toc28539" w:history="1">
        <w:r>
          <w:rPr>
            <w:rFonts w:ascii="仿宋" w:eastAsia="仿宋" w:hAnsi="仿宋" w:cs="仿宋" w:hint="eastAsia"/>
            <w:lang w:eastAsia="zh-CN"/>
          </w:rPr>
          <w:t>(三)、生态环境保护措施</w:t>
        </w:r>
        <w:r>
          <w:tab/>
        </w:r>
        <w:r>
          <w:fldChar w:fldCharType="begin"/>
        </w:r>
        <w:r>
          <w:instrText xml:space="preserve"> PAGEREF _Toc28539 \h </w:instrText>
        </w:r>
        <w:r>
          <w:fldChar w:fldCharType="separate"/>
        </w:r>
        <w:r>
          <w:t>15</w:t>
        </w:r>
        <w:r>
          <w:fldChar w:fldCharType="end"/>
        </w:r>
      </w:hyperlink>
    </w:p>
    <w:p>
      <w:pPr>
        <w:pStyle w:val="TOC2"/>
        <w:tabs>
          <w:tab w:val="right" w:leader="dot" w:pos="8306"/>
        </w:tabs>
      </w:pPr>
      <w:hyperlink w:anchor="_Toc14768" w:history="1">
        <w:r>
          <w:rPr>
            <w:rFonts w:ascii="仿宋" w:eastAsia="仿宋" w:hAnsi="仿宋" w:cs="仿宋" w:hint="eastAsia"/>
            <w:lang w:eastAsia="zh-CN"/>
          </w:rPr>
          <w:t>(四)、地质灾害影响分析</w:t>
        </w:r>
        <w:r>
          <w:tab/>
        </w:r>
        <w:r>
          <w:fldChar w:fldCharType="begin"/>
        </w:r>
        <w:r>
          <w:instrText xml:space="preserve"> PAGEREF _Toc14768 \h </w:instrText>
        </w:r>
        <w:r>
          <w:fldChar w:fldCharType="separate"/>
        </w:r>
        <w:r>
          <w:t>17</w:t>
        </w:r>
        <w:r>
          <w:fldChar w:fldCharType="end"/>
        </w:r>
      </w:hyperlink>
    </w:p>
    <w:p>
      <w:pPr>
        <w:pStyle w:val="TOC2"/>
        <w:tabs>
          <w:tab w:val="right" w:leader="dot" w:pos="8306"/>
        </w:tabs>
      </w:pPr>
      <w:hyperlink w:anchor="_Toc28884" w:history="1">
        <w:r>
          <w:rPr>
            <w:rFonts w:ascii="仿宋" w:eastAsia="仿宋" w:hAnsi="仿宋" w:cs="仿宋" w:hint="eastAsia"/>
            <w:lang w:eastAsia="zh-CN"/>
          </w:rPr>
          <w:t>(五)、特殊环境影响</w:t>
        </w:r>
        <w:r>
          <w:tab/>
        </w:r>
        <w:r>
          <w:fldChar w:fldCharType="begin"/>
        </w:r>
        <w:r>
          <w:instrText xml:space="preserve"> PAGEREF _Toc28884 \h </w:instrText>
        </w:r>
        <w:r>
          <w:fldChar w:fldCharType="separate"/>
        </w:r>
        <w:r>
          <w:t>19</w:t>
        </w:r>
        <w:r>
          <w:fldChar w:fldCharType="end"/>
        </w:r>
      </w:hyperlink>
    </w:p>
    <w:p>
      <w:pPr>
        <w:pStyle w:val="TOC1"/>
        <w:tabs>
          <w:tab w:val="right" w:leader="dot" w:pos="8306"/>
        </w:tabs>
      </w:pPr>
      <w:hyperlink w:anchor="_Toc5971" w:history="1">
        <w:r>
          <w:rPr>
            <w:rFonts w:ascii="仿宋" w:eastAsia="仿宋" w:hAnsi="仿宋" w:cs="仿宋" w:hint="eastAsia"/>
            <w:lang w:eastAsia="zh-CN"/>
          </w:rPr>
          <w:t>四、经济影响分析</w:t>
        </w:r>
        <w:r>
          <w:tab/>
        </w:r>
        <w:r>
          <w:fldChar w:fldCharType="begin"/>
        </w:r>
        <w:r>
          <w:instrText xml:space="preserve"> PAGEREF _Toc5971 \h </w:instrText>
        </w:r>
        <w:r>
          <w:fldChar w:fldCharType="separate"/>
        </w:r>
        <w:r>
          <w:t>20</w:t>
        </w:r>
        <w:r>
          <w:fldChar w:fldCharType="end"/>
        </w:r>
      </w:hyperlink>
    </w:p>
    <w:p>
      <w:pPr>
        <w:pStyle w:val="TOC2"/>
        <w:tabs>
          <w:tab w:val="right" w:leader="dot" w:pos="8306"/>
        </w:tabs>
      </w:pPr>
      <w:hyperlink w:anchor="_Toc22658" w:history="1">
        <w:r>
          <w:rPr>
            <w:rFonts w:ascii="仿宋" w:eastAsia="仿宋" w:hAnsi="仿宋" w:cs="仿宋" w:hint="eastAsia"/>
            <w:lang w:eastAsia="zh-CN"/>
          </w:rPr>
          <w:t>(一)、经济费用效益或费用效果分析</w:t>
        </w:r>
        <w:r>
          <w:tab/>
        </w:r>
        <w:r>
          <w:fldChar w:fldCharType="begin"/>
        </w:r>
        <w:r>
          <w:instrText xml:space="preserve"> PAGEREF _Toc22658 \h </w:instrText>
        </w:r>
        <w:r>
          <w:fldChar w:fldCharType="separate"/>
        </w:r>
        <w:r>
          <w:t>20</w:t>
        </w:r>
        <w:r>
          <w:fldChar w:fldCharType="end"/>
        </w:r>
      </w:hyperlink>
    </w:p>
    <w:p>
      <w:pPr>
        <w:pStyle w:val="TOC2"/>
        <w:tabs>
          <w:tab w:val="right" w:leader="dot" w:pos="8306"/>
        </w:tabs>
      </w:pPr>
      <w:hyperlink w:anchor="_Toc28059" w:history="1">
        <w:r>
          <w:rPr>
            <w:rFonts w:ascii="仿宋" w:eastAsia="仿宋" w:hAnsi="仿宋" w:cs="仿宋" w:hint="eastAsia"/>
            <w:lang w:eastAsia="zh-CN"/>
          </w:rPr>
          <w:t>(二)、行业影响分析</w:t>
        </w:r>
        <w:r>
          <w:tab/>
        </w:r>
        <w:r>
          <w:fldChar w:fldCharType="begin"/>
        </w:r>
        <w:r>
          <w:instrText xml:space="preserve"> PAGEREF _Toc28059 \h </w:instrText>
        </w:r>
        <w:r>
          <w:fldChar w:fldCharType="separate"/>
        </w:r>
        <w:r>
          <w:t>22</w:t>
        </w:r>
        <w:r>
          <w:fldChar w:fldCharType="end"/>
        </w:r>
      </w:hyperlink>
    </w:p>
    <w:p>
      <w:pPr>
        <w:pStyle w:val="TOC2"/>
        <w:tabs>
          <w:tab w:val="right" w:leader="dot" w:pos="8306"/>
        </w:tabs>
      </w:pPr>
      <w:hyperlink w:anchor="_Toc78" w:history="1">
        <w:r>
          <w:rPr>
            <w:rFonts w:ascii="仿宋" w:eastAsia="仿宋" w:hAnsi="仿宋" w:cs="仿宋" w:hint="eastAsia"/>
            <w:lang w:eastAsia="zh-CN"/>
          </w:rPr>
          <w:t>(三)、区域经济影响分析</w:t>
        </w:r>
        <w:r>
          <w:tab/>
        </w:r>
        <w:r>
          <w:fldChar w:fldCharType="begin"/>
        </w:r>
        <w:r>
          <w:instrText xml:space="preserve"> PAGEREF _Toc78 \h </w:instrText>
        </w:r>
        <w:r>
          <w:fldChar w:fldCharType="separate"/>
        </w:r>
        <w:r>
          <w:t>24</w:t>
        </w:r>
        <w:r>
          <w:fldChar w:fldCharType="end"/>
        </w:r>
      </w:hyperlink>
    </w:p>
    <w:p>
      <w:pPr>
        <w:pStyle w:val="TOC2"/>
        <w:tabs>
          <w:tab w:val="right" w:leader="dot" w:pos="8306"/>
        </w:tabs>
      </w:pPr>
      <w:hyperlink w:anchor="_Toc32366" w:history="1">
        <w:r>
          <w:rPr>
            <w:rFonts w:ascii="仿宋" w:eastAsia="仿宋" w:hAnsi="仿宋" w:cs="仿宋" w:hint="eastAsia"/>
            <w:lang w:eastAsia="zh-CN"/>
          </w:rPr>
          <w:t>(四)、宏观经济影响分析</w:t>
        </w:r>
        <w:r>
          <w:tab/>
        </w:r>
        <w:r>
          <w:fldChar w:fldCharType="begin"/>
        </w:r>
        <w:r>
          <w:instrText xml:space="preserve"> PAGEREF _Toc32366 \h </w:instrText>
        </w:r>
        <w:r>
          <w:fldChar w:fldCharType="separate"/>
        </w:r>
        <w:r>
          <w:t>24</w:t>
        </w:r>
        <w:r>
          <w:fldChar w:fldCharType="end"/>
        </w:r>
      </w:hyperlink>
    </w:p>
    <w:p>
      <w:pPr>
        <w:pStyle w:val="TOC1"/>
        <w:tabs>
          <w:tab w:val="right" w:leader="dot" w:pos="8306"/>
        </w:tabs>
      </w:pPr>
      <w:hyperlink w:anchor="_Toc7381" w:history="1">
        <w:r>
          <w:rPr>
            <w:rFonts w:ascii="仿宋" w:eastAsia="仿宋" w:hAnsi="仿宋" w:cs="仿宋" w:hint="eastAsia"/>
            <w:lang w:eastAsia="zh-CN"/>
          </w:rPr>
          <w:t>五、项目监理与质量保证</w:t>
        </w:r>
        <w:r>
          <w:tab/>
        </w:r>
        <w:r>
          <w:fldChar w:fldCharType="begin"/>
        </w:r>
        <w:r>
          <w:instrText xml:space="preserve"> PAGEREF _Toc7381 \h </w:instrText>
        </w:r>
        <w:r>
          <w:fldChar w:fldCharType="separate"/>
        </w:r>
        <w:r>
          <w:t>26</w:t>
        </w:r>
        <w:r>
          <w:fldChar w:fldCharType="end"/>
        </w:r>
      </w:hyperlink>
    </w:p>
    <w:p>
      <w:pPr>
        <w:pStyle w:val="TOC2"/>
        <w:tabs>
          <w:tab w:val="right" w:leader="dot" w:pos="8306"/>
        </w:tabs>
      </w:pPr>
      <w:hyperlink w:anchor="_Toc1274" w:history="1">
        <w:r>
          <w:rPr>
            <w:rFonts w:ascii="仿宋" w:eastAsia="仿宋" w:hAnsi="仿宋" w:cs="仿宋" w:hint="eastAsia"/>
            <w:lang w:eastAsia="zh-CN"/>
          </w:rPr>
          <w:t>(一)、监理体系构建</w:t>
        </w:r>
        <w:r>
          <w:tab/>
        </w:r>
        <w:r>
          <w:fldChar w:fldCharType="begin"/>
        </w:r>
        <w:r>
          <w:instrText xml:space="preserve"> PAGEREF _Toc1274 \h </w:instrText>
        </w:r>
        <w:r>
          <w:fldChar w:fldCharType="separate"/>
        </w:r>
        <w:r>
          <w:t>26</w:t>
        </w:r>
        <w:r>
          <w:fldChar w:fldCharType="end"/>
        </w:r>
      </w:hyperlink>
    </w:p>
    <w:p>
      <w:pPr>
        <w:pStyle w:val="TOC2"/>
        <w:tabs>
          <w:tab w:val="right" w:leader="dot" w:pos="8306"/>
        </w:tabs>
      </w:pPr>
      <w:hyperlink w:anchor="_Toc6512" w:history="1">
        <w:r>
          <w:rPr>
            <w:rFonts w:ascii="仿宋" w:eastAsia="仿宋" w:hAnsi="仿宋" w:cs="仿宋" w:hint="eastAsia"/>
            <w:lang w:eastAsia="zh-CN"/>
          </w:rPr>
          <w:t>(二)、质量保证体系实施</w:t>
        </w:r>
        <w:r>
          <w:tab/>
        </w:r>
        <w:r>
          <w:fldChar w:fldCharType="begin"/>
        </w:r>
        <w:r>
          <w:instrText xml:space="preserve"> PAGEREF _Toc6512 \h </w:instrText>
        </w:r>
        <w:r>
          <w:fldChar w:fldCharType="separate"/>
        </w:r>
        <w:r>
          <w:t>27</w:t>
        </w:r>
        <w:r>
          <w:fldChar w:fldCharType="end"/>
        </w:r>
      </w:hyperlink>
    </w:p>
    <w:p>
      <w:pPr>
        <w:pStyle w:val="TOC2"/>
        <w:tabs>
          <w:tab w:val="right" w:leader="dot" w:pos="8306"/>
        </w:tabs>
      </w:pPr>
      <w:hyperlink w:anchor="_Toc28815" w:history="1">
        <w:r>
          <w:rPr>
            <w:rFonts w:ascii="仿宋" w:eastAsia="仿宋" w:hAnsi="仿宋" w:cs="仿宋" w:hint="eastAsia"/>
            <w:lang w:eastAsia="zh-CN"/>
          </w:rPr>
          <w:t>(三)、监理与质量控制流程</w:t>
        </w:r>
        <w:r>
          <w:tab/>
        </w:r>
        <w:r>
          <w:fldChar w:fldCharType="begin"/>
        </w:r>
        <w:r>
          <w:instrText xml:space="preserve"> PAGEREF _Toc28815 \h </w:instrText>
        </w:r>
        <w:r>
          <w:fldChar w:fldCharType="separate"/>
        </w:r>
        <w:r>
          <w:t>27</w:t>
        </w:r>
        <w:r>
          <w:fldChar w:fldCharType="end"/>
        </w:r>
      </w:hyperlink>
    </w:p>
    <w:p>
      <w:pPr>
        <w:pStyle w:val="TOC1"/>
        <w:tabs>
          <w:tab w:val="right" w:leader="dot" w:pos="8306"/>
        </w:tabs>
      </w:pPr>
      <w:hyperlink w:anchor="_Toc31776" w:history="1">
        <w:r>
          <w:rPr>
            <w:rFonts w:ascii="仿宋" w:eastAsia="仿宋" w:hAnsi="仿宋" w:cs="仿宋" w:hint="eastAsia"/>
            <w:lang w:eastAsia="zh-CN"/>
          </w:rPr>
          <w:t>六、建设风险评估分析</w:t>
        </w:r>
        <w:r>
          <w:tab/>
        </w:r>
        <w:r>
          <w:fldChar w:fldCharType="begin"/>
        </w:r>
        <w:r>
          <w:instrText xml:space="preserve"> PAGEREF _Toc31776 \h </w:instrText>
        </w:r>
        <w:r>
          <w:fldChar w:fldCharType="separate"/>
        </w:r>
        <w:r>
          <w:t>28</w:t>
        </w:r>
        <w:r>
          <w:fldChar w:fldCharType="end"/>
        </w:r>
      </w:hyperlink>
    </w:p>
    <w:p>
      <w:pPr>
        <w:pStyle w:val="TOC2"/>
        <w:tabs>
          <w:tab w:val="right" w:leader="dot" w:pos="8306"/>
        </w:tabs>
      </w:pPr>
      <w:hyperlink w:anchor="_Toc31571" w:history="1">
        <w:r>
          <w:rPr>
            <w:rFonts w:ascii="仿宋" w:eastAsia="仿宋" w:hAnsi="仿宋" w:cs="仿宋" w:hint="eastAsia"/>
            <w:lang w:eastAsia="zh-CN"/>
          </w:rPr>
          <w:t>(一)、政策风险分析</w:t>
        </w:r>
        <w:r>
          <w:tab/>
        </w:r>
        <w:r>
          <w:fldChar w:fldCharType="begin"/>
        </w:r>
        <w:r>
          <w:instrText xml:space="preserve"> PAGEREF _Toc31571 \h </w:instrText>
        </w:r>
        <w:r>
          <w:fldChar w:fldCharType="separate"/>
        </w:r>
        <w:r>
          <w:t>28</w:t>
        </w:r>
        <w:r>
          <w:fldChar w:fldCharType="end"/>
        </w:r>
      </w:hyperlink>
    </w:p>
    <w:p>
      <w:pPr>
        <w:pStyle w:val="TOC2"/>
        <w:tabs>
          <w:tab w:val="right" w:leader="dot" w:pos="8306"/>
        </w:tabs>
      </w:pPr>
      <w:hyperlink w:anchor="_Toc23026" w:history="1">
        <w:r>
          <w:rPr>
            <w:rFonts w:ascii="仿宋" w:eastAsia="仿宋" w:hAnsi="仿宋" w:cs="仿宋" w:hint="eastAsia"/>
            <w:lang w:eastAsia="zh-CN"/>
          </w:rPr>
          <w:t>(二)、社会风险分析</w:t>
        </w:r>
        <w:r>
          <w:tab/>
        </w:r>
        <w:r>
          <w:fldChar w:fldCharType="begin"/>
        </w:r>
        <w:r>
          <w:instrText xml:space="preserve"> PAGEREF _Toc23026 \h </w:instrText>
        </w:r>
        <w:r>
          <w:fldChar w:fldCharType="separate"/>
        </w:r>
        <w:r>
          <w:t>29</w:t>
        </w:r>
        <w:r>
          <w:fldChar w:fldCharType="end"/>
        </w:r>
      </w:hyperlink>
    </w:p>
    <w:p>
      <w:pPr>
        <w:pStyle w:val="TOC2"/>
        <w:tabs>
          <w:tab w:val="right" w:leader="dot" w:pos="8306"/>
        </w:tabs>
      </w:pPr>
      <w:hyperlink w:anchor="_Toc9115" w:history="1">
        <w:r>
          <w:rPr>
            <w:rFonts w:ascii="仿宋" w:eastAsia="仿宋" w:hAnsi="仿宋" w:cs="仿宋" w:hint="eastAsia"/>
            <w:lang w:eastAsia="zh-CN"/>
          </w:rPr>
          <w:t>(三)、市场风险分析</w:t>
        </w:r>
        <w:r>
          <w:tab/>
        </w:r>
        <w:r>
          <w:fldChar w:fldCharType="begin"/>
        </w:r>
        <w:r>
          <w:instrText xml:space="preserve"> PAGEREF _Toc9115 \h </w:instrText>
        </w:r>
        <w:r>
          <w:fldChar w:fldCharType="separate"/>
        </w:r>
        <w:r>
          <w:t>31</w:t>
        </w:r>
        <w:r>
          <w:fldChar w:fldCharType="end"/>
        </w:r>
      </w:hyperlink>
    </w:p>
    <w:p>
      <w:pPr>
        <w:pStyle w:val="TOC2"/>
        <w:tabs>
          <w:tab w:val="right" w:leader="dot" w:pos="8306"/>
        </w:tabs>
      </w:pPr>
      <w:hyperlink w:anchor="_Toc26497" w:history="1">
        <w:r>
          <w:rPr>
            <w:rFonts w:ascii="仿宋" w:eastAsia="仿宋" w:hAnsi="仿宋" w:cs="仿宋" w:hint="eastAsia"/>
            <w:lang w:eastAsia="zh-CN"/>
          </w:rPr>
          <w:t>(四)、资金风险分析</w:t>
        </w:r>
        <w:r>
          <w:tab/>
        </w:r>
        <w:r>
          <w:fldChar w:fldCharType="begin"/>
        </w:r>
        <w:r>
          <w:instrText xml:space="preserve"> PAGEREF _Toc26497 \h </w:instrText>
        </w:r>
        <w:r>
          <w:fldChar w:fldCharType="separate"/>
        </w:r>
        <w:r>
          <w:t>31</w:t>
        </w:r>
        <w:r>
          <w:fldChar w:fldCharType="end"/>
        </w:r>
      </w:hyperlink>
    </w:p>
    <w:p>
      <w:pPr>
        <w:pStyle w:val="TOC2"/>
        <w:tabs>
          <w:tab w:val="right" w:leader="dot" w:pos="8306"/>
        </w:tabs>
      </w:pPr>
      <w:hyperlink w:anchor="_Toc1250" w:history="1">
        <w:r>
          <w:rPr>
            <w:rFonts w:ascii="仿宋" w:eastAsia="仿宋" w:hAnsi="仿宋" w:cs="仿宋" w:hint="eastAsia"/>
            <w:lang w:eastAsia="zh-CN"/>
          </w:rPr>
          <w:t>(五)、技术风险分析</w:t>
        </w:r>
        <w:r>
          <w:tab/>
        </w:r>
        <w:r>
          <w:fldChar w:fldCharType="begin"/>
        </w:r>
        <w:r>
          <w:instrText xml:space="preserve"> PAGEREF _Toc1250 \h </w:instrText>
        </w:r>
        <w:r>
          <w:fldChar w:fldCharType="separate"/>
        </w:r>
        <w:r>
          <w:t>33</w:t>
        </w:r>
        <w:r>
          <w:fldChar w:fldCharType="end"/>
        </w:r>
      </w:hyperlink>
    </w:p>
    <w:p>
      <w:pPr>
        <w:pStyle w:val="TOC2"/>
        <w:tabs>
          <w:tab w:val="right" w:leader="dot" w:pos="8306"/>
        </w:tabs>
      </w:pPr>
      <w:hyperlink w:anchor="_Toc20087" w:history="1">
        <w:r>
          <w:rPr>
            <w:rFonts w:ascii="仿宋" w:eastAsia="仿宋" w:hAnsi="仿宋" w:cs="仿宋" w:hint="eastAsia"/>
            <w:lang w:eastAsia="zh-CN"/>
          </w:rPr>
          <w:t>(六)、财务风险分析</w:t>
        </w:r>
        <w:r>
          <w:tab/>
        </w:r>
        <w:r>
          <w:fldChar w:fldCharType="begin"/>
        </w:r>
        <w:r>
          <w:instrText xml:space="preserve"> PAGEREF _Toc20087 \h </w:instrText>
        </w:r>
        <w:r>
          <w:fldChar w:fldCharType="separate"/>
        </w:r>
        <w:r>
          <w:t>34</w:t>
        </w:r>
        <w:r>
          <w:fldChar w:fldCharType="end"/>
        </w:r>
      </w:hyperlink>
    </w:p>
    <w:p>
      <w:pPr>
        <w:pStyle w:val="TOC2"/>
        <w:tabs>
          <w:tab w:val="right" w:leader="dot" w:pos="8306"/>
        </w:tabs>
      </w:pPr>
      <w:hyperlink w:anchor="_Toc13758" w:history="1">
        <w:r>
          <w:rPr>
            <w:rFonts w:ascii="仿宋" w:eastAsia="仿宋" w:hAnsi="仿宋" w:cs="仿宋" w:hint="eastAsia"/>
            <w:lang w:eastAsia="zh-CN"/>
          </w:rPr>
          <w:t>(七)、管理风险分析</w:t>
        </w:r>
        <w:r>
          <w:tab/>
        </w:r>
        <w:r>
          <w:fldChar w:fldCharType="begin"/>
        </w:r>
        <w:r>
          <w:instrText xml:space="preserve"> PAGEREF _Toc13758 \h </w:instrText>
        </w:r>
        <w:r>
          <w:fldChar w:fldCharType="separate"/>
        </w:r>
        <w:r>
          <w:t>36</w:t>
        </w:r>
        <w:r>
          <w:fldChar w:fldCharType="end"/>
        </w:r>
      </w:hyperlink>
    </w:p>
    <w:p>
      <w:pPr>
        <w:pStyle w:val="TOC2"/>
        <w:tabs>
          <w:tab w:val="right" w:leader="dot" w:pos="8306"/>
        </w:tabs>
      </w:pPr>
      <w:hyperlink w:anchor="_Toc30790" w:history="1">
        <w:r>
          <w:rPr>
            <w:rFonts w:ascii="仿宋" w:eastAsia="仿宋" w:hAnsi="仿宋" w:cs="仿宋" w:hint="eastAsia"/>
            <w:lang w:eastAsia="zh-CN"/>
          </w:rPr>
          <w:t>(八)、其它风险分析</w:t>
        </w:r>
        <w:r>
          <w:tab/>
        </w:r>
        <w:r>
          <w:fldChar w:fldCharType="begin"/>
        </w:r>
        <w:r>
          <w:instrText xml:space="preserve"> PAGEREF _Toc30790 \h </w:instrText>
        </w:r>
        <w:r>
          <w:fldChar w:fldCharType="separate"/>
        </w:r>
        <w:r>
          <w:t>37</w:t>
        </w:r>
        <w:r>
          <w:fldChar w:fldCharType="end"/>
        </w:r>
      </w:hyperlink>
    </w:p>
    <w:p>
      <w:pPr>
        <w:pStyle w:val="TOC2"/>
        <w:tabs>
          <w:tab w:val="right" w:leader="dot" w:pos="8306"/>
        </w:tabs>
      </w:pPr>
      <w:hyperlink w:anchor="_Toc14917" w:history="1">
        <w:r>
          <w:rPr>
            <w:rFonts w:ascii="仿宋" w:eastAsia="仿宋" w:hAnsi="仿宋" w:cs="仿宋" w:hint="eastAsia"/>
            <w:lang w:eastAsia="zh-CN"/>
          </w:rPr>
          <w:t>(九)、社会影响评估</w:t>
        </w:r>
        <w:r>
          <w:tab/>
        </w:r>
        <w:r>
          <w:fldChar w:fldCharType="begin"/>
        </w:r>
        <w:r>
          <w:instrText xml:space="preserve"> PAGEREF _Toc14917 \h </w:instrText>
        </w:r>
        <w:r>
          <w:fldChar w:fldCharType="separate"/>
        </w:r>
        <w:r>
          <w:t>38</w:t>
        </w:r>
        <w:r>
          <w:fldChar w:fldCharType="end"/>
        </w:r>
      </w:hyperlink>
    </w:p>
    <w:p>
      <w:pPr>
        <w:pStyle w:val="TOC1"/>
        <w:tabs>
          <w:tab w:val="right" w:leader="dot" w:pos="8306"/>
        </w:tabs>
      </w:pPr>
      <w:hyperlink w:anchor="_Toc16237" w:history="1">
        <w:r>
          <w:rPr>
            <w:rFonts w:ascii="仿宋" w:eastAsia="仿宋" w:hAnsi="仿宋" w:cs="仿宋" w:hint="eastAsia"/>
            <w:lang w:eastAsia="zh-CN"/>
          </w:rPr>
          <w:t>七、环境保护与绿色发展</w:t>
        </w:r>
        <w:r>
          <w:tab/>
        </w:r>
        <w:r>
          <w:fldChar w:fldCharType="begin"/>
        </w:r>
        <w:r>
          <w:instrText xml:space="preserve"> PAGEREF _Toc16237 \h </w:instrText>
        </w:r>
        <w:r>
          <w:fldChar w:fldCharType="separate"/>
        </w:r>
        <w:r>
          <w:t>40</w:t>
        </w:r>
        <w:r>
          <w:fldChar w:fldCharType="end"/>
        </w:r>
      </w:hyperlink>
    </w:p>
    <w:p>
      <w:pPr>
        <w:pStyle w:val="TOC2"/>
        <w:tabs>
          <w:tab w:val="right" w:leader="dot" w:pos="8306"/>
        </w:tabs>
      </w:pPr>
      <w:hyperlink w:anchor="_Toc22202" w:history="1">
        <w:r>
          <w:rPr>
            <w:rFonts w:ascii="仿宋" w:eastAsia="仿宋" w:hAnsi="仿宋" w:cs="仿宋" w:hint="eastAsia"/>
            <w:lang w:eastAsia="zh-CN"/>
          </w:rPr>
          <w:t>(一)、环境保护措施</w:t>
        </w:r>
        <w:r>
          <w:tab/>
        </w:r>
        <w:r>
          <w:fldChar w:fldCharType="begin"/>
        </w:r>
        <w:r>
          <w:instrText xml:space="preserve"> PAGEREF _Toc22202 \h </w:instrText>
        </w:r>
        <w:r>
          <w:fldChar w:fldCharType="separate"/>
        </w:r>
        <w:r>
          <w:t>40</w:t>
        </w:r>
        <w:r>
          <w:fldChar w:fldCharType="end"/>
        </w:r>
      </w:hyperlink>
    </w:p>
    <w:p>
      <w:pPr>
        <w:pStyle w:val="TOC2"/>
        <w:tabs>
          <w:tab w:val="right" w:leader="dot" w:pos="8306"/>
        </w:tabs>
      </w:pPr>
      <w:hyperlink w:anchor="_Toc17401" w:history="1">
        <w:r>
          <w:rPr>
            <w:rFonts w:ascii="仿宋" w:eastAsia="仿宋" w:hAnsi="仿宋" w:cs="仿宋" w:hint="eastAsia"/>
            <w:lang w:eastAsia="zh-CN"/>
          </w:rPr>
          <w:t>(二)、绿色发展与可持续发展策略</w:t>
        </w:r>
        <w:r>
          <w:tab/>
        </w:r>
        <w:r>
          <w:fldChar w:fldCharType="begin"/>
        </w:r>
        <w:r>
          <w:instrText xml:space="preserve"> PAGEREF _Toc17401 \h </w:instrText>
        </w:r>
        <w:r>
          <w:fldChar w:fldCharType="separate"/>
        </w:r>
        <w:r>
          <w:t>42</w:t>
        </w:r>
        <w:r>
          <w:fldChar w:fldCharType="end"/>
        </w:r>
      </w:hyperlink>
    </w:p>
    <w:p>
      <w:pPr>
        <w:pStyle w:val="TOC1"/>
        <w:tabs>
          <w:tab w:val="right" w:leader="dot" w:pos="8306"/>
        </w:tabs>
      </w:pPr>
      <w:hyperlink w:anchor="_Toc11385" w:history="1">
        <w:r>
          <w:rPr>
            <w:rFonts w:ascii="仿宋" w:eastAsia="仿宋" w:hAnsi="仿宋" w:cs="仿宋" w:hint="eastAsia"/>
            <w:lang w:eastAsia="zh-CN"/>
          </w:rPr>
          <w:t>八、项目进度计划</w:t>
        </w:r>
        <w:r>
          <w:tab/>
        </w:r>
        <w:r>
          <w:fldChar w:fldCharType="begin"/>
        </w:r>
        <w:r>
          <w:instrText xml:space="preserve"> PAGEREF _Toc11385 \h </w:instrText>
        </w:r>
        <w:r>
          <w:fldChar w:fldCharType="separate"/>
        </w:r>
        <w:r>
          <w:t>44</w:t>
        </w:r>
        <w:r>
          <w:fldChar w:fldCharType="end"/>
        </w:r>
      </w:hyperlink>
    </w:p>
    <w:p>
      <w:pPr>
        <w:pStyle w:val="TOC2"/>
        <w:tabs>
          <w:tab w:val="right" w:leader="dot" w:pos="8306"/>
        </w:tabs>
      </w:pPr>
      <w:hyperlink w:anchor="_Toc17716" w:history="1">
        <w:r>
          <w:rPr>
            <w:rFonts w:ascii="仿宋" w:eastAsia="仿宋" w:hAnsi="仿宋" w:cs="仿宋" w:hint="eastAsia"/>
            <w:lang w:eastAsia="zh-CN"/>
          </w:rPr>
          <w:t>(一)、建设周期</w:t>
        </w:r>
        <w:r>
          <w:tab/>
        </w:r>
        <w:r>
          <w:fldChar w:fldCharType="begin"/>
        </w:r>
        <w:r>
          <w:instrText xml:space="preserve"> PAGEREF _Toc17716 \h </w:instrText>
        </w:r>
        <w:r>
          <w:fldChar w:fldCharType="separate"/>
        </w:r>
        <w:r>
          <w:t>44</w:t>
        </w:r>
        <w:r>
          <w:fldChar w:fldCharType="end"/>
        </w:r>
      </w:hyperlink>
    </w:p>
    <w:p>
      <w:pPr>
        <w:pStyle w:val="TOC2"/>
        <w:tabs>
          <w:tab w:val="right" w:leader="dot" w:pos="8306"/>
        </w:tabs>
      </w:pPr>
      <w:hyperlink w:anchor="_Toc7039" w:history="1">
        <w:r>
          <w:rPr>
            <w:rFonts w:ascii="仿宋" w:eastAsia="仿宋" w:hAnsi="仿宋" w:cs="仿宋" w:hint="eastAsia"/>
            <w:lang w:eastAsia="zh-CN"/>
          </w:rPr>
          <w:t>(二)、建设进度</w:t>
        </w:r>
        <w:r>
          <w:tab/>
        </w:r>
        <w:r>
          <w:fldChar w:fldCharType="begin"/>
        </w:r>
        <w:r>
          <w:instrText xml:space="preserve"> PAGEREF _Toc7039 \h </w:instrText>
        </w:r>
        <w:r>
          <w:fldChar w:fldCharType="separate"/>
        </w:r>
        <w:r>
          <w:t>44</w:t>
        </w:r>
        <w:r>
          <w:fldChar w:fldCharType="end"/>
        </w:r>
      </w:hyperlink>
    </w:p>
    <w:p>
      <w:pPr>
        <w:pStyle w:val="TOC2"/>
        <w:tabs>
          <w:tab w:val="right" w:leader="dot" w:pos="8306"/>
        </w:tabs>
      </w:pPr>
      <w:hyperlink w:anchor="_Toc12698" w:history="1">
        <w:r>
          <w:rPr>
            <w:rFonts w:ascii="仿宋" w:eastAsia="仿宋" w:hAnsi="仿宋" w:cs="仿宋" w:hint="eastAsia"/>
            <w:lang w:eastAsia="zh-CN"/>
          </w:rPr>
          <w:t>(三)、进度安排注意事项</w:t>
        </w:r>
        <w:r>
          <w:tab/>
        </w:r>
        <w:r>
          <w:fldChar w:fldCharType="begin"/>
        </w:r>
        <w:r>
          <w:instrText xml:space="preserve"> PAGEREF _Toc12698 \h </w:instrText>
        </w:r>
        <w:r>
          <w:fldChar w:fldCharType="separate"/>
        </w:r>
        <w:r>
          <w:t>45</w:t>
        </w:r>
        <w:r>
          <w:fldChar w:fldCharType="end"/>
        </w:r>
      </w:hyperlink>
    </w:p>
    <w:p>
      <w:pPr>
        <w:pStyle w:val="TOC2"/>
        <w:tabs>
          <w:tab w:val="right" w:leader="dot" w:pos="8306"/>
        </w:tabs>
      </w:pPr>
      <w:hyperlink w:anchor="_Toc29957" w:history="1">
        <w:r>
          <w:rPr>
            <w:rFonts w:ascii="仿宋" w:eastAsia="仿宋" w:hAnsi="仿宋" w:cs="仿宋" w:hint="eastAsia"/>
            <w:lang w:eastAsia="zh-CN"/>
          </w:rPr>
          <w:t>(四)、人力资源配置</w:t>
        </w:r>
        <w:r>
          <w:tab/>
        </w:r>
        <w:r>
          <w:fldChar w:fldCharType="begin"/>
        </w:r>
        <w:r>
          <w:instrText xml:space="preserve"> PAGEREF _Toc29957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98" w:history="1">
        <w:r>
          <w:rPr>
            <w:rFonts w:ascii="仿宋" w:eastAsia="仿宋" w:hAnsi="仿宋" w:cs="仿宋" w:hint="eastAsia"/>
            <w:lang w:eastAsia="zh-CN"/>
          </w:rPr>
          <w:t>(五)、员工培训</w:t>
        </w:r>
        <w:r>
          <w:tab/>
        </w:r>
        <w:r>
          <w:fldChar w:fldCharType="begin"/>
        </w:r>
        <w:r>
          <w:instrText xml:space="preserve"> PAGEREF _Toc26498 \h </w:instrText>
        </w:r>
        <w:r>
          <w:fldChar w:fldCharType="separate"/>
        </w:r>
        <w:r>
          <w:t>48</w:t>
        </w:r>
        <w:r>
          <w:fldChar w:fldCharType="end"/>
        </w:r>
      </w:hyperlink>
    </w:p>
    <w:p>
      <w:pPr>
        <w:pStyle w:val="TOC2"/>
        <w:tabs>
          <w:tab w:val="right" w:leader="dot" w:pos="8306"/>
        </w:tabs>
      </w:pPr>
      <w:hyperlink w:anchor="_Toc12285" w:history="1">
        <w:r>
          <w:rPr>
            <w:rFonts w:ascii="仿宋" w:eastAsia="仿宋" w:hAnsi="仿宋" w:cs="仿宋" w:hint="eastAsia"/>
            <w:lang w:eastAsia="zh-CN"/>
          </w:rPr>
          <w:t>(六)、项目实施保障</w:t>
        </w:r>
        <w:r>
          <w:tab/>
        </w:r>
        <w:r>
          <w:fldChar w:fldCharType="begin"/>
        </w:r>
        <w:r>
          <w:instrText xml:space="preserve"> PAGEREF _Toc12285 \h </w:instrText>
        </w:r>
        <w:r>
          <w:fldChar w:fldCharType="separate"/>
        </w:r>
        <w:r>
          <w:t>49</w:t>
        </w:r>
        <w:r>
          <w:fldChar w:fldCharType="end"/>
        </w:r>
      </w:hyperlink>
    </w:p>
    <w:p>
      <w:pPr>
        <w:pStyle w:val="TOC2"/>
        <w:tabs>
          <w:tab w:val="right" w:leader="dot" w:pos="8306"/>
        </w:tabs>
      </w:pPr>
      <w:hyperlink w:anchor="_Toc13355" w:history="1">
        <w:r>
          <w:rPr>
            <w:rFonts w:ascii="仿宋" w:eastAsia="仿宋" w:hAnsi="仿宋" w:cs="仿宋" w:hint="eastAsia"/>
            <w:lang w:eastAsia="zh-CN"/>
          </w:rPr>
          <w:t>(七)、安全规范管理</w:t>
        </w:r>
        <w:r>
          <w:tab/>
        </w:r>
        <w:r>
          <w:fldChar w:fldCharType="begin"/>
        </w:r>
        <w:r>
          <w:instrText xml:space="preserve"> PAGEREF _Toc13355 \h </w:instrText>
        </w:r>
        <w:r>
          <w:fldChar w:fldCharType="separate"/>
        </w:r>
        <w:r>
          <w:t>50</w:t>
        </w:r>
        <w:r>
          <w:fldChar w:fldCharType="end"/>
        </w:r>
      </w:hyperlink>
    </w:p>
    <w:p>
      <w:pPr>
        <w:pStyle w:val="TOC1"/>
        <w:tabs>
          <w:tab w:val="right" w:leader="dot" w:pos="8306"/>
        </w:tabs>
      </w:pPr>
      <w:hyperlink w:anchor="_Toc5749" w:history="1">
        <w:r>
          <w:rPr>
            <w:rFonts w:ascii="仿宋" w:eastAsia="仿宋" w:hAnsi="仿宋" w:cs="仿宋" w:hint="eastAsia"/>
            <w:lang w:eastAsia="zh-CN"/>
          </w:rPr>
          <w:t>九、项目质量与标准</w:t>
        </w:r>
        <w:r>
          <w:tab/>
        </w:r>
        <w:r>
          <w:fldChar w:fldCharType="begin"/>
        </w:r>
        <w:r>
          <w:instrText xml:space="preserve"> PAGEREF _Toc5749 \h </w:instrText>
        </w:r>
        <w:r>
          <w:fldChar w:fldCharType="separate"/>
        </w:r>
        <w:r>
          <w:t>51</w:t>
        </w:r>
        <w:r>
          <w:fldChar w:fldCharType="end"/>
        </w:r>
      </w:hyperlink>
    </w:p>
    <w:p>
      <w:pPr>
        <w:pStyle w:val="TOC2"/>
        <w:tabs>
          <w:tab w:val="right" w:leader="dot" w:pos="8306"/>
        </w:tabs>
      </w:pPr>
      <w:hyperlink w:anchor="_Toc19462" w:history="1">
        <w:r>
          <w:rPr>
            <w:rFonts w:ascii="仿宋" w:eastAsia="仿宋" w:hAnsi="仿宋" w:cs="仿宋" w:hint="eastAsia"/>
            <w:lang w:eastAsia="zh-CN"/>
          </w:rPr>
          <w:t>(一)、质量保障体系</w:t>
        </w:r>
        <w:r>
          <w:tab/>
        </w:r>
        <w:r>
          <w:fldChar w:fldCharType="begin"/>
        </w:r>
        <w:r>
          <w:instrText xml:space="preserve"> PAGEREF _Toc19462 \h </w:instrText>
        </w:r>
        <w:r>
          <w:fldChar w:fldCharType="separate"/>
        </w:r>
        <w:r>
          <w:t>51</w:t>
        </w:r>
        <w:r>
          <w:fldChar w:fldCharType="end"/>
        </w:r>
      </w:hyperlink>
    </w:p>
    <w:p>
      <w:pPr>
        <w:pStyle w:val="TOC2"/>
        <w:tabs>
          <w:tab w:val="right" w:leader="dot" w:pos="8306"/>
        </w:tabs>
      </w:pPr>
      <w:hyperlink w:anchor="_Toc23350" w:history="1">
        <w:r>
          <w:rPr>
            <w:rFonts w:ascii="仿宋" w:eastAsia="仿宋" w:hAnsi="仿宋" w:cs="仿宋" w:hint="eastAsia"/>
            <w:lang w:eastAsia="zh-CN"/>
          </w:rPr>
          <w:t>(二)、标准化作业流程</w:t>
        </w:r>
        <w:r>
          <w:tab/>
        </w:r>
        <w:r>
          <w:fldChar w:fldCharType="begin"/>
        </w:r>
        <w:r>
          <w:instrText xml:space="preserve"> PAGEREF _Toc23350 \h </w:instrText>
        </w:r>
        <w:r>
          <w:fldChar w:fldCharType="separate"/>
        </w:r>
        <w:r>
          <w:t>53</w:t>
        </w:r>
        <w:r>
          <w:fldChar w:fldCharType="end"/>
        </w:r>
      </w:hyperlink>
    </w:p>
    <w:p>
      <w:pPr>
        <w:pStyle w:val="TOC2"/>
        <w:tabs>
          <w:tab w:val="right" w:leader="dot" w:pos="8306"/>
        </w:tabs>
      </w:pPr>
      <w:hyperlink w:anchor="_Toc3698" w:history="1">
        <w:r>
          <w:rPr>
            <w:rFonts w:ascii="仿宋" w:eastAsia="仿宋" w:hAnsi="仿宋" w:cs="仿宋" w:hint="eastAsia"/>
            <w:lang w:eastAsia="zh-CN"/>
          </w:rPr>
          <w:t>(三)、质量监控与评估</w:t>
        </w:r>
        <w:r>
          <w:tab/>
        </w:r>
        <w:r>
          <w:fldChar w:fldCharType="begin"/>
        </w:r>
        <w:r>
          <w:instrText xml:space="preserve"> PAGEREF _Toc3698 \h </w:instrText>
        </w:r>
        <w:r>
          <w:fldChar w:fldCharType="separate"/>
        </w:r>
        <w:r>
          <w:t>54</w:t>
        </w:r>
        <w:r>
          <w:fldChar w:fldCharType="end"/>
        </w:r>
      </w:hyperlink>
    </w:p>
    <w:p>
      <w:pPr>
        <w:pStyle w:val="TOC2"/>
        <w:tabs>
          <w:tab w:val="right" w:leader="dot" w:pos="8306"/>
        </w:tabs>
      </w:pPr>
      <w:hyperlink w:anchor="_Toc16650" w:history="1">
        <w:r>
          <w:rPr>
            <w:rFonts w:ascii="仿宋" w:eastAsia="仿宋" w:hAnsi="仿宋" w:cs="仿宋" w:hint="eastAsia"/>
            <w:lang w:eastAsia="zh-CN"/>
          </w:rPr>
          <w:t>(四)、质量改进计划</w:t>
        </w:r>
        <w:r>
          <w:tab/>
        </w:r>
        <w:r>
          <w:fldChar w:fldCharType="begin"/>
        </w:r>
        <w:r>
          <w:instrText xml:space="preserve"> PAGEREF _Toc16650 \h </w:instrText>
        </w:r>
        <w:r>
          <w:fldChar w:fldCharType="separate"/>
        </w:r>
        <w:r>
          <w:t>55</w:t>
        </w:r>
        <w:r>
          <w:fldChar w:fldCharType="end"/>
        </w:r>
      </w:hyperlink>
    </w:p>
    <w:p>
      <w:pPr>
        <w:pStyle w:val="TOC1"/>
        <w:tabs>
          <w:tab w:val="right" w:leader="dot" w:pos="8306"/>
        </w:tabs>
      </w:pPr>
      <w:hyperlink w:anchor="_Toc14411" w:history="1">
        <w:r>
          <w:rPr>
            <w:rFonts w:ascii="仿宋" w:eastAsia="仿宋" w:hAnsi="仿宋" w:cs="仿宋" w:hint="eastAsia"/>
            <w:lang w:eastAsia="zh-CN"/>
          </w:rPr>
          <w:t>十、技术创新与产业升级</w:t>
        </w:r>
        <w:r>
          <w:tab/>
        </w:r>
        <w:r>
          <w:fldChar w:fldCharType="begin"/>
        </w:r>
        <w:r>
          <w:instrText xml:space="preserve"> PAGEREF _Toc14411 \h </w:instrText>
        </w:r>
        <w:r>
          <w:fldChar w:fldCharType="separate"/>
        </w:r>
        <w:r>
          <w:t>57</w:t>
        </w:r>
        <w:r>
          <w:fldChar w:fldCharType="end"/>
        </w:r>
      </w:hyperlink>
    </w:p>
    <w:p>
      <w:pPr>
        <w:pStyle w:val="TOC2"/>
        <w:tabs>
          <w:tab w:val="right" w:leader="dot" w:pos="8306"/>
        </w:tabs>
      </w:pPr>
      <w:hyperlink w:anchor="_Toc2455" w:history="1">
        <w:r>
          <w:rPr>
            <w:rFonts w:ascii="仿宋" w:eastAsia="仿宋" w:hAnsi="仿宋" w:cs="仿宋" w:hint="eastAsia"/>
            <w:lang w:eastAsia="zh-CN"/>
          </w:rPr>
          <w:t>(一)、技术创新方向与目标</w:t>
        </w:r>
        <w:r>
          <w:tab/>
        </w:r>
        <w:r>
          <w:fldChar w:fldCharType="begin"/>
        </w:r>
        <w:r>
          <w:instrText xml:space="preserve"> PAGEREF _Toc2455 \h </w:instrText>
        </w:r>
        <w:r>
          <w:fldChar w:fldCharType="separate"/>
        </w:r>
        <w:r>
          <w:t>57</w:t>
        </w:r>
        <w:r>
          <w:fldChar w:fldCharType="end"/>
        </w:r>
      </w:hyperlink>
    </w:p>
    <w:p>
      <w:pPr>
        <w:pStyle w:val="TOC2"/>
        <w:tabs>
          <w:tab w:val="right" w:leader="dot" w:pos="8306"/>
        </w:tabs>
      </w:pPr>
      <w:hyperlink w:anchor="_Toc1018" w:history="1">
        <w:r>
          <w:rPr>
            <w:rFonts w:ascii="仿宋" w:eastAsia="仿宋" w:hAnsi="仿宋" w:cs="仿宋" w:hint="eastAsia"/>
            <w:lang w:eastAsia="zh-CN"/>
          </w:rPr>
          <w:t>(二)、产业升级路径与措施</w:t>
        </w:r>
        <w:r>
          <w:tab/>
        </w:r>
        <w:r>
          <w:fldChar w:fldCharType="begin"/>
        </w:r>
        <w:r>
          <w:instrText xml:space="preserve"> PAGEREF _Toc1018 \h </w:instrText>
        </w:r>
        <w:r>
          <w:fldChar w:fldCharType="separate"/>
        </w:r>
        <w:r>
          <w:t>58</w:t>
        </w:r>
        <w:r>
          <w:fldChar w:fldCharType="end"/>
        </w:r>
      </w:hyperlink>
    </w:p>
    <w:p>
      <w:pPr>
        <w:pStyle w:val="TOC1"/>
        <w:tabs>
          <w:tab w:val="right" w:leader="dot" w:pos="8306"/>
        </w:tabs>
      </w:pPr>
      <w:hyperlink w:anchor="_Toc20400" w:history="1">
        <w:r>
          <w:rPr>
            <w:rFonts w:ascii="仿宋" w:eastAsia="仿宋" w:hAnsi="仿宋" w:cs="仿宋" w:hint="eastAsia"/>
            <w:lang w:eastAsia="zh-CN"/>
          </w:rPr>
          <w:t>十一、土地利用与规划方案</w:t>
        </w:r>
        <w:r>
          <w:tab/>
        </w:r>
        <w:r>
          <w:fldChar w:fldCharType="begin"/>
        </w:r>
        <w:r>
          <w:instrText xml:space="preserve"> PAGEREF _Toc20400 \h </w:instrText>
        </w:r>
        <w:r>
          <w:fldChar w:fldCharType="separate"/>
        </w:r>
        <w:r>
          <w:t>59</w:t>
        </w:r>
        <w:r>
          <w:fldChar w:fldCharType="end"/>
        </w:r>
      </w:hyperlink>
    </w:p>
    <w:p>
      <w:pPr>
        <w:pStyle w:val="TOC2"/>
        <w:tabs>
          <w:tab w:val="right" w:leader="dot" w:pos="8306"/>
        </w:tabs>
      </w:pPr>
      <w:hyperlink w:anchor="_Toc27360" w:history="1">
        <w:r>
          <w:rPr>
            <w:rFonts w:ascii="仿宋" w:eastAsia="仿宋" w:hAnsi="仿宋" w:cs="仿宋" w:hint="eastAsia"/>
            <w:lang w:eastAsia="zh-CN"/>
          </w:rPr>
          <w:t>(一)、项目用地情况分析</w:t>
        </w:r>
        <w:r>
          <w:tab/>
        </w:r>
        <w:r>
          <w:fldChar w:fldCharType="begin"/>
        </w:r>
        <w:r>
          <w:instrText xml:space="preserve"> PAGEREF _Toc27360 \h </w:instrText>
        </w:r>
        <w:r>
          <w:fldChar w:fldCharType="separate"/>
        </w:r>
        <w:r>
          <w:t>59</w:t>
        </w:r>
        <w:r>
          <w:fldChar w:fldCharType="end"/>
        </w:r>
      </w:hyperlink>
    </w:p>
    <w:p>
      <w:pPr>
        <w:pStyle w:val="TOC2"/>
        <w:tabs>
          <w:tab w:val="right" w:leader="dot" w:pos="8306"/>
        </w:tabs>
      </w:pPr>
      <w:hyperlink w:anchor="_Toc20872" w:history="1">
        <w:r>
          <w:rPr>
            <w:rFonts w:ascii="仿宋" w:eastAsia="仿宋" w:hAnsi="仿宋" w:cs="仿宋" w:hint="eastAsia"/>
            <w:lang w:eastAsia="zh-CN"/>
          </w:rPr>
          <w:t>(二)、土地利用规划方案</w:t>
        </w:r>
        <w:r>
          <w:tab/>
        </w:r>
        <w:r>
          <w:fldChar w:fldCharType="begin"/>
        </w:r>
        <w:r>
          <w:instrText xml:space="preserve"> PAGEREF _Toc20872 \h </w:instrText>
        </w:r>
        <w:r>
          <w:fldChar w:fldCharType="separate"/>
        </w:r>
        <w:r>
          <w:t>60</w:t>
        </w:r>
        <w:r>
          <w:fldChar w:fldCharType="end"/>
        </w:r>
      </w:hyperlink>
    </w:p>
    <w:p>
      <w:pPr>
        <w:pStyle w:val="TOC1"/>
        <w:tabs>
          <w:tab w:val="right" w:leader="dot" w:pos="8306"/>
        </w:tabs>
      </w:pPr>
      <w:hyperlink w:anchor="_Toc7003" w:history="1">
        <w:r>
          <w:rPr>
            <w:rFonts w:ascii="仿宋" w:eastAsia="仿宋" w:hAnsi="仿宋" w:cs="仿宋" w:hint="eastAsia"/>
            <w:lang w:eastAsia="zh-CN"/>
          </w:rPr>
          <w:t>十二、项目实施与管理方案</w:t>
        </w:r>
        <w:r>
          <w:tab/>
        </w:r>
        <w:r>
          <w:fldChar w:fldCharType="begin"/>
        </w:r>
        <w:r>
          <w:instrText xml:space="preserve"> PAGEREF _Toc7003 \h </w:instrText>
        </w:r>
        <w:r>
          <w:fldChar w:fldCharType="separate"/>
        </w:r>
        <w:r>
          <w:t>61</w:t>
        </w:r>
        <w:r>
          <w:fldChar w:fldCharType="end"/>
        </w:r>
      </w:hyperlink>
    </w:p>
    <w:p>
      <w:pPr>
        <w:pStyle w:val="TOC2"/>
        <w:tabs>
          <w:tab w:val="right" w:leader="dot" w:pos="8306"/>
        </w:tabs>
      </w:pPr>
      <w:hyperlink w:anchor="_Toc4400" w:history="1">
        <w:r>
          <w:rPr>
            <w:rFonts w:ascii="仿宋" w:eastAsia="仿宋" w:hAnsi="仿宋" w:cs="仿宋" w:hint="eastAsia"/>
            <w:lang w:eastAsia="zh-CN"/>
          </w:rPr>
          <w:t>(一)、项目实施计划</w:t>
        </w:r>
        <w:r>
          <w:tab/>
        </w:r>
        <w:r>
          <w:fldChar w:fldCharType="begin"/>
        </w:r>
        <w:r>
          <w:instrText xml:space="preserve"> PAGEREF _Toc4400 \h </w:instrText>
        </w:r>
        <w:r>
          <w:fldChar w:fldCharType="separate"/>
        </w:r>
        <w:r>
          <w:t>61</w:t>
        </w:r>
        <w:r>
          <w:fldChar w:fldCharType="end"/>
        </w:r>
      </w:hyperlink>
    </w:p>
    <w:p>
      <w:pPr>
        <w:pStyle w:val="TOC2"/>
        <w:tabs>
          <w:tab w:val="right" w:leader="dot" w:pos="8306"/>
        </w:tabs>
      </w:pPr>
      <w:hyperlink w:anchor="_Toc4022" w:history="1">
        <w:r>
          <w:rPr>
            <w:rFonts w:ascii="仿宋" w:eastAsia="仿宋" w:hAnsi="仿宋" w:cs="仿宋" w:hint="eastAsia"/>
            <w:lang w:eastAsia="zh-CN"/>
          </w:rPr>
          <w:t>(二)、项目组织机构与职责</w:t>
        </w:r>
        <w:r>
          <w:tab/>
        </w:r>
        <w:r>
          <w:fldChar w:fldCharType="begin"/>
        </w:r>
        <w:r>
          <w:instrText xml:space="preserve"> PAGEREF _Toc4022 \h </w:instrText>
        </w:r>
        <w:r>
          <w:fldChar w:fldCharType="separate"/>
        </w:r>
        <w:r>
          <w:t>63</w:t>
        </w:r>
        <w:r>
          <w:fldChar w:fldCharType="end"/>
        </w:r>
      </w:hyperlink>
    </w:p>
    <w:p>
      <w:pPr>
        <w:pStyle w:val="TOC2"/>
        <w:tabs>
          <w:tab w:val="right" w:leader="dot" w:pos="8306"/>
        </w:tabs>
      </w:pPr>
      <w:hyperlink w:anchor="_Toc9794" w:history="1">
        <w:r>
          <w:rPr>
            <w:rFonts w:ascii="仿宋" w:eastAsia="仿宋" w:hAnsi="仿宋" w:cs="仿宋" w:hint="eastAsia"/>
            <w:lang w:eastAsia="zh-CN"/>
          </w:rPr>
          <w:t>(三)、项目管理与监控体系</w:t>
        </w:r>
        <w:r>
          <w:tab/>
        </w:r>
        <w:r>
          <w:fldChar w:fldCharType="begin"/>
        </w:r>
        <w:r>
          <w:instrText xml:space="preserve"> PAGEREF _Toc9794 \h </w:instrText>
        </w:r>
        <w:r>
          <w:fldChar w:fldCharType="separate"/>
        </w:r>
        <w:r>
          <w:t>65</w:t>
        </w:r>
        <w:r>
          <w:fldChar w:fldCharType="end"/>
        </w:r>
      </w:hyperlink>
    </w:p>
    <w:p>
      <w:pPr>
        <w:pStyle w:val="TOC1"/>
        <w:tabs>
          <w:tab w:val="right" w:leader="dot" w:pos="8306"/>
        </w:tabs>
      </w:pPr>
      <w:hyperlink w:anchor="_Toc21947" w:history="1">
        <w:r>
          <w:rPr>
            <w:rFonts w:ascii="仿宋" w:eastAsia="仿宋" w:hAnsi="仿宋" w:cs="仿宋" w:hint="eastAsia"/>
            <w:lang w:eastAsia="zh-CN"/>
          </w:rPr>
          <w:t>十三、法律法规与政策遵循</w:t>
        </w:r>
        <w:r>
          <w:tab/>
        </w:r>
        <w:r>
          <w:fldChar w:fldCharType="begin"/>
        </w:r>
        <w:r>
          <w:instrText xml:space="preserve"> PAGEREF _Toc21947 \h </w:instrText>
        </w:r>
        <w:r>
          <w:fldChar w:fldCharType="separate"/>
        </w:r>
        <w:r>
          <w:t>67</w:t>
        </w:r>
        <w:r>
          <w:fldChar w:fldCharType="end"/>
        </w:r>
      </w:hyperlink>
    </w:p>
    <w:p>
      <w:pPr>
        <w:pStyle w:val="TOC2"/>
        <w:tabs>
          <w:tab w:val="right" w:leader="dot" w:pos="8306"/>
        </w:tabs>
      </w:pPr>
      <w:hyperlink w:anchor="_Toc12711" w:history="1">
        <w:r>
          <w:rPr>
            <w:rFonts w:ascii="仿宋" w:eastAsia="仿宋" w:hAnsi="仿宋" w:cs="仿宋" w:hint="eastAsia"/>
            <w:lang w:eastAsia="zh-CN"/>
          </w:rPr>
          <w:t>(一)、法律法规遵守</w:t>
        </w:r>
        <w:r>
          <w:tab/>
        </w:r>
        <w:r>
          <w:fldChar w:fldCharType="begin"/>
        </w:r>
        <w:r>
          <w:instrText xml:space="preserve"> PAGEREF _Toc12711 \h </w:instrText>
        </w:r>
        <w:r>
          <w:fldChar w:fldCharType="separate"/>
        </w:r>
        <w:r>
          <w:t>67</w:t>
        </w:r>
        <w:r>
          <w:fldChar w:fldCharType="end"/>
        </w:r>
      </w:hyperlink>
    </w:p>
    <w:p>
      <w:pPr>
        <w:pStyle w:val="TOC2"/>
        <w:tabs>
          <w:tab w:val="right" w:leader="dot" w:pos="8306"/>
        </w:tabs>
      </w:pPr>
      <w:hyperlink w:anchor="_Toc21449" w:history="1">
        <w:r>
          <w:rPr>
            <w:rFonts w:ascii="仿宋" w:eastAsia="仿宋" w:hAnsi="仿宋" w:cs="仿宋" w:hint="eastAsia"/>
            <w:lang w:eastAsia="zh-CN"/>
          </w:rPr>
          <w:t>(二)、政策导向与利用</w:t>
        </w:r>
        <w:r>
          <w:tab/>
        </w:r>
        <w:r>
          <w:fldChar w:fldCharType="begin"/>
        </w:r>
        <w:r>
          <w:instrText xml:space="preserve"> PAGEREF _Toc21449 \h </w:instrText>
        </w:r>
        <w:r>
          <w:fldChar w:fldCharType="separate"/>
        </w:r>
        <w:r>
          <w:t>68</w:t>
        </w:r>
        <w:r>
          <w:fldChar w:fldCharType="end"/>
        </w:r>
      </w:hyperlink>
    </w:p>
    <w:p>
      <w:pPr>
        <w:pStyle w:val="TOC1"/>
        <w:tabs>
          <w:tab w:val="right" w:leader="dot" w:pos="8306"/>
        </w:tabs>
      </w:pPr>
      <w:hyperlink w:anchor="_Toc11488" w:history="1">
        <w:r>
          <w:rPr>
            <w:rFonts w:ascii="仿宋" w:eastAsia="仿宋" w:hAnsi="仿宋" w:cs="仿宋" w:hint="eastAsia"/>
            <w:lang w:eastAsia="zh-CN"/>
          </w:rPr>
          <w:t>十四、设施与设备管理</w:t>
        </w:r>
        <w:r>
          <w:tab/>
        </w:r>
        <w:r>
          <w:fldChar w:fldCharType="begin"/>
        </w:r>
        <w:r>
          <w:instrText xml:space="preserve"> PAGEREF _Toc11488 \h </w:instrText>
        </w:r>
        <w:r>
          <w:fldChar w:fldCharType="separate"/>
        </w:r>
        <w:r>
          <w:t>69</w:t>
        </w:r>
        <w:r>
          <w:fldChar w:fldCharType="end"/>
        </w:r>
      </w:hyperlink>
    </w:p>
    <w:p>
      <w:pPr>
        <w:pStyle w:val="TOC2"/>
        <w:tabs>
          <w:tab w:val="right" w:leader="dot" w:pos="8306"/>
        </w:tabs>
      </w:pPr>
      <w:hyperlink w:anchor="_Toc32661" w:history="1">
        <w:r>
          <w:rPr>
            <w:rFonts w:ascii="仿宋" w:eastAsia="仿宋" w:hAnsi="仿宋" w:cs="仿宋" w:hint="eastAsia"/>
            <w:lang w:eastAsia="zh-CN"/>
          </w:rPr>
          <w:t>(一)、设施规划与配置</w:t>
        </w:r>
        <w:r>
          <w:tab/>
        </w:r>
        <w:r>
          <w:fldChar w:fldCharType="begin"/>
        </w:r>
        <w:r>
          <w:instrText xml:space="preserve"> PAGEREF _Toc32661 \h </w:instrText>
        </w:r>
        <w:r>
          <w:fldChar w:fldCharType="separate"/>
        </w:r>
        <w:r>
          <w:t>69</w:t>
        </w:r>
        <w:r>
          <w:fldChar w:fldCharType="end"/>
        </w:r>
      </w:hyperlink>
    </w:p>
    <w:p>
      <w:pPr>
        <w:pStyle w:val="TOC2"/>
        <w:tabs>
          <w:tab w:val="right" w:leader="dot" w:pos="8306"/>
        </w:tabs>
      </w:pPr>
      <w:hyperlink w:anchor="_Toc22583" w:history="1">
        <w:r>
          <w:rPr>
            <w:rFonts w:ascii="仿宋" w:eastAsia="仿宋" w:hAnsi="仿宋" w:cs="仿宋" w:hint="eastAsia"/>
            <w:lang w:eastAsia="zh-CN"/>
          </w:rPr>
          <w:t>(二)、设备采购与维护管理</w:t>
        </w:r>
        <w:r>
          <w:tab/>
        </w:r>
        <w:r>
          <w:fldChar w:fldCharType="begin"/>
        </w:r>
        <w:r>
          <w:instrText xml:space="preserve"> PAGEREF _Toc22583 \h </w:instrText>
        </w:r>
        <w:r>
          <w:fldChar w:fldCharType="separate"/>
        </w:r>
        <w:r>
          <w:t>70</w:t>
        </w:r>
        <w:r>
          <w:fldChar w:fldCharType="end"/>
        </w:r>
      </w:hyperlink>
    </w:p>
    <w:p>
      <w:pPr>
        <w:pStyle w:val="TOC2"/>
        <w:tabs>
          <w:tab w:val="right" w:leader="dot" w:pos="8306"/>
        </w:tabs>
      </w:pPr>
      <w:hyperlink w:anchor="_Toc23554" w:history="1">
        <w:r>
          <w:rPr>
            <w:rFonts w:ascii="仿宋" w:eastAsia="仿宋" w:hAnsi="仿宋" w:cs="仿宋" w:hint="eastAsia"/>
            <w:lang w:eastAsia="zh-CN"/>
          </w:rPr>
          <w:t>(三)、设施设备升级策略</w:t>
        </w:r>
        <w:r>
          <w:tab/>
        </w:r>
        <w:r>
          <w:fldChar w:fldCharType="begin"/>
        </w:r>
        <w:r>
          <w:instrText xml:space="preserve"> PAGEREF _Toc23554 \h </w:instrText>
        </w:r>
        <w:r>
          <w:fldChar w:fldCharType="separate"/>
        </w:r>
        <w:r>
          <w:t>70</w:t>
        </w:r>
        <w:r>
          <w:fldChar w:fldCharType="end"/>
        </w:r>
      </w:hyperlink>
    </w:p>
    <w:p>
      <w:pPr>
        <w:pStyle w:val="TOC1"/>
        <w:tabs>
          <w:tab w:val="right" w:leader="dot" w:pos="8306"/>
        </w:tabs>
      </w:pPr>
      <w:hyperlink w:anchor="_Toc26553" w:history="1">
        <w:r>
          <w:rPr>
            <w:rFonts w:ascii="仿宋" w:eastAsia="仿宋" w:hAnsi="仿宋" w:cs="仿宋" w:hint="eastAsia"/>
            <w:lang w:eastAsia="zh-CN"/>
          </w:rPr>
          <w:t>十五、企业合规与伦理</w:t>
        </w:r>
        <w:r>
          <w:tab/>
        </w:r>
        <w:r>
          <w:fldChar w:fldCharType="begin"/>
        </w:r>
        <w:r>
          <w:instrText xml:space="preserve"> PAGEREF _Toc26553 \h </w:instrText>
        </w:r>
        <w:r>
          <w:fldChar w:fldCharType="separate"/>
        </w:r>
        <w:r>
          <w:t>71</w:t>
        </w:r>
        <w:r>
          <w:fldChar w:fldCharType="end"/>
        </w:r>
      </w:hyperlink>
    </w:p>
    <w:p>
      <w:pPr>
        <w:pStyle w:val="TOC2"/>
        <w:tabs>
          <w:tab w:val="right" w:leader="dot" w:pos="8306"/>
        </w:tabs>
      </w:pPr>
      <w:hyperlink w:anchor="_Toc32441" w:history="1">
        <w:r>
          <w:rPr>
            <w:rFonts w:ascii="仿宋" w:eastAsia="仿宋" w:hAnsi="仿宋" w:cs="仿宋" w:hint="eastAsia"/>
            <w:lang w:eastAsia="zh-CN"/>
          </w:rPr>
          <w:t>(一)、合规政策与程序</w:t>
        </w:r>
        <w:r>
          <w:tab/>
        </w:r>
        <w:r>
          <w:fldChar w:fldCharType="begin"/>
        </w:r>
        <w:r>
          <w:instrText xml:space="preserve"> PAGEREF _Toc32441 \h </w:instrText>
        </w:r>
        <w:r>
          <w:fldChar w:fldCharType="separate"/>
        </w:r>
        <w:r>
          <w:t>71</w:t>
        </w:r>
        <w:r>
          <w:fldChar w:fldCharType="end"/>
        </w:r>
      </w:hyperlink>
    </w:p>
    <w:p>
      <w:pPr>
        <w:pStyle w:val="TOC2"/>
        <w:tabs>
          <w:tab w:val="right" w:leader="dot" w:pos="8306"/>
        </w:tabs>
      </w:pPr>
      <w:hyperlink w:anchor="_Toc19708" w:history="1">
        <w:r>
          <w:rPr>
            <w:rFonts w:ascii="仿宋" w:eastAsia="仿宋" w:hAnsi="仿宋" w:cs="仿宋" w:hint="eastAsia"/>
            <w:lang w:eastAsia="zh-CN"/>
          </w:rPr>
          <w:t>(二)、伦理规范与培训</w:t>
        </w:r>
        <w:r>
          <w:tab/>
        </w:r>
        <w:r>
          <w:fldChar w:fldCharType="begin"/>
        </w:r>
        <w:r>
          <w:instrText xml:space="preserve"> PAGEREF _Toc19708 \h </w:instrText>
        </w:r>
        <w:r>
          <w:fldChar w:fldCharType="separate"/>
        </w:r>
        <w:r>
          <w:t>72</w:t>
        </w:r>
        <w:r>
          <w:fldChar w:fldCharType="end"/>
        </w:r>
      </w:hyperlink>
    </w:p>
    <w:p>
      <w:pPr>
        <w:pStyle w:val="TOC2"/>
        <w:tabs>
          <w:tab w:val="right" w:leader="dot" w:pos="8306"/>
        </w:tabs>
      </w:pPr>
      <w:hyperlink w:anchor="_Toc9052" w:history="1">
        <w:r>
          <w:rPr>
            <w:rFonts w:ascii="仿宋" w:eastAsia="仿宋" w:hAnsi="仿宋" w:cs="仿宋" w:hint="eastAsia"/>
            <w:lang w:eastAsia="zh-CN"/>
          </w:rPr>
          <w:t>(三)、合规风险评估</w:t>
        </w:r>
        <w:r>
          <w:tab/>
        </w:r>
        <w:r>
          <w:fldChar w:fldCharType="begin"/>
        </w:r>
        <w:r>
          <w:instrText xml:space="preserve"> PAGEREF _Toc9052 \h </w:instrText>
        </w:r>
        <w:r>
          <w:fldChar w:fldCharType="separate"/>
        </w:r>
        <w:r>
          <w:t>73</w:t>
        </w:r>
        <w:r>
          <w:fldChar w:fldCharType="end"/>
        </w:r>
      </w:hyperlink>
    </w:p>
    <w:p>
      <w:pPr>
        <w:pStyle w:val="TOC2"/>
        <w:tabs>
          <w:tab w:val="right" w:leader="dot" w:pos="8306"/>
        </w:tabs>
      </w:pPr>
      <w:hyperlink w:anchor="_Toc11246" w:history="1">
        <w:r>
          <w:rPr>
            <w:rFonts w:ascii="仿宋" w:eastAsia="仿宋" w:hAnsi="仿宋" w:cs="仿宋" w:hint="eastAsia"/>
            <w:lang w:eastAsia="zh-CN"/>
          </w:rPr>
          <w:t>(四)、合规监督与执行</w:t>
        </w:r>
        <w:r>
          <w:tab/>
        </w:r>
        <w:r>
          <w:fldChar w:fldCharType="begin"/>
        </w:r>
        <w:r>
          <w:instrText xml:space="preserve"> PAGEREF _Toc11246 \h </w:instrText>
        </w:r>
        <w:r>
          <w:fldChar w:fldCharType="separate"/>
        </w:r>
        <w:r>
          <w:t>74</w:t>
        </w:r>
        <w:r>
          <w:fldChar w:fldCharType="end"/>
        </w:r>
      </w:hyperlink>
    </w:p>
    <w:p>
      <w:pPr>
        <w:pStyle w:val="TOC1"/>
        <w:tabs>
          <w:tab w:val="right" w:leader="dot" w:pos="8306"/>
        </w:tabs>
      </w:pPr>
      <w:hyperlink w:anchor="_Toc16788" w:history="1">
        <w:r>
          <w:rPr>
            <w:rFonts w:ascii="仿宋" w:eastAsia="仿宋" w:hAnsi="仿宋" w:cs="仿宋" w:hint="eastAsia"/>
            <w:lang w:eastAsia="zh-CN"/>
          </w:rPr>
          <w:t>十六、质量管理与控制</w:t>
        </w:r>
        <w:r>
          <w:tab/>
        </w:r>
        <w:r>
          <w:fldChar w:fldCharType="begin"/>
        </w:r>
        <w:r>
          <w:instrText xml:space="preserve"> PAGEREF _Toc16788 \h </w:instrText>
        </w:r>
        <w:r>
          <w:fldChar w:fldCharType="separate"/>
        </w:r>
        <w:r>
          <w:t>75</w:t>
        </w:r>
        <w:r>
          <w:fldChar w:fldCharType="end"/>
        </w:r>
      </w:hyperlink>
    </w:p>
    <w:p>
      <w:pPr>
        <w:pStyle w:val="TOC2"/>
        <w:tabs>
          <w:tab w:val="right" w:leader="dot" w:pos="8306"/>
        </w:tabs>
      </w:pPr>
      <w:hyperlink w:anchor="_Toc15170" w:history="1">
        <w:r>
          <w:rPr>
            <w:rFonts w:ascii="仿宋" w:eastAsia="仿宋" w:hAnsi="仿宋" w:cs="仿宋" w:hint="eastAsia"/>
            <w:lang w:eastAsia="zh-CN"/>
          </w:rPr>
          <w:t>(一)、质量管理体系建设</w:t>
        </w:r>
        <w:r>
          <w:tab/>
        </w:r>
        <w:r>
          <w:fldChar w:fldCharType="begin"/>
        </w:r>
        <w:r>
          <w:instrText xml:space="preserve"> PAGEREF _Toc15170 \h </w:instrText>
        </w:r>
        <w:r>
          <w:fldChar w:fldCharType="separate"/>
        </w:r>
        <w:r>
          <w:t>75</w:t>
        </w:r>
        <w:r>
          <w:fldChar w:fldCharType="end"/>
        </w:r>
      </w:hyperlink>
    </w:p>
    <w:p>
      <w:pPr>
        <w:pStyle w:val="TOC2"/>
        <w:tabs>
          <w:tab w:val="right" w:leader="dot" w:pos="8306"/>
        </w:tabs>
      </w:pPr>
      <w:hyperlink w:anchor="_Toc1095" w:history="1">
        <w:r>
          <w:rPr>
            <w:rFonts w:ascii="仿宋" w:eastAsia="仿宋" w:hAnsi="仿宋" w:cs="仿宋" w:hint="eastAsia"/>
            <w:lang w:eastAsia="zh-CN"/>
          </w:rPr>
          <w:t>(二)、质量控制措施</w:t>
        </w:r>
        <w:r>
          <w:tab/>
        </w:r>
        <w:r>
          <w:fldChar w:fldCharType="begin"/>
        </w:r>
        <w:r>
          <w:instrText xml:space="preserve"> PAGEREF _Toc1095 \h </w:instrText>
        </w:r>
        <w:r>
          <w:fldChar w:fldCharType="separate"/>
        </w:r>
        <w:r>
          <w:t>77</w:t>
        </w:r>
        <w:r>
          <w:fldChar w:fldCharType="end"/>
        </w:r>
      </w:hyperlink>
    </w:p>
    <w:p>
      <w:pPr>
        <w:pStyle w:val="TOC1"/>
        <w:tabs>
          <w:tab w:val="right" w:leader="dot" w:pos="8306"/>
        </w:tabs>
      </w:pPr>
      <w:hyperlink w:anchor="_Toc5439" w:history="1">
        <w:r>
          <w:rPr>
            <w:rFonts w:ascii="仿宋" w:eastAsia="仿宋" w:hAnsi="仿宋" w:cs="仿宋" w:hint="eastAsia"/>
            <w:lang w:eastAsia="zh-CN"/>
          </w:rPr>
          <w:t>十七、项目施工方案</w:t>
        </w:r>
        <w:r>
          <w:tab/>
        </w:r>
        <w:r>
          <w:fldChar w:fldCharType="begin"/>
        </w:r>
        <w:r>
          <w:instrText xml:space="preserve"> PAGEREF _Toc5439 \h </w:instrText>
        </w:r>
        <w:r>
          <w:fldChar w:fldCharType="separate"/>
        </w:r>
        <w:r>
          <w:t>78</w:t>
        </w:r>
        <w:r>
          <w:fldChar w:fldCharType="end"/>
        </w:r>
      </w:hyperlink>
    </w:p>
    <w:p>
      <w:pPr>
        <w:pStyle w:val="TOC2"/>
        <w:tabs>
          <w:tab w:val="right" w:leader="dot" w:pos="8306"/>
        </w:tabs>
      </w:pPr>
      <w:hyperlink w:anchor="_Toc13234" w:history="1">
        <w:r>
          <w:rPr>
            <w:rFonts w:ascii="仿宋" w:eastAsia="仿宋" w:hAnsi="仿宋" w:cs="仿宋" w:hint="eastAsia"/>
            <w:lang w:eastAsia="zh-CN"/>
          </w:rPr>
          <w:t>(一)、施工组织设计</w:t>
        </w:r>
        <w:r>
          <w:tab/>
        </w:r>
        <w:r>
          <w:fldChar w:fldCharType="begin"/>
        </w:r>
        <w:r>
          <w:instrText xml:space="preserve"> PAGEREF _Toc13234 \h </w:instrText>
        </w:r>
        <w:r>
          <w:fldChar w:fldCharType="separate"/>
        </w:r>
        <w:r>
          <w:t>78</w:t>
        </w:r>
        <w:r>
          <w:fldChar w:fldCharType="end"/>
        </w:r>
      </w:hyperlink>
    </w:p>
    <w:p>
      <w:pPr>
        <w:pStyle w:val="TOC2"/>
        <w:tabs>
          <w:tab w:val="right" w:leader="dot" w:pos="8306"/>
        </w:tabs>
      </w:pPr>
      <w:hyperlink w:anchor="_Toc25589" w:history="1">
        <w:r>
          <w:rPr>
            <w:rFonts w:ascii="仿宋" w:eastAsia="仿宋" w:hAnsi="仿宋" w:cs="仿宋" w:hint="eastAsia"/>
            <w:lang w:eastAsia="zh-CN"/>
          </w:rPr>
          <w:t>(二)、施工工艺与技术路线</w:t>
        </w:r>
        <w:r>
          <w:tab/>
        </w:r>
        <w:r>
          <w:fldChar w:fldCharType="begin"/>
        </w:r>
        <w:r>
          <w:instrText xml:space="preserve"> PAGEREF _Toc25589 \h </w:instrText>
        </w:r>
        <w:r>
          <w:fldChar w:fldCharType="separate"/>
        </w:r>
        <w:r>
          <w:t>79</w:t>
        </w:r>
        <w:r>
          <w:fldChar w:fldCharType="end"/>
        </w:r>
      </w:hyperlink>
    </w:p>
    <w:p>
      <w:pPr>
        <w:pStyle w:val="TOC2"/>
        <w:tabs>
          <w:tab w:val="right" w:leader="dot" w:pos="8306"/>
        </w:tabs>
      </w:pPr>
      <w:hyperlink w:anchor="_Toc29002" w:history="1">
        <w:r>
          <w:rPr>
            <w:rFonts w:ascii="仿宋" w:eastAsia="仿宋" w:hAnsi="仿宋" w:cs="仿宋" w:hint="eastAsia"/>
            <w:lang w:eastAsia="zh-CN"/>
          </w:rPr>
          <w:t>(三)、关键节点施工计划</w:t>
        </w:r>
        <w:r>
          <w:tab/>
        </w:r>
        <w:r>
          <w:fldChar w:fldCharType="begin"/>
        </w:r>
        <w:r>
          <w:instrText xml:space="preserve"> PAGEREF _Toc29002 \h </w:instrText>
        </w:r>
        <w:r>
          <w:fldChar w:fldCharType="separate"/>
        </w:r>
        <w:r>
          <w:t>80</w:t>
        </w:r>
        <w:r>
          <w:fldChar w:fldCharType="end"/>
        </w:r>
      </w:hyperlink>
    </w:p>
    <w:p>
      <w:pPr>
        <w:pStyle w:val="TOC2"/>
        <w:tabs>
          <w:tab w:val="right" w:leader="dot" w:pos="8306"/>
        </w:tabs>
      </w:pPr>
      <w:hyperlink w:anchor="_Toc27683" w:history="1">
        <w:r>
          <w:rPr>
            <w:rFonts w:ascii="仿宋" w:eastAsia="仿宋" w:hAnsi="仿宋" w:cs="仿宋" w:hint="eastAsia"/>
            <w:lang w:eastAsia="zh-CN"/>
          </w:rPr>
          <w:t>(四)、施工现场管理</w:t>
        </w:r>
        <w:r>
          <w:tab/>
        </w:r>
        <w:r>
          <w:fldChar w:fldCharType="begin"/>
        </w:r>
        <w:r>
          <w:instrText xml:space="preserve"> PAGEREF _Toc27683 \h </w:instrText>
        </w:r>
        <w:r>
          <w:fldChar w:fldCharType="separate"/>
        </w:r>
        <w:r>
          <w:t>82</w:t>
        </w:r>
        <w:r>
          <w:fldChar w:fldCharType="end"/>
        </w:r>
      </w:hyperlink>
    </w:p>
    <w:p>
      <w:pPr>
        <w:pStyle w:val="TOC1"/>
        <w:tabs>
          <w:tab w:val="right" w:leader="dot" w:pos="8306"/>
        </w:tabs>
      </w:pPr>
      <w:hyperlink w:anchor="_Toc23425" w:history="1">
        <w:r>
          <w:rPr>
            <w:rFonts w:ascii="仿宋" w:eastAsia="仿宋" w:hAnsi="仿宋" w:cs="仿宋" w:hint="eastAsia"/>
            <w:lang w:eastAsia="zh-CN"/>
          </w:rPr>
          <w:t>十八、产业协同与集群发展</w:t>
        </w:r>
        <w:r>
          <w:tab/>
        </w:r>
        <w:r>
          <w:fldChar w:fldCharType="begin"/>
        </w:r>
        <w:r>
          <w:instrText xml:space="preserve"> PAGEREF _Toc23425 \h </w:instrText>
        </w:r>
        <w:r>
          <w:fldChar w:fldCharType="separate"/>
        </w:r>
        <w:r>
          <w:t>84</w:t>
        </w:r>
        <w:r>
          <w:fldChar w:fldCharType="end"/>
        </w:r>
      </w:hyperlink>
    </w:p>
    <w:p>
      <w:pPr>
        <w:pStyle w:val="TOC2"/>
        <w:tabs>
          <w:tab w:val="right" w:leader="dot" w:pos="8306"/>
        </w:tabs>
      </w:pPr>
      <w:hyperlink w:anchor="_Toc21592" w:history="1">
        <w:r>
          <w:rPr>
            <w:rFonts w:ascii="仿宋" w:eastAsia="仿宋" w:hAnsi="仿宋" w:cs="仿宋" w:hint="eastAsia"/>
            <w:lang w:eastAsia="zh-CN"/>
          </w:rPr>
          <w:t>(一)、产业协同机制建设</w:t>
        </w:r>
        <w:r>
          <w:tab/>
        </w:r>
        <w:r>
          <w:fldChar w:fldCharType="begin"/>
        </w:r>
        <w:r>
          <w:instrText xml:space="preserve"> PAGEREF _Toc21592 \h </w:instrText>
        </w:r>
        <w:r>
          <w:fldChar w:fldCharType="separate"/>
        </w:r>
        <w:r>
          <w:t>84</w:t>
        </w:r>
        <w:r>
          <w:fldChar w:fldCharType="end"/>
        </w:r>
      </w:hyperlink>
    </w:p>
    <w:p>
      <w:pPr>
        <w:pStyle w:val="TOC2"/>
        <w:tabs>
          <w:tab w:val="right" w:leader="dot" w:pos="8306"/>
        </w:tabs>
      </w:pPr>
      <w:hyperlink w:anchor="_Toc8427" w:history="1">
        <w:r>
          <w:rPr>
            <w:rFonts w:ascii="仿宋" w:eastAsia="仿宋" w:hAnsi="仿宋" w:cs="仿宋" w:hint="eastAsia"/>
            <w:lang w:eastAsia="zh-CN"/>
          </w:rPr>
          <w:t>(二)、产业集群培育与发展</w:t>
        </w:r>
        <w:r>
          <w:tab/>
        </w:r>
        <w:r>
          <w:fldChar w:fldCharType="begin"/>
        </w:r>
        <w:r>
          <w:instrText xml:space="preserve"> PAGEREF _Toc8427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54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刷油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印刷油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印刷油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刷油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印刷油墨项目的社会影响是全面而深远的。从提供就业机会和提升公共服务，到促进社会结构和劳动市场的多元化，再到推动社会责任和伦理标准的提高，项目对于提升社区的经济、文化和社会福祉有着重要作用。通过这些正面影响，印刷油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5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为了融入当地社区，印刷油墨项目需深入理解当地的文化特色和社会习俗。例如，项目在设计广告和市场推广活动时，应考虑使用当地语言和符合地方文化的表达方式。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油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44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为了确保印刷油墨项目的成功并最大限度地减轻潜在的社会风险，详细的风险分析和具体的应对策略至关重要。以下是针对项目可能面临的具体社会风险及相应对策的分析：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风险描述：印刷油墨项目可能遭遇社区抵制，尤其如果社区成员认为项目会破坏他们的生活环境或忽略他们的意见。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风险描述：印刷油墨项目的商业实践可能与当地的文化和价值观存在冲突，导致社会紧张和文化冲突。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风险描述：印刷油墨项目可能会增加对公共资源和基础设施的需求，给当地带来额外压力，例如在水资源、能源供应和交通系统方面。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风险描述：印刷油墨项目可能会引起当地社会结构和动态的变化，例如改变社区的人口组成和社交模式。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风险描述：在印刷油墨项目运营过程中，可能涉及大量个人和商业敏感信息，存在信息安全和隐私保护的风险。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60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56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印刷油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01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https://d.book118.com/586013052225010054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17D2C"/>
    <w:rsid w:val="61B17D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013052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2024-02-20T18:37:00Z</dcterms:created>
  <dcterms:modified xsi:type="dcterms:W3CDTF">2024-02-20T18:37:58Z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623D9C01E75647B393235D8D05D0C15D_11</vt:lpwstr>
  </property>
  <property fmtid="{D5CDD505-2E9C-101B-9397-08002B2CF9AE}" pid="3" name="KSOProductBuildVer">
    <vt:lpwstr>2052-12.1.0.16250</vt:lpwstr>
  </property>
</Properties>
</file>