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C488E" w14:paraId="14D198F0" w14:textId="7777777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12001500</wp:posOffset>
            </wp:positionV>
            <wp:extent cx="355600" cy="393700"/>
            <wp:effectExtent l="0" t="0" r="6350" b="635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年辽宁省朝阳市中考物理试卷</w:t>
      </w:r>
    </w:p>
    <w:p w:rsidR="003C488E" w14:paraId="47E4DD31" w14:textId="7777777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一、选择题（本大题包括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分。其中</w:t>
      </w:r>
      <w:r>
        <w:rPr>
          <w:rFonts w:eastAsia="Times New Roman" w:cs="Times New Roman"/>
          <w:b/>
          <w:sz w:val="24"/>
        </w:rPr>
        <w:t>1-8</w:t>
      </w:r>
      <w:r>
        <w:rPr>
          <w:rFonts w:ascii="宋体" w:hAnsi="宋体"/>
          <w:b/>
          <w:sz w:val="24"/>
        </w:rPr>
        <w:t>小题为单选题，每小题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9-10</w:t>
      </w:r>
      <w:r>
        <w:rPr>
          <w:rFonts w:ascii="宋体" w:hAnsi="宋体"/>
          <w:b/>
          <w:sz w:val="24"/>
        </w:rPr>
        <w:t>小题为多选题，每小题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分，对于多选题，错选、漏选、多选不得分）</w:t>
      </w:r>
    </w:p>
    <w:p w:rsidR="003C488E" w14:paraId="32068EDF" w14:textId="7777777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下列数据中，最接近实际的是（　　）</w:t>
      </w:r>
    </w:p>
    <w:p w:rsidR="003C488E" w14:paraId="40A3D455" w14:textId="77777777">
      <w:pPr>
        <w:spacing w:line="360" w:lineRule="auto"/>
        <w:jc w:val="left"/>
        <w:textAlignment w:val="center"/>
        <w:rPr>
          <w:rFonts w:eastAsia="Times New Roman" w:cs="Times New Roman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钢笔的长度大约是</w:t>
      </w:r>
      <w:r>
        <w:rPr>
          <w:rFonts w:eastAsia="Times New Roman" w:cs="Times New Roman"/>
        </w:rPr>
        <w:t>20dm</w:t>
      </w:r>
    </w:p>
    <w:p w:rsidR="003C488E" w14:paraId="68159A1E" w14:textId="77777777">
      <w:pPr>
        <w:spacing w:line="360" w:lineRule="auto"/>
        <w:jc w:val="left"/>
        <w:textAlignment w:val="center"/>
        <w:rPr>
          <w:rFonts w:eastAsia="Times New Roman" w:cs="Times New Roman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人步行的速度约为</w:t>
      </w:r>
      <w:r>
        <w:rPr>
          <w:rFonts w:eastAsia="Times New Roman" w:cs="Times New Roman"/>
        </w:rPr>
        <w:t>1.1m/s</w:t>
      </w:r>
    </w:p>
    <w:p w:rsidR="003C488E" w14:paraId="1FC6578D" w14:textId="77777777">
      <w:pPr>
        <w:spacing w:line="360" w:lineRule="auto"/>
        <w:jc w:val="left"/>
        <w:textAlignment w:val="center"/>
        <w:rPr>
          <w:rFonts w:eastAsia="Times New Roman" w:cs="Times New Roman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手机电池的电压是</w:t>
      </w:r>
      <w:r>
        <w:rPr>
          <w:rFonts w:eastAsia="Times New Roman" w:cs="Times New Roman"/>
        </w:rPr>
        <w:t>220V</w:t>
      </w:r>
    </w:p>
    <w:p w:rsidR="003C488E" w14:paraId="1719903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噪声强弱等级</w:t>
      </w:r>
      <w:r>
        <w:rPr>
          <w:rFonts w:eastAsia="Times New Roman" w:cs="Times New Roman"/>
        </w:rPr>
        <w:t>150dB</w:t>
      </w:r>
      <w:r>
        <w:rPr>
          <w:rFonts w:ascii="宋体" w:hAnsi="宋体"/>
        </w:rPr>
        <w:t>是较为理想的安静环境</w:t>
      </w:r>
    </w:p>
    <w:p w:rsidR="003C488E" w14:paraId="4ABE7F9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下列现象中与日食形成原理相同的是（　　）</w:t>
      </w:r>
    </w:p>
    <w:p w:rsidR="003C488E" w14:paraId="0930EBF8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雨后彩虹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海市蜃楼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镜花水月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立竿见影</w:t>
      </w:r>
    </w:p>
    <w:p w:rsidR="003C488E" w14:paraId="34D93A1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新冠肺炎疫情防控期间，下列有关说法正确的是（　　）</w:t>
      </w:r>
    </w:p>
    <w:p w:rsidR="003C488E" w14:paraId="0C96A2F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戴口罩可以预防感染，是因为口罩材料的分子之间没有间隙</w:t>
      </w:r>
    </w:p>
    <w:p w:rsidR="003C488E" w14:paraId="09F73F1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身穿防护服的医护人员的护目镜容易起雾，这是汽化现象</w:t>
      </w:r>
    </w:p>
    <w:p w:rsidR="003C488E" w14:paraId="6D3D23C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闻到消毒水的味道说明分子在不停地做无规则运动</w:t>
      </w:r>
    </w:p>
    <w:p w:rsidR="003C488E" w14:paraId="5D91BCB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手机收到核酸检测报告，说明超声波可以传递信息</w:t>
      </w:r>
    </w:p>
    <w:p w:rsidR="003C488E" w14:paraId="3B01A06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下列说法中正确的是（　　）</w:t>
      </w:r>
    </w:p>
    <w:p w:rsidR="003C488E" w14:paraId="48738D2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信鸽是靠地磁场来导航的</w:t>
      </w:r>
    </w:p>
    <w:p w:rsidR="003C488E" w14:paraId="13FABCB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马德堡半球实验测出了大气压的值</w:t>
      </w:r>
    </w:p>
    <w:p w:rsidR="003C488E" w14:paraId="15260D5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飞机产生升力的原因是机翼上方气流的速度较大，压强较大</w:t>
      </w:r>
    </w:p>
    <w:p w:rsidR="003C488E" w14:paraId="6FD9EB0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物体的运动需要力来维持</w:t>
      </w:r>
    </w:p>
    <w:p w:rsidR="003C488E" w14:paraId="1619C55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近年来，我国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探月工程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取得重大突破，在探测器登陆月球、获取月壤并成功返回地球过程中，说法正确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16009164" name="图片 216009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009164" name="图片 21600916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　　）</w:t>
      </w:r>
    </w:p>
    <w:p w:rsidR="003C488E" w14:paraId="75B40F7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探测器绕月飞行时运动状态保持不变</w:t>
      </w:r>
    </w:p>
    <w:p w:rsidR="003C488E" w14:paraId="17C1396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着陆时反推火箭向下喷火减速，可以说明物体间力的作用是相互的</w:t>
      </w:r>
    </w:p>
    <w:p w:rsidR="003C488E" w14:paraId="6AC48FE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探测器在月球上没有惯性</w:t>
      </w:r>
    </w:p>
    <w:p w:rsidR="003C488E" w14:paraId="11D2003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月壤样本带回地球后质量会变大</w:t>
      </w:r>
    </w:p>
    <w:p w:rsidR="003C488E" w14:paraId="4060042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如图，气球与头发摩擦，头发会随着气球飘起来。下列说法正确的是（　　）</w:t>
      </w:r>
    </w:p>
    <w:p w:rsidR="003C488E" w14:paraId="3E8BCD1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800100" cy="6572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8E" w14:paraId="1446E5E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气球与头发摩擦创造了电荷</w:t>
      </w:r>
    </w:p>
    <w:p w:rsidR="003C488E" w14:paraId="7EEEE23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气球因摩擦带电而成为导体</w:t>
      </w:r>
    </w:p>
    <w:p w:rsidR="003C488E" w14:paraId="2D69A8F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气球若带负电荷，则头发带正电荷</w:t>
      </w:r>
    </w:p>
    <w:p w:rsidR="003C488E" w14:paraId="4983896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气球与头发因带同种电荷而互相吸引</w:t>
      </w:r>
    </w:p>
    <w:p w:rsidR="003C488E" w14:paraId="563B42C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关于家庭电路及安全用电，下列说法中正确的是（　　）</w:t>
      </w:r>
    </w:p>
    <w:p w:rsidR="003C488E" w14:paraId="3A7DD0F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只有大功率用电器才需使用三孔插座</w:t>
      </w:r>
    </w:p>
    <w:p w:rsidR="003C488E" w14:paraId="07C76E0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控制用电器的开关应该连接在零线和用电器之间</w:t>
      </w:r>
    </w:p>
    <w:p w:rsidR="003C488E" w14:paraId="08D5B10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电能表是测量电功率的仪表</w:t>
      </w:r>
    </w:p>
    <w:p w:rsidR="003C488E" w14:paraId="08F53E4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使用试电笔辨别火线与零线时，手指千万不能碰到笔尖金属体</w:t>
      </w:r>
    </w:p>
    <w:p w:rsidR="003C488E" w14:paraId="4361D58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3C488E" w14:paraId="1B4938F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发光二极管是由半导体材料制成的</w:t>
      </w:r>
    </w:p>
    <w:p w:rsidR="003C488E" w14:paraId="631B39E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验钞机发出了蓝紫色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16009163" name="图片 216009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009163" name="图片 21600916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光说明紫外线是蓝紫色的</w:t>
      </w:r>
    </w:p>
    <w:p w:rsidR="003C488E" w14:paraId="2689AC3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烤箱的电阻丝向外辐射的红外线随温度的升高而减弱</w:t>
      </w:r>
    </w:p>
    <w:p w:rsidR="003C488E" w14:paraId="0AA0642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白炽灯的灯丝用久会变细是凝华现象</w:t>
      </w:r>
    </w:p>
    <w:p w:rsidR="003C488E" w14:paraId="462F833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在水平桌面上有两个完全相同的烧杯，杯内分别盛满甲、乙两种不同液体，把两个完全相同的小球分别放入两烧杯中，小球静止后位置如图所示，下列判断正确的是（　　）</w:t>
      </w:r>
    </w:p>
    <w:p w:rsidR="003C488E" w14:paraId="27C9944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419225" cy="9429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3C488E" w14:paraId="7B4AEDB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液体的密度</w:t>
      </w:r>
      <w:r>
        <w:rPr>
          <w:rFonts w:eastAsia="Times New Roman" w:cs="Times New Roman"/>
          <w:i/>
          <w:color w:val="000000"/>
        </w:rPr>
        <w:t>ρ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ρ</w:t>
      </w:r>
      <w:r>
        <w:rPr>
          <w:rFonts w:ascii="宋体" w:hAnsi="宋体"/>
          <w:color w:val="000000"/>
          <w:vertAlign w:val="subscript"/>
        </w:rPr>
        <w:t>乙</w:t>
      </w:r>
    </w:p>
    <w:p w:rsidR="003C488E" w14:paraId="048F6C7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小球排开液体的质量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  <w:vertAlign w:val="subscript"/>
        </w:rPr>
        <w:t>排甲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  <w:vertAlign w:val="subscript"/>
        </w:rPr>
        <w:t>排乙</w:t>
      </w:r>
    </w:p>
    <w:p w:rsidR="003C488E" w14:paraId="0D40CE0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液体对烧杯底的压力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  <w:vertAlign w:val="subscript"/>
        </w:rPr>
        <w:t>乙</w:t>
      </w:r>
    </w:p>
    <w:p w:rsidR="003C488E" w14:paraId="0A2B956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液体对烧杯底的压强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  <w:vertAlign w:val="subscript"/>
        </w:rPr>
        <w:t>乙</w:t>
      </w:r>
    </w:p>
    <w:p w:rsidR="003C488E" w14:paraId="450EEA6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type w:val="nextPage"/>
          <w:pgSz w:w="11906" w:h="16838"/>
          <w:pgMar w:top="910" w:right="1080" w:bottom="1440" w:left="1080" w:header="152" w:footer="0" w:gutter="0"/>
          <w:pgNumType w:start="2"/>
          <w:cols w:space="720"/>
          <w:titlePg w:val="0"/>
          <w:docGrid w:type="lines" w:linePitch="312"/>
        </w:sect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如图甲所示电路中，电源电压恒定，闭合开关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，调节滑动变阻器的滑片从最右端滑至灯正常发光的位置，电流表与两电压表示数变化关系图像如图乙所示，则下列说法正确的是（　　）</w:t>
      </w:r>
    </w:p>
    <w:p w:rsidR="003C488E" w14:paraId="6844544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362325" cy="1809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3C488E" w14:paraId="20620B3A" w14:textId="7777777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电源电压为</w:t>
      </w:r>
      <w:r>
        <w:rPr>
          <w:rFonts w:eastAsia="Times New Roman" w:cs="Times New Roman"/>
          <w:color w:val="000000"/>
        </w:rPr>
        <w:t>9V</w:t>
      </w:r>
    </w:p>
    <w:p w:rsidR="003C488E" w14:paraId="6C5564F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滑动变阻器的最大阻值为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Ω</w:t>
      </w:r>
    </w:p>
    <w:p w:rsidR="003C488E" w14:paraId="230F6113" w14:textId="7777777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灯泡的额定功率为</w:t>
      </w:r>
      <w:r>
        <w:rPr>
          <w:rFonts w:eastAsia="Times New Roman" w:cs="Times New Roman"/>
          <w:color w:val="000000"/>
        </w:rPr>
        <w:t>4.2W</w:t>
      </w:r>
    </w:p>
    <w:p w:rsidR="003C488E" w14:paraId="200BEDCC" w14:textId="7777777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此过程中灯泡的最小功率为</w:t>
      </w:r>
      <w:r>
        <w:rPr>
          <w:rFonts w:eastAsia="Times New Roman" w:cs="Times New Roman"/>
          <w:color w:val="000000"/>
        </w:rPr>
        <w:t>1.2W</w:t>
      </w:r>
    </w:p>
    <w:p w:rsidR="003C488E" w14:paraId="04AE6110" w14:textId="7777777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二、非选择题（本大题共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70</w:t>
      </w:r>
      <w:r>
        <w:rPr>
          <w:rFonts w:ascii="宋体" w:hAnsi="宋体"/>
          <w:b/>
          <w:color w:val="000000"/>
          <w:sz w:val="24"/>
        </w:rPr>
        <w:t>分。）</w:t>
      </w:r>
    </w:p>
    <w:p w:rsidR="003C488E" w14:paraId="30CE4DE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音乐会上，观众可以根据乐器发出声音的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不同，分辨出是哪种乐器；现场观众听到的声音是通过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传播的。</w:t>
      </w:r>
    </w:p>
    <w:p w:rsidR="003C488E" w14:paraId="758F350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小明在水平地面上沿水平方向推木箱，但没推动，此时木箱所受推力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大于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小于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）摩擦力；擦黑板时要用力按黑板擦是通过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的方式增大摩擦力。</w:t>
      </w:r>
    </w:p>
    <w:p w:rsidR="003C488E" w14:paraId="11F29B3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初春时节，大凌河畔的一只天鹅展翅向高处飞去，它在水中像的大小</w: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变大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变小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），以河边的大树为参照物，天鹅是</w: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运动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静止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）的。</w:t>
      </w:r>
    </w:p>
    <w:p w:rsidR="003C488E" w14:paraId="2339A46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如图所示，将水加热至沸腾后，塞子被冲出，此过程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16009160" name="图片 216009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009160" name="图片 21600916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能量转化方式与汽油机的</w: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冲程相同。若单缸四冲程汽油机飞轮转速为</w:t>
      </w:r>
      <w:r>
        <w:rPr>
          <w:rFonts w:eastAsia="Times New Roman" w:cs="Times New Roman"/>
          <w:color w:val="000000"/>
        </w:rPr>
        <w:t>1200r/min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1s</w:t>
      </w:r>
      <w:r>
        <w:rPr>
          <w:rFonts w:ascii="宋体" w:hAnsi="宋体"/>
          <w:color w:val="000000"/>
        </w:rPr>
        <w:t>内完成</w: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>冲程。</w:t>
      </w:r>
    </w:p>
    <w:p w:rsidR="003C488E" w14:paraId="75652DA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066800" cy="13144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8E" w14:paraId="459553E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type w:val="nextPage"/>
          <w:pgSz w:w="11906" w:h="16838"/>
          <w:pgMar w:top="910" w:right="1080" w:bottom="1440" w:left="1080" w:header="152" w:footer="0" w:gutter="0"/>
          <w:pgNumType w:start="3"/>
          <w:cols w:space="720"/>
          <w:titlePg w:val="0"/>
          <w:docGrid w:type="lines" w:linePitch="312"/>
        </w:sect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如图所示，用滑轮组提升重</w:t>
      </w:r>
      <w:r>
        <w:rPr>
          <w:rFonts w:eastAsia="Times New Roman" w:cs="Times New Roman"/>
          <w:color w:val="000000"/>
        </w:rPr>
        <w:t>900N</w:t>
      </w:r>
      <w:r>
        <w:rPr>
          <w:rFonts w:ascii="宋体" w:hAnsi="宋体"/>
          <w:color w:val="000000"/>
        </w:rPr>
        <w:t>的物体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，使它在</w:t>
      </w:r>
      <w:r>
        <w:rPr>
          <w:rFonts w:eastAsia="Times New Roman" w:cs="Times New Roman"/>
          <w:color w:val="000000"/>
        </w:rPr>
        <w:t>10s</w:t>
      </w:r>
      <w:r>
        <w:rPr>
          <w:rFonts w:ascii="宋体" w:hAnsi="宋体"/>
          <w:color w:val="000000"/>
        </w:rPr>
        <w:t>内匀速上升</w:t>
      </w:r>
      <w:r>
        <w:rPr>
          <w:rFonts w:eastAsia="Times New Roman" w:cs="Times New Roman"/>
          <w:color w:val="000000"/>
        </w:rPr>
        <w:t>1m</w:t>
      </w:r>
      <w:r>
        <w:rPr>
          <w:rFonts w:ascii="宋体" w:hAnsi="宋体"/>
          <w:color w:val="000000"/>
        </w:rPr>
        <w:t>，此时滑轮组的机械效率为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>，则在提升重物的过程中（不计绳重及摩擦），动滑轮的重力为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，拉力做功的功率为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。</w:t>
      </w:r>
    </w:p>
    <w:p w:rsidR="003C488E" w14:paraId="0CBFD47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61975" cy="14668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8E" w14:paraId="3646275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手摇发电机的工作原理与图中的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甲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乙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）相同，它在工作时把机械能转化为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能。</w:t>
      </w:r>
    </w:p>
    <w:p w:rsidR="003C488E" w14:paraId="3C5F9C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800475" cy="14954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3C488E" w14:paraId="3B0001E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从远处看太阳像一个巨大的火球，它在不断地向外释放能量，在太阳内部时刻都在发生着核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变，太阳能属于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可再生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不可再生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）能源。</w:t>
      </w:r>
    </w:p>
    <w:p w:rsidR="003C488E" w14:paraId="0A5680C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如图所示，汽车在转向前。司机会拨动转向横杆，汽车同侧的前后两个转向灯就会同时闪亮、同时熄灭，但其中一个损坏时，另一个仍能正常工作，这两个转向灯在电路中的连接方式为</w:t>
      </w:r>
      <w:r>
        <w:rPr>
          <w:rFonts w:ascii="宋体" w:hAnsi="宋体"/>
          <w:color w:val="000000"/>
        </w:rPr>
        <w:t>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，转向杆相当干电路中的</w:t>
      </w:r>
      <w:r>
        <w:rPr>
          <w:rFonts w:ascii="宋体" w:hAnsi="宋体"/>
          <w:color w:val="000000"/>
        </w:rPr>
        <w:t>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。</w:t>
      </w:r>
    </w:p>
    <w:p w:rsidR="003C488E" w14:paraId="3397BF3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314575" cy="1714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8E" w14:paraId="5F8F882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type w:val="nextPage"/>
          <w:pgSz w:w="11906" w:h="16838"/>
          <w:pgMar w:top="910" w:right="1080" w:bottom="1440" w:left="1080" w:header="152" w:footer="0" w:gutter="0"/>
          <w:pgNumType w:start="4"/>
          <w:cols w:space="720"/>
          <w:titlePg w:val="0"/>
          <w:docGrid w:type="lines" w:linePitch="312"/>
        </w:sect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如图所示电路中，电源电压恒为</w:t>
      </w:r>
      <w:r>
        <w:rPr>
          <w:rFonts w:eastAsia="Times New Roman" w:cs="Times New Roman"/>
          <w:color w:val="000000"/>
        </w:rPr>
        <w:t>4.5V</w:t>
      </w:r>
      <w:r>
        <w:rPr>
          <w:rFonts w:ascii="宋体" w:hAnsi="宋体"/>
          <w:color w:val="000000"/>
        </w:rPr>
        <w:t>，灯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标有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3V</w:t>
      </w:r>
      <w:r>
        <w:rPr>
          <w:rFonts w:ascii="宋体" w:hAnsi="宋体"/>
          <w:color w:val="000000"/>
        </w:rPr>
        <w:t>　</w:t>
      </w:r>
      <w:r>
        <w:rPr>
          <w:rFonts w:eastAsia="Times New Roman" w:cs="Times New Roman"/>
          <w:color w:val="000000"/>
        </w:rPr>
        <w:t>0.9W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，滑动变阻器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上标有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30Ω</w:t>
      </w:r>
      <w:r>
        <w:rPr>
          <w:rFonts w:ascii="宋体" w:hAnsi="宋体"/>
          <w:color w:val="000000"/>
        </w:rPr>
        <w:t>　</w:t>
      </w:r>
      <w:r>
        <w:rPr>
          <w:rFonts w:eastAsia="Times New Roman" w:cs="Times New Roman"/>
          <w:color w:val="000000"/>
        </w:rPr>
        <w:t>1A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的字样，电压表量程为</w:t>
      </w:r>
      <w:r>
        <w:rPr>
          <w:rFonts w:eastAsia="Times New Roman" w:cs="Times New Roman"/>
          <w:color w:val="000000"/>
        </w:rPr>
        <w:t>0~3V</w:t>
      </w:r>
      <w:r>
        <w:rPr>
          <w:rFonts w:ascii="宋体" w:hAnsi="宋体"/>
          <w:color w:val="000000"/>
        </w:rPr>
        <w:t>，电流表的量程为</w:t>
      </w:r>
      <w:r>
        <w:rPr>
          <w:rFonts w:eastAsia="Times New Roman" w:cs="Times New Roman"/>
          <w:color w:val="000000"/>
        </w:rPr>
        <w:t>0~0.6A</w:t>
      </w:r>
      <w:r>
        <w:rPr>
          <w:rFonts w:ascii="宋体" w:hAnsi="宋体"/>
          <w:color w:val="000000"/>
        </w:rPr>
        <w:t>，则灯泡正常工作时的电流为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，此时通电</w:t>
      </w:r>
      <w:r>
        <w:rPr>
          <w:rFonts w:eastAsia="Times New Roman" w:cs="Times New Roman"/>
          <w:color w:val="000000"/>
        </w:rPr>
        <w:t>1min</w:t>
      </w:r>
      <w:r>
        <w:rPr>
          <w:rFonts w:ascii="宋体" w:hAnsi="宋体"/>
          <w:color w:val="000000"/>
        </w:rPr>
        <w:t>滑动变阻器产生的热量为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。为了保证电路中各元件安全工作，滑动变阻器连入电路的阻值范围是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Ω</w:t>
      </w:r>
      <w:r>
        <w:rPr>
          <w:rFonts w:ascii="宋体" w:hAnsi="宋体"/>
          <w:color w:val="000000"/>
        </w:rPr>
        <w:t>（灯丝电阻保持不变）。</w:t>
      </w:r>
    </w:p>
    <w:p w:rsidR="003C488E" w14:paraId="206744F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38275" cy="9906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3C488E" w14:paraId="34CCA64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color w:val="000000"/>
        </w:rPr>
        <w:t>如图，水杯静止在水平桌面上，</w:t>
      </w:r>
      <w:r>
        <w:rPr>
          <w:color w:val="000000"/>
        </w:rPr>
        <w:t>O</w:t>
      </w:r>
      <w:r>
        <w:rPr>
          <w:color w:val="000000"/>
        </w:rPr>
        <w:t>是水杯的重心，在图中画</w:t>
      </w:r>
      <w:r>
        <w:rPr>
          <w:color w:val="000000"/>
        </w:rPr>
        <w:t>出水杯</w:t>
      </w:r>
      <w:r>
        <w:rPr>
          <w:color w:val="000000"/>
        </w:rPr>
        <w:t>受力示意图．</w:t>
      </w:r>
    </w:p>
    <w:p w:rsidR="003C488E" w14:paraId="2A1475C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171575" cy="847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8E" w14:paraId="6DF7D1D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闭合开关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后，在通电螺线管和条形磁铁的共同作用下，小磁针静止在图示位置。请在图中标出小磁针的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极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点的磁感线方向。</w:t>
      </w:r>
    </w:p>
    <w:p w:rsidR="003C488E" w14:paraId="573966C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752725" cy="11715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8E" w14:paraId="5028423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图甲是小丽在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探究水沸腾时温度变化的特点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的实验装置，有关数据如表所示：</w:t>
      </w:r>
    </w:p>
    <w:p w:rsidR="003C488E" w14:paraId="33824AF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267200" cy="1790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tbl>
      <w:tblPr>
        <w:tblStyle w:val="TableNormal"/>
        <w:tblW w:w="5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403"/>
        <w:gridCol w:w="509"/>
        <w:gridCol w:w="479"/>
        <w:gridCol w:w="569"/>
        <w:gridCol w:w="569"/>
        <w:gridCol w:w="569"/>
        <w:gridCol w:w="569"/>
        <w:gridCol w:w="569"/>
        <w:gridCol w:w="569"/>
      </w:tblGrid>
      <w:tr w14:paraId="1E63E4A3" w14:textId="77777777">
        <w:tblPrEx>
          <w:tblW w:w="580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85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2881FA83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</w:t>
            </w:r>
            <w:r>
              <w:rPr>
                <w:rFonts w:eastAsia="Times New Roman" w:cs="Times New Roman"/>
                <w:color w:val="000000"/>
              </w:rPr>
              <w:t>/min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1D7429D7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0C75E411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21BB142E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2101DE70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5FBF2B3A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43EA4748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0DBD6EA0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37499EF5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</w:tr>
      <w:tr w14:paraId="0EA75E7E" w14:textId="77777777">
        <w:tblPrEx>
          <w:tblW w:w="580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285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79470D90" w14:textId="7777777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35E0510A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90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7991ACB1" w14:textId="777777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649B0E1D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2B796CA4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96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6C499DF3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5F3D7354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537E47B0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98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2E91138A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98</w:t>
            </w:r>
          </w:p>
        </w:tc>
      </w:tr>
    </w:tbl>
    <w:p w:rsidR="003C488E" w14:paraId="45E0B49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）图乙是</w:t>
      </w:r>
      <w:r>
        <w:rPr>
          <w:rFonts w:eastAsia="Times New Roman" w:cs="Times New Roman"/>
          <w:color w:val="000000"/>
        </w:rPr>
        <w:t>1min</w:t>
      </w:r>
      <w:r>
        <w:rPr>
          <w:rFonts w:ascii="宋体" w:hAnsi="宋体"/>
          <w:color w:val="000000"/>
        </w:rPr>
        <w:t>时温度计的示数，此时水的温度是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℃</w:t>
      </w:r>
      <w:r>
        <w:rPr>
          <w:rFonts w:ascii="宋体" w:hAnsi="宋体"/>
          <w:color w:val="000000"/>
        </w:rPr>
        <w:t>。</w:t>
      </w:r>
    </w:p>
    <w:p w:rsidR="003C488E" w14:paraId="587C836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）请在图丙的方格纸上画出水的温度随时间变化的</w:t>
      </w:r>
      <w:r>
        <w:rPr>
          <w:rFonts w:ascii="宋体" w:hAnsi="宋体"/>
          <w:color w:val="000000"/>
        </w:rPr>
        <w:t>图象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。</w:t>
      </w:r>
    </w:p>
    <w:p w:rsidR="003C488E" w14:paraId="3BCB01D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</w:t>
      </w:r>
      <w:r>
        <w:rPr>
          <w:rFonts w:ascii="宋体" w:hAnsi="宋体"/>
          <w:color w:val="000000"/>
        </w:rPr>
        <w:t>图象</w:t>
      </w:r>
      <w:r>
        <w:rPr>
          <w:rFonts w:ascii="宋体" w:hAnsi="宋体"/>
          <w:color w:val="000000"/>
        </w:rPr>
        <w:t>可知，水沸腾时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热量，温度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升高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降低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:rsidR="003C488E" w14:paraId="761301C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type w:val="nextPage"/>
          <w:pgSz w:w="11906" w:h="16838"/>
          <w:pgMar w:top="910" w:right="1080" w:bottom="1440" w:left="1080" w:header="152" w:footer="0" w:gutter="0"/>
          <w:pgNumType w:start="5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）另外一名同学采用了相同的装置进行实验，发现从开始加热到沸腾的时间过长，其原因可能是</w:t>
      </w:r>
    </w:p>
    <w:p w:rsidR="003C488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_________</w:t>
      </w:r>
      <w:r>
        <w:rPr>
          <w:rFonts w:ascii="宋体" w:hAnsi="宋体"/>
          <w:color w:val="000000"/>
        </w:rPr>
        <w:t>（答出一条即可）。</w:t>
      </w:r>
    </w:p>
    <w:p w:rsidR="003C488E" w14:paraId="52390E1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学习了透镜的知识以后，小明借来了爷爷的眼镜片进行了探究：</w:t>
      </w:r>
    </w:p>
    <w:p w:rsidR="003C488E" w14:paraId="71DF0CB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476500" cy="11144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3C488E" w14:paraId="14F8437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）如图甲所示，太阳光经过镜片在光屏上形成了一个最小最亮的光斑，由此判断，爷爷佩戴的是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近视镜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远视镜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），镜片的焦距是</w:t>
      </w:r>
      <w:r>
        <w:rPr>
          <w:rFonts w:ascii="宋体" w:hAnsi="宋体"/>
          <w:color w:val="000000"/>
        </w:rPr>
        <w:t>___________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。</w:t>
      </w:r>
    </w:p>
    <w:p w:rsidR="003C488E" w14:paraId="1341FF6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）他把镜片放置在桌子上，调节到如图乙所示的位置，墙上出现了窗户清晰的像（像未画出），这个像是倒立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的实像，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照相机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投影仪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放大镜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）就是利用这一成像原理工作的。</w:t>
      </w:r>
    </w:p>
    <w:p w:rsidR="003C488E" w14:paraId="65F103D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）小明将镜片向上移动一定高度，墙壁上的像将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向上移动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向下移动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仍然成在原来的位置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:rsidR="003C488E" w14:paraId="6A2C2F2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小明利用如图所示实验装置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探究杠杆的平衡条件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：</w:t>
      </w:r>
    </w:p>
    <w:p w:rsidR="003C488E" w14:paraId="3C190CC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4381500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3C488E" w14:paraId="280B4D6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）轻质杠杆静止时如图甲所示，可将</w:t>
      </w:r>
      <w:r>
        <w:rPr>
          <w:rFonts w:ascii="宋体" w:hAnsi="宋体"/>
          <w:color w:val="000000"/>
        </w:rPr>
        <w:t>左端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16009161" name="图片 216009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009161" name="图片 2160091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平衡</w:t>
      </w:r>
      <w:r>
        <w:rPr>
          <w:rFonts w:ascii="宋体" w:hAnsi="宋体"/>
          <w:color w:val="000000"/>
        </w:rPr>
        <w:t>螺母向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）调节，使其在水平位置平衡，这样操作的目的是便于测量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3C488E" w14:paraId="54A5944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）小明多次实验并记录数据如表，总结数据得出杠杆的平衡条件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009"/>
        <w:gridCol w:w="1713"/>
        <w:gridCol w:w="1945"/>
        <w:gridCol w:w="1713"/>
        <w:gridCol w:w="1945"/>
      </w:tblGrid>
      <w:tr w14:paraId="2FD809D3" w14:textId="77777777">
        <w:tblPrEx>
          <w:tblW w:w="83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6F374209" w14:textId="7777777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次数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35ED3AF9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动力</w:t>
            </w:r>
            <w:r>
              <w:rPr>
                <w:rFonts w:eastAsia="Times New Roman" w:cs="Times New Roman"/>
                <w:i/>
                <w:color w:val="000000"/>
              </w:rPr>
              <w:t>F</w:t>
            </w:r>
            <w:r>
              <w:rPr>
                <w:rFonts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eastAsia="Times New Roman" w:cs="Times New Roman"/>
                <w:color w:val="000000"/>
              </w:rPr>
              <w:t>/N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68FC24EB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动力臂</w:t>
            </w:r>
            <w:r>
              <w:rPr>
                <w:rFonts w:eastAsia="Times New Roman" w:cs="Times New Roman"/>
                <w:i/>
                <w:color w:val="000000"/>
              </w:rPr>
              <w:t>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eastAsia="Times New Roman" w:cs="Times New Roman"/>
                <w:color w:val="000000"/>
              </w:rPr>
              <w:t>/m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2C2129A2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阻力</w:t>
            </w:r>
            <w:r>
              <w:rPr>
                <w:rFonts w:eastAsia="Times New Roman" w:cs="Times New Roman"/>
                <w:i/>
                <w:color w:val="000000"/>
              </w:rPr>
              <w:t>F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/N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0F46F2A9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阻力臂</w:t>
            </w:r>
            <w:r>
              <w:rPr>
                <w:rFonts w:eastAsia="Times New Roman" w:cs="Times New Roman"/>
                <w:i/>
                <w:color w:val="000000"/>
              </w:rPr>
              <w:t>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/m</w:t>
            </w:r>
          </w:p>
        </w:tc>
      </w:tr>
      <w:tr w14:paraId="3D77B175" w14:textId="77777777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0DFDA19F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562E0C8E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3FA47B7A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2421D3A2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40C0BF4D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0.05</w:t>
            </w:r>
          </w:p>
        </w:tc>
      </w:tr>
      <w:tr w14:paraId="0204868B" w14:textId="77777777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33DFB018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27735359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0E5153E1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610B8A58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12C7473C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</w:t>
            </w:r>
          </w:p>
        </w:tc>
      </w:tr>
      <w:tr w14:paraId="315715A0" w14:textId="77777777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02AA2963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550278DB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5AE35BBE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5F4379B0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3AA043D5" w14:textId="777777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</w:tr>
    </w:tbl>
    <w:p w:rsidR="003C488E" w14:paraId="74E56D6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type w:val="nextPage"/>
          <w:pgSz w:w="11906" w:h="16838"/>
          <w:pgMar w:top="910" w:right="1080" w:bottom="1440" w:left="1080" w:header="152" w:footer="0" w:gutter="0"/>
          <w:pgNumType w:start="6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次实验所挂钩码的个数和位置如图乙所示，此时将两侧所挂的</w:t>
      </w:r>
      <w:r>
        <w:rPr>
          <w:rFonts w:ascii="宋体" w:hAnsi="宋体"/>
          <w:color w:val="000000"/>
        </w:rPr>
        <w:t>钩码同时</w:t>
      </w:r>
      <w:r>
        <w:rPr>
          <w:rFonts w:ascii="宋体" w:hAnsi="宋体"/>
          <w:color w:val="000000"/>
        </w:rPr>
        <w:t>向支点</w:t>
      </w:r>
      <w:r>
        <w:rPr>
          <w:rFonts w:eastAsia="Times New Roman" w:cs="Times New Roman"/>
          <w:i/>
          <w:color w:val="000000"/>
        </w:rPr>
        <w:t>O</w:t>
      </w:r>
    </w:p>
    <w:p w:rsidR="003C488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靠近一格，杠杆会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左侧下降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右侧下降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仍水平平衡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）；</w:t>
      </w:r>
    </w:p>
    <w:p w:rsidR="003C488E" w14:paraId="20A2A67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）如图丙所示，用弹簧测力计在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处竖直向上拉，使杠杆在水平位置平衡，在测力计逐渐向左倾斜到虚线位置的过程中，保持杠杆在水平位置平衡，则测力计的示数将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变大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变小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:rsidR="003C488E" w14:paraId="1AD8F6E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小文利用如图所示的实验装置，进行了如下实验：</w:t>
      </w:r>
    </w:p>
    <w:p w:rsidR="003C488E" w14:paraId="1085B7D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714750" cy="20097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8E" w14:paraId="74E99EF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）通过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三个图进行比较，说明浮力的大小与物体浸没在液体中的深度无关；</w:t>
      </w:r>
    </w:p>
    <w:p w:rsidR="003C488E" w14:paraId="41848C5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）物体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浸没在水中时受到的浮力是</w:t>
      </w:r>
      <w:r>
        <w:rPr>
          <w:rFonts w:ascii="宋体" w:hAnsi="宋体"/>
          <w:color w:val="000000"/>
        </w:rPr>
        <w:t>______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，物体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的体积是</w:t>
      </w:r>
      <w:r>
        <w:rPr>
          <w:rFonts w:ascii="宋体" w:hAnsi="宋体"/>
          <w:color w:val="000000"/>
        </w:rPr>
        <w:t>______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；</w:t>
      </w:r>
    </w:p>
    <w:p w:rsidR="003C488E" w14:paraId="15082C4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）由图示实验数据得出盐水的密度是</w:t>
      </w:r>
      <w:r>
        <w:rPr>
          <w:rFonts w:ascii="宋体" w:hAnsi="宋体"/>
          <w:color w:val="000000"/>
        </w:rPr>
        <w:t>______</w:t>
      </w:r>
      <w:r>
        <w:rPr>
          <w:rFonts w:eastAsia="Times New Roman" w:cs="Times New Roman"/>
          <w:color w:val="000000"/>
        </w:rPr>
        <w:t>kg/m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；</w:t>
      </w:r>
    </w:p>
    <w:p w:rsidR="003C488E" w14:paraId="7597C81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）他还想探究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物体受到的浮力大小与其形状是否有关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，于是找来薄铁片、烧杯和水进行实验，实验步骤如下：</w:t>
      </w:r>
    </w:p>
    <w:p w:rsidR="003C488E" w14:paraId="5AE3A61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ascii="宋体" w:hAnsi="宋体"/>
          <w:color w:val="000000"/>
        </w:rPr>
        <w:t>一</w:t>
      </w:r>
      <w:r>
        <w:rPr>
          <w:rFonts w:ascii="宋体" w:hAnsi="宋体"/>
          <w:color w:val="000000"/>
        </w:rPr>
        <w:t>，将铁片放入盛水的烧杯中，铁片下沉至杯底；</w:t>
      </w:r>
    </w:p>
    <w:p w:rsidR="003C488E" w14:paraId="6A68BAA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步骤二，将铁片弯成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碗状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再放入盛水的烧杯中，让它漂浮在水面上。</w:t>
      </w:r>
    </w:p>
    <w:p w:rsidR="003C488E" w14:paraId="4ECE0FE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通过分析可知，第一次铁片受到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16009162" name="图片 216009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009162" name="图片 21600916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浮力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大于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小于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）第二次铁片受到的浮力；</w:t>
      </w:r>
    </w:p>
    <w:p w:rsidR="003C488E" w14:paraId="5246072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小</w:t>
      </w:r>
      <w:r>
        <w:rPr>
          <w:rFonts w:ascii="宋体" w:hAnsi="宋体"/>
          <w:color w:val="000000"/>
        </w:rPr>
        <w:t>文得到</w:t>
      </w:r>
      <w:r>
        <w:rPr>
          <w:rFonts w:ascii="宋体" w:hAnsi="宋体"/>
          <w:color w:val="000000"/>
        </w:rPr>
        <w:t>的结论是：物体受到的浮力大小与其形状有关，他得出错误结论的原因是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:rsidR="003C488E" w14:paraId="638E7B3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小明利用两节干电池、电流表、电压表、开关、滑动变阻器、阻值为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05pt;height:13.75pt" o:ole="">
            <v:imagedata r:id="rId21" o:title="eqId0b132e0cbd0e446630f4bb65804ce581"/>
          </v:shape>
          <o:OLEObject Type="Embed" ProgID="Equation.DSMT4" ShapeID="_x0000_i1025" DrawAspect="Content" ObjectID="_1771698563" r:id="rId22"/>
        </w:object>
      </w:r>
      <w:r>
        <w:rPr>
          <w:rFonts w:ascii="宋体" w:hAnsi="宋体"/>
          <w:color w:val="000000"/>
        </w:rPr>
        <w:t>、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.2pt;height:13.25pt" o:ole="">
            <v:imagedata r:id="rId23" o:title="eqId5d757a8853133814c9a9753443c1cf82"/>
          </v:shape>
          <o:OLEObject Type="Embed" ProgID="Equation.DSMT4" ShapeID="_x0000_i1026" DrawAspect="Content" ObjectID="_1771698564" r:id="rId24"/>
        </w:object>
      </w:r>
      <w:r>
        <w:rPr>
          <w:rFonts w:ascii="宋体" w:hAnsi="宋体"/>
          <w:color w:val="000000"/>
        </w:rPr>
        <w:t>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5.4pt;height:13.75pt" o:ole="">
            <v:imagedata r:id="rId25" o:title="eqIde9fd79de5050f5960c9478154c48e830"/>
          </v:shape>
          <o:OLEObject Type="Embed" ProgID="Equation.DSMT4" ShapeID="_x0000_i1027" DrawAspect="Content" ObjectID="_1771698565" r:id="rId26"/>
        </w:object>
      </w:r>
      <w:r>
        <w:rPr>
          <w:rFonts w:ascii="宋体" w:hAnsi="宋体"/>
          <w:color w:val="000000"/>
        </w:rPr>
        <w:t>的定值电阻各一个以及导线若干等器材，进行了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探究电流与电阻的关系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的实验：</w:t>
      </w:r>
    </w:p>
    <w:p w:rsidR="003C488E" w14:paraId="6C1A4226" w14:textId="77777777"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152" w:footer="0" w:gutter="0"/>
          <w:pgNumType w:start="7"/>
          <w:cols w:space="720"/>
          <w:titlePg w:val="0"/>
          <w:docGrid w:type="lines" w:linePitch="312"/>
        </w:sect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1666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88E" w14:paraId="4668A31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）请用笔画线代替导线将图甲实物图连接完整，要求滑动变阻器的滑片向左移动时电流表示数变大</w: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:rsidR="003C488E" w14:paraId="374589C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）先把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9.05pt;height:13.75pt" o:ole="">
            <v:imagedata r:id="rId21" o:title="eqId0b132e0cbd0e446630f4bb65804ce581"/>
          </v:shape>
          <o:OLEObject Type="Embed" ProgID="Equation.DSMT4" ShapeID="_x0000_i1028" DrawAspect="Content" ObjectID="_1771698566" r:id="rId28"/>
        </w:object>
      </w:r>
      <w:r>
        <w:rPr>
          <w:rFonts w:ascii="宋体" w:hAnsi="宋体"/>
          <w:color w:val="000000"/>
        </w:rPr>
        <w:t>的电阻接入电路中，将滑片移至阻值最大端，闭合开关后，发现电压表有示数且接近电源电压，</w:t>
      </w:r>
      <w:r>
        <w:rPr>
          <w:rFonts w:ascii="宋体" w:hAnsi="宋体"/>
          <w:color w:val="000000"/>
        </w:rPr>
        <w:t>电流表无示数</w:t>
      </w:r>
      <w:r>
        <w:rPr>
          <w:rFonts w:ascii="宋体" w:hAnsi="宋体"/>
          <w:color w:val="000000"/>
        </w:rPr>
        <w:t>，其原因可能是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989"/>
        <w:gridCol w:w="3344"/>
        <w:gridCol w:w="2992"/>
      </w:tblGrid>
      <w:tr w14:paraId="2E67A7FE" w14:textId="77777777">
        <w:tblPrEx>
          <w:tblW w:w="83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01C3DB76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次数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51C6DF82" w14:textId="7777777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电阻</w:t>
            </w:r>
            <w:r>
              <w:rPr>
                <w:rFonts w:eastAsia="Times New Roman" w:cs="Times New Roman"/>
                <w:i/>
                <w:color w:val="000000"/>
              </w:rPr>
              <w:t>R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55796D6C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电流</w:t>
            </w:r>
            <w:r>
              <w:rPr>
                <w:rFonts w:eastAsia="Times New Roman" w:cs="Times New Roman"/>
                <w:i/>
                <w:color w:val="000000"/>
              </w:rPr>
              <w:t>I</w:t>
            </w:r>
            <w:r>
              <w:rPr>
                <w:rFonts w:eastAsia="Times New Roman" w:cs="Times New Roman"/>
                <w:color w:val="000000"/>
              </w:rPr>
              <w:t>/A</w:t>
            </w:r>
          </w:p>
        </w:tc>
      </w:tr>
      <w:tr w14:paraId="54A7BB5C" w14:textId="77777777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59A49A5B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1AC28228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3307FDFE" w14:textId="777777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83DA467" w14:textId="77777777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41CB9A34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3AE7984E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61CAB2E3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</w:t>
            </w:r>
          </w:p>
        </w:tc>
      </w:tr>
      <w:tr w14:paraId="02C373C1" w14:textId="77777777"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2FD8D983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2D1D451E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C488E" w14:paraId="56F15129" w14:textId="7777777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</w:p>
        </w:tc>
      </w:tr>
    </w:tbl>
    <w:p w:rsidR="003C488E" w14:paraId="1F3C6F2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）排除故障后继续实验，电流表示数如图乙，为</w:t>
      </w:r>
      <w:r>
        <w:rPr>
          <w:rFonts w:ascii="宋体" w:hAnsi="宋体"/>
          <w:color w:val="000000"/>
        </w:rPr>
        <w:t>___________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；接下来换上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1.2pt;height:13.25pt" o:ole="">
            <v:imagedata r:id="rId23" o:title="eqId5d757a8853133814c9a9753443c1cf82"/>
          </v:shape>
          <o:OLEObject Type="Embed" ProgID="Equation.DSMT4" ShapeID="_x0000_i1029" DrawAspect="Content" ObjectID="_1771698567" r:id="rId29"/>
        </w:object>
      </w:r>
      <w:r>
        <w:rPr>
          <w:rFonts w:ascii="宋体" w:hAnsi="宋体"/>
          <w:color w:val="000000"/>
        </w:rPr>
        <w:t>的电阻进行实验，闭合开关后，滑片应该向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端移动，使电压表的示数保持不变；</w:t>
      </w:r>
    </w:p>
    <w:p w:rsidR="003C488E" w14:paraId="6C8031C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）通过表中实验数据可以得出的结论是：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3C488E" w14:paraId="0D02D2F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）上述实验完成后，他想测量另一个铭牌模糊不清的滑动变阻器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的最大阻值，在保证电路安全的情况下，设计了如图丙所示的电路（电源电压恒定但未知，定值电阻的阻值为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），请将他的实验步骤补充完整：</w:t>
      </w:r>
    </w:p>
    <w:p w:rsidR="003C488E" w14:paraId="4064641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闭合开关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，将滑动变阻器的滑片移至最左端，读出电压表的示数为</w:t>
      </w:r>
      <w:r>
        <w:rPr>
          <w:rFonts w:eastAsia="Times New Roman" w:cs="Times New Roman"/>
          <w:i/>
          <w:color w:val="000000"/>
        </w:rPr>
        <w:t>U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；</w:t>
      </w:r>
    </w:p>
    <w:p w:rsidR="003C488E" w14:paraId="6661753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②___________</w:t>
      </w:r>
      <w:r>
        <w:rPr>
          <w:rFonts w:ascii="宋体" w:hAnsi="宋体"/>
          <w:color w:val="000000"/>
        </w:rPr>
        <w:t>，读出电压表的示数为</w:t>
      </w:r>
      <w:r>
        <w:rPr>
          <w:rFonts w:eastAsia="Times New Roman" w:cs="Times New Roman"/>
          <w:i/>
          <w:color w:val="000000"/>
        </w:rPr>
        <w:t>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；</w:t>
      </w:r>
    </w:p>
    <w:p w:rsidR="003C488E" w14:paraId="43DAA02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滑动变阻器最大阻值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（用已知量和测量</w:t>
      </w:r>
      <w:r>
        <w:rPr>
          <w:rFonts w:ascii="宋体" w:hAnsi="宋体"/>
          <w:color w:val="000000"/>
        </w:rPr>
        <w:t>量</w:t>
      </w:r>
      <w:r>
        <w:rPr>
          <w:rFonts w:ascii="宋体" w:hAnsi="宋体"/>
          <w:color w:val="000000"/>
        </w:rPr>
        <w:t>的符号表示）。</w:t>
      </w:r>
    </w:p>
    <w:p w:rsidR="003C488E" w14:paraId="353F354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某品牌家用汽车满载时的质量为</w:t>
      </w:r>
      <w:r>
        <w:rPr>
          <w:rFonts w:eastAsia="Times New Roman" w:cs="Times New Roman"/>
          <w:color w:val="000000"/>
        </w:rPr>
        <w:t>1.15t</w:t>
      </w:r>
      <w:r>
        <w:rPr>
          <w:rFonts w:ascii="宋体" w:hAnsi="宋体"/>
          <w:color w:val="000000"/>
        </w:rPr>
        <w:t>，静止时车轮与水平地面的总接触面积为</w:t>
      </w:r>
      <w:r>
        <w:rPr>
          <w:rFonts w:eastAsia="Times New Roman" w:cs="Times New Roman"/>
          <w:color w:val="000000"/>
        </w:rPr>
        <w:t>0.2m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，它在平直路面上匀速行驶</w:t>
      </w:r>
      <w:r>
        <w:rPr>
          <w:rFonts w:eastAsia="Times New Roman" w:cs="Times New Roman"/>
          <w:color w:val="000000"/>
        </w:rPr>
        <w:t>36km</w:t>
      </w:r>
      <w:r>
        <w:rPr>
          <w:rFonts w:ascii="宋体" w:hAnsi="宋体"/>
          <w:color w:val="000000"/>
        </w:rPr>
        <w:t>，期间受到的阻力为车总重的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倍，汽车发动机的效率为</w:t>
      </w:r>
      <w:r>
        <w:rPr>
          <w:rFonts w:eastAsia="Times New Roman" w:cs="Times New Roman"/>
          <w:color w:val="000000"/>
        </w:rPr>
        <w:t>40%</w:t>
      </w:r>
      <w:r>
        <w:rPr>
          <w:rFonts w:ascii="宋体" w:hAnsi="宋体"/>
          <w:color w:val="000000"/>
        </w:rPr>
        <w:t>，求：</w:t>
      </w:r>
    </w:p>
    <w:p w:rsidR="003C488E" w14:paraId="54EC1D0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）汽车满载静止在水平地面上时，对地面的压强是多少？</w:t>
      </w:r>
    </w:p>
    <w:p w:rsidR="003C488E" w14:paraId="0122FB9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）匀速行驶过程中牵引力所做的功是多少？</w:t>
      </w:r>
    </w:p>
    <w:p w:rsidR="003C488E" w14:paraId="361A024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）汽油的热值为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4.6×10</w:t>
      </w:r>
      <w:r>
        <w:rPr>
          <w:rFonts w:eastAsia="Times New Roman" w:cs="Times New Roman"/>
          <w:color w:val="000000"/>
          <w:vertAlign w:val="superscript"/>
        </w:rPr>
        <w:t>7</w:t>
      </w:r>
      <w:r>
        <w:rPr>
          <w:rFonts w:eastAsia="Times New Roman" w:cs="Times New Roman"/>
          <w:color w:val="000000"/>
        </w:rPr>
        <w:t>J/kg</w:t>
      </w:r>
      <w:r>
        <w:rPr>
          <w:rFonts w:ascii="宋体" w:hAnsi="宋体"/>
          <w:color w:val="000000"/>
        </w:rPr>
        <w:t>，这段时间内消耗汽油的质量是多少？</w:t>
      </w:r>
    </w:p>
    <w:p w:rsidR="003C488E" w14:paraId="1ED7444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如图所示是一款家用电热壶的内部简化电路图，它通过温控开关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可自动实现加热、保温两个挡位的</w:t>
      </w:r>
      <w:r>
        <w:rPr>
          <w:rFonts w:ascii="宋体" w:hAnsi="宋体"/>
          <w:color w:val="000000"/>
        </w:rPr>
        <w:t>转换，保温挡的额定功率为</w:t>
      </w:r>
      <w:r>
        <w:rPr>
          <w:rFonts w:eastAsia="Times New Roman" w:cs="Times New Roman"/>
          <w:color w:val="000000"/>
        </w:rPr>
        <w:t>110W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是两个阻值不变的发热元件，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48.4Ω</w:t>
      </w:r>
      <w:r>
        <w:rPr>
          <w:rFonts w:ascii="宋体" w:hAnsi="宋体"/>
          <w:color w:val="000000"/>
        </w:rPr>
        <w:t>，求：</w:t>
      </w:r>
    </w:p>
    <w:p w:rsidR="003C488E" w14:paraId="43622F5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的阻值。</w:t>
      </w:r>
    </w:p>
    <w:p w:rsidR="003C488E" w14:paraId="28BF835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）加热挡的额定功率。</w:t>
      </w:r>
    </w:p>
    <w:p w:rsidR="003C488E" w14:paraId="561D51F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）若电热壶内装有</w:t>
      </w:r>
      <w:r>
        <w:rPr>
          <w:rFonts w:eastAsia="Times New Roman" w:cs="Times New Roman"/>
          <w:color w:val="000000"/>
        </w:rPr>
        <w:t>1L</w:t>
      </w:r>
      <w:r>
        <w:rPr>
          <w:rFonts w:ascii="宋体" w:hAnsi="宋体"/>
          <w:color w:val="000000"/>
        </w:rPr>
        <w:t>的水，现用</w:t>
      </w:r>
      <w:r>
        <w:rPr>
          <w:rFonts w:ascii="宋体" w:hAnsi="宋体"/>
          <w:color w:val="000000"/>
        </w:rPr>
        <w:t>加热挡使水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25℃</w:t>
      </w:r>
      <w:r>
        <w:rPr>
          <w:rFonts w:ascii="宋体" w:hAnsi="宋体"/>
          <w:color w:val="000000"/>
        </w:rPr>
        <w:t>升高到</w:t>
      </w:r>
      <w:r>
        <w:rPr>
          <w:rFonts w:eastAsia="Times New Roman" w:cs="Times New Roman"/>
          <w:color w:val="000000"/>
        </w:rPr>
        <w:t>100℃</w:t>
      </w:r>
      <w:r>
        <w:rPr>
          <w:rFonts w:ascii="宋体" w:hAnsi="宋体"/>
          <w:color w:val="000000"/>
        </w:rPr>
        <w:t>，水吸收的热量是多少？</w:t>
      </w:r>
    </w:p>
    <w:p w:rsidR="003C488E" w14:paraId="3DDDD8D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type w:val="nextPage"/>
          <w:pgSz w:w="11906" w:h="16838"/>
          <w:pgMar w:top="910" w:right="1080" w:bottom="1440" w:left="1080" w:header="152" w:footer="0" w:gutter="0"/>
          <w:pgNumType w:start="8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）不计热量损失的情况下，在（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）中若实际加热时间为</w:t>
      </w:r>
      <w:r>
        <w:rPr>
          <w:rFonts w:eastAsia="Times New Roman" w:cs="Times New Roman"/>
          <w:color w:val="000000"/>
        </w:rPr>
        <w:t>300s</w:t>
      </w:r>
      <w:r>
        <w:rPr>
          <w:rFonts w:ascii="宋体" w:hAnsi="宋体"/>
          <w:color w:val="000000"/>
        </w:rPr>
        <w:t>，则电热壶的实际加热功率是多少？</w:t>
      </w:r>
    </w:p>
    <w:p w:rsidR="003C488E" w14:paraId="02D41908" w14:textId="77777777">
      <w:pPr>
        <w:spacing w:line="360" w:lineRule="auto"/>
        <w:jc w:val="left"/>
        <w:textAlignment w:val="center"/>
        <w:rPr>
          <w:color w:val="000000"/>
        </w:rPr>
        <w:sectPr>
          <w:type w:val="nextPage"/>
          <w:pgSz w:w="11906" w:h="16838"/>
          <w:pgMar w:top="910" w:right="1080" w:bottom="1440" w:left="1080" w:header="152" w:footer="0" w:gutter="0"/>
          <w:pgNumType w:start="9"/>
          <w:cols w:space="720"/>
          <w:titlePg w:val="0"/>
          <w:docGrid w:type="lines" w:linePitch="312"/>
        </w:sect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52575" cy="15144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12F68" w:rsidP="00D12F68" w14:paraId="59389616" w14:textId="7777777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12636500</wp:posOffset>
            </wp:positionV>
            <wp:extent cx="304800" cy="317500"/>
            <wp:effectExtent l="0" t="0" r="0" b="6350"/>
            <wp:wrapNone/>
            <wp:docPr id="100082" name="图片 1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图片 1000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年辽宁省朝阳市中考物理试卷</w:t>
      </w:r>
    </w:p>
    <w:p w:rsidR="00D12F68" w:rsidP="00D12F68" w14:paraId="6AE29F7C" w14:textId="7777777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一、选择题（本大题包括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分。其中</w:t>
      </w:r>
      <w:r>
        <w:rPr>
          <w:rFonts w:eastAsia="Times New Roman" w:cs="Times New Roman"/>
          <w:b/>
          <w:sz w:val="24"/>
        </w:rPr>
        <w:t>1-8</w:t>
      </w:r>
      <w:r>
        <w:rPr>
          <w:rFonts w:ascii="宋体" w:hAnsi="宋体"/>
          <w:b/>
          <w:sz w:val="24"/>
        </w:rPr>
        <w:t>小题为单选题，每小题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9-10</w:t>
      </w:r>
      <w:r>
        <w:rPr>
          <w:rFonts w:ascii="宋体" w:hAnsi="宋体"/>
          <w:b/>
          <w:sz w:val="24"/>
        </w:rPr>
        <w:t>小题为多选题，每小题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分，对于多选题，错选、漏选、多选不得分）</w:t>
      </w:r>
    </w:p>
    <w:p w:rsidR="00D12F68" w:rsidP="00D12F68" w14:paraId="130D3B8E" w14:textId="7777777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下列数据中，最接近实际的是（　　）</w:t>
      </w:r>
    </w:p>
    <w:p w:rsidR="00D12F68" w:rsidP="00D12F68" w14:paraId="7DB27273" w14:textId="77777777">
      <w:pPr>
        <w:spacing w:line="360" w:lineRule="auto"/>
        <w:jc w:val="left"/>
        <w:textAlignment w:val="center"/>
        <w:rPr>
          <w:rFonts w:eastAsia="Times New Roman" w:cs="Times New Roman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钢笔的长度大约是</w:t>
      </w:r>
      <w:r>
        <w:rPr>
          <w:rFonts w:eastAsia="Times New Roman" w:cs="Times New Roman"/>
        </w:rPr>
        <w:t>20dm</w:t>
      </w:r>
    </w:p>
    <w:p w:rsidR="00D12F68" w:rsidP="00D12F68" w14:paraId="41DDAB00" w14:textId="77777777">
      <w:pPr>
        <w:spacing w:line="360" w:lineRule="auto"/>
        <w:jc w:val="left"/>
        <w:textAlignment w:val="center"/>
        <w:rPr>
          <w:rFonts w:eastAsia="Times New Roman" w:cs="Times New Roman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人步行的速度约为</w:t>
      </w:r>
      <w:r>
        <w:rPr>
          <w:rFonts w:eastAsia="Times New Roman" w:cs="Times New Roman"/>
        </w:rPr>
        <w:t>1.1m/s</w:t>
      </w:r>
    </w:p>
    <w:p w:rsidR="00D12F68" w:rsidP="00D12F68" w14:paraId="6FF5F756" w14:textId="77777777">
      <w:pPr>
        <w:spacing w:line="360" w:lineRule="auto"/>
        <w:jc w:val="left"/>
        <w:textAlignment w:val="center"/>
        <w:rPr>
          <w:rFonts w:eastAsia="Times New Roman" w:cs="Times New Roman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手机电池的电压是</w:t>
      </w:r>
      <w:r>
        <w:rPr>
          <w:rFonts w:eastAsia="Times New Roman" w:cs="Times New Roman"/>
        </w:rPr>
        <w:t>220V</w:t>
      </w:r>
    </w:p>
    <w:p w:rsidR="00D12F68" w:rsidP="00D12F68" w14:paraId="4A1EA45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噪声强弱等级</w:t>
      </w:r>
      <w:r>
        <w:rPr>
          <w:rFonts w:eastAsia="Times New Roman" w:cs="Times New Roman"/>
        </w:rPr>
        <w:t>150dB</w:t>
      </w:r>
      <w:r>
        <w:rPr>
          <w:rFonts w:ascii="宋体" w:hAnsi="宋体"/>
        </w:rPr>
        <w:t>是较为理想的安静环境</w:t>
      </w:r>
    </w:p>
    <w:p w:rsidR="00D12F68" w:rsidP="00D12F68" w14:paraId="1494630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D12F68" w:rsidP="00D12F68" w14:paraId="1BA78B7D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2F68" w:rsidP="00D12F68" w14:paraId="059EF7A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．钢笔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791441843" name="图片 1791441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441843" name="图片 17914418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长度约为</w:t>
      </w:r>
      <w:r>
        <w:rPr>
          <w:rFonts w:eastAsia="Times New Roman" w:cs="Times New Roman"/>
          <w:color w:val="000000"/>
        </w:rPr>
        <w:t>20cm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D12F68" w:rsidP="00D12F68" w14:paraId="3E8E9E5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．人步行的速度约为</w:t>
      </w:r>
      <w:r>
        <w:rPr>
          <w:rFonts w:eastAsia="Times New Roman" w:cs="Times New Roman"/>
          <w:color w:val="000000"/>
        </w:rPr>
        <w:t>4km/h≈1.1m/s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符合题意；</w:t>
      </w:r>
    </w:p>
    <w:p w:rsidR="00D12F68" w:rsidP="00D12F68" w14:paraId="005CB0E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．手机电池的电压约为</w:t>
      </w:r>
      <w:r>
        <w:rPr>
          <w:rFonts w:eastAsia="Times New Roman" w:cs="Times New Roman"/>
          <w:color w:val="000000"/>
        </w:rPr>
        <w:t>4V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D12F68" w:rsidP="00D12F68" w14:paraId="7EFAF36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．较为理想的安静环境是</w:t>
      </w:r>
      <w:r>
        <w:rPr>
          <w:rFonts w:eastAsia="Times New Roman" w:cs="Times New Roman"/>
          <w:color w:val="000000"/>
        </w:rPr>
        <w:t>30~40dB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不符合题意。</w:t>
      </w:r>
    </w:p>
    <w:p w:rsidR="00D12F68" w:rsidP="00D12F68" w14:paraId="7C5837F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D12F68" w:rsidP="00D12F68" w14:paraId="5F68EC7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下列现象中与日食形成原理相同的是（　　）</w:t>
      </w:r>
    </w:p>
    <w:p w:rsidR="00D12F68" w:rsidP="00D12F68" w14:paraId="57440E9B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雨后彩虹</w:t>
      </w:r>
      <w:r>
        <w:rPr>
          <w:rFonts w:ascii="宋体" w:hAnsi="宋体"/>
          <w:color w:val="000000"/>
        </w:rPr>
        <w:tab/>
        <w:t>B. 海市蜃楼</w:t>
      </w:r>
      <w:r>
        <w:rPr>
          <w:rFonts w:ascii="宋体" w:hAnsi="宋体"/>
          <w:color w:val="000000"/>
        </w:rPr>
        <w:tab/>
        <w:t>C. 镜花水月</w:t>
      </w:r>
      <w:r>
        <w:rPr>
          <w:rFonts w:ascii="宋体" w:hAnsi="宋体"/>
          <w:color w:val="000000"/>
        </w:rPr>
        <w:tab/>
        <w:t>D. 立竿见影</w:t>
      </w:r>
    </w:p>
    <w:p w:rsidR="00D12F68" w:rsidP="00D12F68" w14:paraId="68F142C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D12F68" w:rsidP="00D12F68" w14:paraId="0A9C7AEF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2F68" w:rsidP="00D12F68" w14:paraId="3024C8B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日食是由于光的直线传播形成的；</w:t>
      </w:r>
    </w:p>
    <w:p w:rsidR="00D12F68" w:rsidP="00D12F68" w14:paraId="0E35D10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．雨后彩虹属于光的色散，是由于光的折射形成的，故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D12F68" w:rsidP="00D12F68" w14:paraId="41A1CA1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．海市蜃楼是由于光的折射产生的现象，故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D12F68" w:rsidP="00D12F68" w14:paraId="76D3DE6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．镜花水月属于平面镜成像，是由于光的反射形成的，故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D12F68" w:rsidP="00D12F68" w14:paraId="3907F8C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．立竿见影是由于光的直线传播形成的，故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符合题意。</w:t>
      </w:r>
    </w:p>
    <w:p w:rsidR="00D12F68" w:rsidP="00D12F68" w14:paraId="01DF986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:rsidR="00D12F68" w:rsidP="00D12F68" w14:paraId="79E5698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新冠肺炎疫情防控期间，下列有关说法正确的是（　　）</w:t>
      </w:r>
    </w:p>
    <w:p w:rsidR="00D12F68" w:rsidP="00D12F68" w14:paraId="710F156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戴口罩可以预防感染，是因为口罩材料的分子之间没有间隙</w:t>
      </w:r>
    </w:p>
    <w:p w:rsidR="00D12F68" w:rsidP="00D12F68" w14:paraId="6AB5C0D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身穿防护服的医护人员的护目镜容易起雾，这是汽化现象</w:t>
      </w:r>
    </w:p>
    <w:p w:rsidR="00D12F68" w:rsidP="00D12F68" w14:paraId="59B4455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闻到消毒水的味道说明分子在不停地做无规则运动</w:t>
      </w:r>
    </w:p>
    <w:p w:rsidR="00D12F68" w:rsidP="00D12F68" w14:paraId="73D4BB6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 w:rsidSect="00D12F68">
          <w:headerReference w:type="default" r:id="rId33"/>
          <w:pgSz w:w="11906" w:h="16838"/>
          <w:pgMar w:top="910" w:right="1080" w:bottom="1440" w:left="1080" w:header="152" w:footer="0" w:gutter="0"/>
          <w:pgNumType w:start="1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D. 手机收到核酸检测报告，说明超声波可以传递信息</w:t>
      </w:r>
    </w:p>
    <w:p w:rsidR="00D12F68" w:rsidP="00D12F68" w14:paraId="43270D8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D12F68" w:rsidP="00D12F68" w14:paraId="4C3DDDA9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2F68" w:rsidP="00D12F68" w14:paraId="7C6D876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．任何分子之间都有间隙，故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D12F68" w:rsidP="00D12F68" w14:paraId="10EFEFD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．医护人员的护目镜容易起雾，是液化现象，故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D12F68" w:rsidP="00D12F68" w14:paraId="5FD1670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．闻到消毒水的味道，是扩散现象，说明分子在不停地做无规则运动，故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D12F68" w:rsidP="00D12F68" w14:paraId="7F6A091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．手机收到核酸检测报告，是用电磁波传递信息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791441842" name="图片 1791441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441842" name="图片 17914418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错误。</w:t>
      </w:r>
    </w:p>
    <w:p w:rsidR="00D12F68" w:rsidP="00D12F68" w14:paraId="21EB0B1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D12F68" w:rsidP="00D12F68" w14:paraId="5114A46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下列说法中正确的是（　　）</w:t>
      </w:r>
    </w:p>
    <w:p w:rsidR="00D12F68" w:rsidP="00D12F68" w14:paraId="1FF3EEB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信鸽是靠地磁场来导航的</w:t>
      </w:r>
    </w:p>
    <w:p w:rsidR="00D12F68" w:rsidP="00D12F68" w14:paraId="6C19C08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马德堡半球实验测出了大气压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791441844" name="图片 1791441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441844" name="图片 17914418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</w:t>
      </w:r>
    </w:p>
    <w:p w:rsidR="00D12F68" w:rsidP="00D12F68" w14:paraId="32FB603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飞机产生升力的原因是机翼上方气流的速度较大，压强较大</w:t>
      </w:r>
    </w:p>
    <w:p w:rsidR="00D12F68" w:rsidP="00D12F68" w14:paraId="70A71D4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物体的运动需要力来维持</w:t>
      </w:r>
    </w:p>
    <w:p w:rsidR="00D12F68" w:rsidP="00D12F68" w14:paraId="561B444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D12F68" w:rsidP="00D12F68" w14:paraId="6F17FC3C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2F68" w:rsidP="00D12F68" w14:paraId="063487D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．信鸽辨别地磁场的强弱变化来定向的，所以能从千里之外飞回家，故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符合题意；</w:t>
      </w:r>
    </w:p>
    <w:p w:rsidR="00D12F68" w:rsidP="00D12F68" w14:paraId="284B979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．马德堡半球实验是证明了大气压的存在，并没有测出大气压的值，故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:rsidR="00D12F68" w:rsidP="00D12F68" w14:paraId="7702A7C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．飞机产生升力的原因是因为机翼形状上</w:t>
      </w:r>
      <w:r>
        <w:rPr>
          <w:rFonts w:ascii="宋体" w:hAnsi="宋体"/>
          <w:color w:val="000000"/>
        </w:rPr>
        <w:t>凸</w:t>
      </w:r>
      <w:r>
        <w:rPr>
          <w:rFonts w:ascii="宋体" w:hAnsi="宋体"/>
          <w:color w:val="000000"/>
        </w:rPr>
        <w:t>下平，导致机翼上方气流的速度较大，根据流体压强与流速的关系可知，压强较小，故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D12F68" w:rsidP="00D12F68" w14:paraId="3BEBAB8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．力不是维持物体运动的原因，而是改变物体运动状态的原因，故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不符合题意。</w:t>
      </w:r>
    </w:p>
    <w:p w:rsidR="00D12F68" w:rsidP="00D12F68" w14:paraId="5B1F337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:rsidR="00D12F68" w:rsidP="00D12F68" w14:paraId="5706B15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近年来，我国“探月工程”取得重大突破，在探测器登陆月球、获取月壤并成功返回地球过程中，说法正确的是（　　）</w:t>
      </w:r>
    </w:p>
    <w:p w:rsidR="00D12F68" w:rsidP="00D12F68" w14:paraId="36CDAD7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探测器绕月飞行时运动状态保持不变</w:t>
      </w:r>
    </w:p>
    <w:p w:rsidR="00D12F68" w:rsidP="00D12F68" w14:paraId="0B84B92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着陆时反推火箭向下喷火减速，可以说明物体间力的作用是相互的</w:t>
      </w:r>
    </w:p>
    <w:p w:rsidR="00D12F68" w:rsidP="00D12F68" w14:paraId="7DBFB78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探测器在月球上没有惯性</w:t>
      </w:r>
    </w:p>
    <w:p w:rsidR="00D12F68" w:rsidP="00D12F68" w14:paraId="3EEF9B6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月壤样本带回地球后质量会变大</w:t>
      </w:r>
    </w:p>
    <w:p w:rsidR="00D12F68" w:rsidP="00D12F68" w14:paraId="092928C4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D12F68" w:rsidP="00D12F68" w14:paraId="0B0DAE17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2F68" w:rsidP="00D12F68" w14:paraId="26DC556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A</w:t>
      </w:r>
      <w:r>
        <w:rPr>
          <w:color w:val="000000"/>
        </w:rPr>
        <w:t>．探测器绕月飞行，运动方向改变，所以运动状态改变，故</w:t>
      </w:r>
      <w:r>
        <w:rPr>
          <w:color w:val="000000"/>
        </w:rPr>
        <w:t>A</w:t>
      </w:r>
      <w:r>
        <w:rPr>
          <w:color w:val="000000"/>
        </w:rPr>
        <w:t>错误；</w:t>
      </w:r>
    </w:p>
    <w:p w:rsidR="00D12F68" w:rsidP="00D12F68" w14:paraId="6DC4972C" w14:textId="77777777">
      <w:pPr>
        <w:spacing w:line="360" w:lineRule="auto"/>
        <w:jc w:val="left"/>
        <w:textAlignment w:val="center"/>
        <w:rPr>
          <w:color w:val="000000"/>
        </w:rPr>
        <w:sectPr w:rsidSect="00D12F68">
          <w:headerReference w:type="default" r:id="rId34"/>
          <w:type w:val="nextPage"/>
          <w:pgSz w:w="11906" w:h="16838"/>
          <w:pgMar w:top="910" w:right="1080" w:bottom="1440" w:left="1080" w:header="152" w:footer="0" w:gutter="0"/>
          <w:pgNumType w:start="11"/>
          <w:cols w:space="720"/>
          <w:titlePg w:val="0"/>
          <w:docGrid w:type="lines" w:linePitch="312"/>
        </w:sectPr>
      </w:pPr>
      <w:r>
        <w:rPr>
          <w:color w:val="000000"/>
        </w:rPr>
        <w:t>B</w:t>
      </w:r>
      <w:r>
        <w:rPr>
          <w:color w:val="000000"/>
        </w:rPr>
        <w:t>．着陆时反推火箭向下喷火减速，给下方空气一个向下的力，空气会给火箭一个向上的反作用力，起到减速的目的，所以说明物体间力的作用是相互的，故</w:t>
      </w:r>
      <w:r>
        <w:rPr>
          <w:color w:val="000000"/>
        </w:rPr>
        <w:t>B</w:t>
      </w:r>
      <w:r>
        <w:rPr>
          <w:color w:val="000000"/>
        </w:rPr>
        <w:t>正确；</w:t>
      </w:r>
    </w:p>
    <w:p w:rsidR="00D12F68" w:rsidP="00D12F68" w14:paraId="29E8558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．惯性只与质量有关，探测器在月球上有质量，所以有惯性，故</w:t>
      </w:r>
      <w:r>
        <w:rPr>
          <w:color w:val="000000"/>
        </w:rPr>
        <w:t>C</w:t>
      </w:r>
      <w:r>
        <w:rPr>
          <w:color w:val="000000"/>
        </w:rPr>
        <w:t>错误；</w:t>
      </w:r>
    </w:p>
    <w:p w:rsidR="00D12F68" w:rsidP="00D12F68" w14:paraId="51257D6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．质量不随物体的位置改变而改变，所以月壤样本带回地球后质量不变，故</w:t>
      </w:r>
      <w:r>
        <w:rPr>
          <w:color w:val="000000"/>
        </w:rPr>
        <w:t>D</w:t>
      </w:r>
      <w:r>
        <w:rPr>
          <w:color w:val="000000"/>
        </w:rPr>
        <w:t>错误。</w:t>
      </w:r>
    </w:p>
    <w:p w:rsidR="00D12F68" w:rsidP="00D12F68" w14:paraId="264880B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:rsidR="00D12F68" w:rsidP="00D12F68" w14:paraId="467F552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如图，气球与头发摩擦，头发会随着气球飘起来。下列说法正确的是（　　）</w:t>
      </w:r>
    </w:p>
    <w:p w:rsidR="00D12F68" w:rsidP="00D12F68" w14:paraId="1DF1D2F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800100" cy="657225"/>
            <wp:effectExtent l="0" t="0" r="0" b="9525"/>
            <wp:docPr id="1601305996" name="图片 160130599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305996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F68" w:rsidP="00D12F68" w14:paraId="613730D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气球与头发摩擦创造了电荷</w:t>
      </w:r>
    </w:p>
    <w:p w:rsidR="00D12F68" w:rsidP="00D12F68" w14:paraId="1D5A4DA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气球因摩擦带电而成为导体</w:t>
      </w:r>
    </w:p>
    <w:p w:rsidR="00D12F68" w:rsidP="00D12F68" w14:paraId="2C62B2F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气球若带负电荷，则头发带正电荷</w:t>
      </w:r>
    </w:p>
    <w:p w:rsidR="00D12F68" w:rsidP="00D12F68" w14:paraId="6177EA9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气球与头发因带同种电荷而互相吸引</w:t>
      </w:r>
    </w:p>
    <w:p w:rsidR="00D12F68" w:rsidP="00D12F68" w14:paraId="506FACA6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D12F68" w:rsidP="00D12F68" w14:paraId="673F379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2F68" w:rsidP="00D12F68" w14:paraId="7F4398A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:rsidR="00D12F68" w:rsidP="00D12F68" w14:paraId="5F443CD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．气球与头发摩擦，使电荷发生了转移而不是创造了电荷，故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D12F68" w:rsidP="00D12F68" w14:paraId="57DF262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．电子从头发上转移到气球上，而气球得到电子后仍然为绝缘体，故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D12F68" w:rsidP="00D12F68" w14:paraId="26C861E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．气球若带负电荷，则电子从头发上转移到气球上，即头发失去电子，故头发带正电荷，故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D12F68" w:rsidP="00D12F68" w14:paraId="7061387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．气球与头发因带异种电荷而相互吸引，故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错误。</w:t>
      </w:r>
    </w:p>
    <w:p w:rsidR="00D12F68" w:rsidP="00D12F68" w14:paraId="5CC0A4C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。</w:t>
      </w:r>
    </w:p>
    <w:p w:rsidR="00D12F68" w:rsidP="00D12F68" w14:paraId="657EDEF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关于家庭电路及安全用电，下列说法中正确的是（　　）</w:t>
      </w:r>
    </w:p>
    <w:p w:rsidR="00D12F68" w:rsidP="00D12F68" w14:paraId="4F3D17D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只有大功率用电器才需使用三孔插座</w:t>
      </w:r>
    </w:p>
    <w:p w:rsidR="00D12F68" w:rsidP="00D12F68" w14:paraId="75C8E9C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控制用电器的开关应该连接在零线和用电器之间</w:t>
      </w:r>
    </w:p>
    <w:p w:rsidR="00D12F68" w:rsidP="00D12F68" w14:paraId="37BD3A2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电能表是测量电功率的仪表</w:t>
      </w:r>
    </w:p>
    <w:p w:rsidR="00D12F68" w:rsidP="00D12F68" w14:paraId="716BDEB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使用试电笔辨别火线与零线时，手指千万不能碰到笔尖金属体</w:t>
      </w:r>
    </w:p>
    <w:p w:rsidR="00D12F68" w:rsidP="00D12F68" w14:paraId="524C5E2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D12F68" w:rsidP="00D12F68" w14:paraId="56C4332A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2F68" w:rsidP="00D12F68" w14:paraId="3FEBB2E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．大功率用电器、带金属外壳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791441845" name="图片 1791441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441845" name="图片 17914418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用电器必须使用三孔插座，故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D12F68" w:rsidP="00D12F68" w14:paraId="503BA0F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．控制用电器的开关应该连接在火线和用电器之间，故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D12F68" w:rsidP="00D12F68" w14:paraId="1A9BC58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．电能表是用来测量用电器消耗电能的仪表，故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D12F68" w:rsidP="00D12F68" w14:paraId="64F6A28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 w:rsidSect="00D12F68">
          <w:headerReference w:type="default" r:id="rId35"/>
          <w:type w:val="nextPage"/>
          <w:pgSz w:w="11906" w:h="16838"/>
          <w:pgMar w:top="910" w:right="1080" w:bottom="1440" w:left="1080" w:header="152" w:footer="0" w:gutter="0"/>
          <w:pgNumType w:start="12"/>
          <w:cols w:space="720"/>
          <w:titlePg w:val="0"/>
          <w:docGrid w:type="lines" w:linePitch="312"/>
        </w:sect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．使用试电笔辨别火线与零线时，不能用手接触测电笔前端的金属体，这样会造成人身触电事故，故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正确。</w:t>
      </w:r>
    </w:p>
    <w:p w:rsidR="00D12F68" w:rsidP="00D12F68" w14:paraId="64C66CA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:rsidR="00D12F68" w:rsidP="00D12F68" w14:paraId="2B446CA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12F68" w:rsidP="00D12F68" w14:paraId="7B0874B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发光二极管是由半导体材料制成的</w:t>
      </w:r>
    </w:p>
    <w:p w:rsidR="00D12F68" w:rsidP="00D12F68" w14:paraId="0E737A7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验钞机发出了蓝紫色的光说明紫外线是蓝紫色的</w:t>
      </w:r>
    </w:p>
    <w:p w:rsidR="00D12F68" w:rsidP="00D12F68" w14:paraId="7F2DC7D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烤箱的电阻丝向外辐射的红外线随温度的升高而减弱</w:t>
      </w:r>
    </w:p>
    <w:p w:rsidR="00D12F68" w:rsidP="00D12F68" w14:paraId="1A57C40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白炽灯的灯丝用久会变细是凝华现象</w:t>
      </w:r>
    </w:p>
    <w:p w:rsidR="00D12F68" w:rsidP="00D12F68" w14:paraId="3407A9B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D12F68" w:rsidP="00D12F68" w14:paraId="2505B5C8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2F68" w:rsidP="00D12F68" w14:paraId="671B824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．发光二极管是用半导体材料制成的一种电子元件，故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D12F68" w:rsidP="00D12F68" w14:paraId="25611E8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．紫外线超出人的视觉范围，人眼看不见。验钞机的紫光不是紫外线，故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D12F68" w:rsidP="00D12F68" w14:paraId="19DDFBB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．烤箱的电阻丝向外辐射的红外线随温度的升高而增强，故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D12F68" w:rsidP="00D12F68" w14:paraId="740F467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．白炽灯的灯丝用久会变细是因为灯丝受热升华成</w:t>
      </w:r>
      <w:r>
        <w:rPr>
          <w:rFonts w:ascii="宋体" w:hAnsi="宋体"/>
          <w:color w:val="000000"/>
        </w:rPr>
        <w:t>蒸气</w:t>
      </w:r>
      <w:r>
        <w:rPr>
          <w:rFonts w:ascii="宋体" w:hAnsi="宋体"/>
          <w:color w:val="000000"/>
        </w:rPr>
        <w:t>后又发生凝华现象附着在灯泡内壁上导致的，故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错误。</w:t>
      </w:r>
    </w:p>
    <w:p w:rsidR="00D12F68" w:rsidP="00D12F68" w14:paraId="090E538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。</w:t>
      </w:r>
    </w:p>
    <w:p w:rsidR="00D12F68" w:rsidP="00D12F68" w14:paraId="05A6A92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在水平桌面上有两个完全相同的烧杯，杯内分别盛满甲、乙两种不同液体，把两个完全相同的小球分别放入两烧杯中，小球静止后位置如图所示，下列判断正确的是（　　）</w:t>
      </w:r>
    </w:p>
    <w:p w:rsidR="00D12F68" w:rsidP="00D12F68" w14:paraId="65B4DB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419225" cy="942975"/>
            <wp:effectExtent l="0" t="0" r="9525" b="9525"/>
            <wp:docPr id="1762693974" name="图片 176269397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69397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12F68" w:rsidP="00D12F68" w14:paraId="6668856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液体的密度</w:t>
      </w:r>
      <w:r>
        <w:rPr>
          <w:rFonts w:eastAsia="Times New Roman" w:cs="Times New Roman"/>
          <w:i/>
          <w:color w:val="000000"/>
        </w:rPr>
        <w:t>ρ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ρ</w:t>
      </w:r>
      <w:r>
        <w:rPr>
          <w:rFonts w:ascii="宋体" w:hAnsi="宋体"/>
          <w:color w:val="000000"/>
          <w:vertAlign w:val="subscript"/>
        </w:rPr>
        <w:t>乙</w:t>
      </w:r>
    </w:p>
    <w:p w:rsidR="00D12F68" w:rsidP="00D12F68" w14:paraId="52D289F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小球排开液体的质量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  <w:vertAlign w:val="subscript"/>
        </w:rPr>
        <w:t>排甲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  <w:vertAlign w:val="subscript"/>
        </w:rPr>
        <w:t>排乙</w:t>
      </w:r>
    </w:p>
    <w:p w:rsidR="00D12F68" w:rsidP="00D12F68" w14:paraId="7204E3B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液体对烧杯底的压力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  <w:vertAlign w:val="subscript"/>
        </w:rPr>
        <w:t>乙</w:t>
      </w:r>
    </w:p>
    <w:p w:rsidR="00D12F68" w:rsidP="00D12F68" w14:paraId="40A0A26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液体对烧杯底的压强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  <w:vertAlign w:val="subscript"/>
        </w:rPr>
        <w:t>乙</w:t>
      </w:r>
    </w:p>
    <w:p w:rsidR="00D12F68" w:rsidP="00D12F68" w14:paraId="6D83D2E3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:rsidR="00D12F68" w:rsidP="00D12F68" w14:paraId="753E3D81" w14:textId="777777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12F68" w:rsidP="00D12F68" w14:paraId="6FCA858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．由图可知，小球漂浮在甲液体上，所以</w:t>
      </w:r>
      <w:r>
        <w:rPr>
          <w:rFonts w:eastAsia="Times New Roman" w:cs="Times New Roman"/>
          <w:i/>
          <w:color w:val="000000"/>
        </w:rPr>
        <w:t>ρ</w:t>
      </w:r>
      <w:r>
        <w:rPr>
          <w:rFonts w:ascii="宋体" w:hAnsi="宋体"/>
          <w:color w:val="000000"/>
          <w:vertAlign w:val="subscript"/>
        </w:rPr>
        <w:t>球</w:t>
      </w:r>
      <w:r>
        <w:rPr>
          <w:rFonts w:eastAsia="Times New Roman" w:cs="Times New Roman"/>
          <w:color w:val="000000"/>
        </w:rPr>
        <w:t>&lt;</w:t>
      </w:r>
      <w:r>
        <w:rPr>
          <w:rFonts w:eastAsia="Times New Roman" w:cs="Times New Roman"/>
          <w:i/>
          <w:color w:val="000000"/>
        </w:rPr>
        <w:t>ρ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ascii="宋体" w:hAnsi="宋体"/>
          <w:color w:val="000000"/>
        </w:rPr>
        <w:t>，小球悬浮在乙液体中，所以</w:t>
      </w:r>
      <w:r>
        <w:rPr>
          <w:rFonts w:eastAsia="Times New Roman" w:cs="Times New Roman"/>
          <w:i/>
          <w:color w:val="000000"/>
        </w:rPr>
        <w:t>ρ</w:t>
      </w:r>
      <w:r>
        <w:rPr>
          <w:rFonts w:ascii="宋体" w:hAnsi="宋体"/>
          <w:color w:val="000000"/>
          <w:vertAlign w:val="subscript"/>
        </w:rPr>
        <w:t>球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ρ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ascii="宋体" w:hAnsi="宋体"/>
          <w:color w:val="000000"/>
        </w:rPr>
        <w:t>，故可得，液体的密度</w:t>
      </w:r>
      <w:r>
        <w:rPr>
          <w:rFonts w:eastAsia="Times New Roman" w:cs="Times New Roman"/>
          <w:i/>
          <w:color w:val="000000"/>
        </w:rPr>
        <w:t>ρ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eastAsia="Times New Roman" w:cs="Times New Roman"/>
          <w:color w:val="000000"/>
        </w:rPr>
        <w:t>&gt;</w:t>
      </w:r>
      <w:r>
        <w:rPr>
          <w:rFonts w:eastAsia="Times New Roman" w:cs="Times New Roman"/>
          <w:i/>
          <w:color w:val="000000"/>
        </w:rPr>
        <w:t>ρ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D12F68" w:rsidP="00D12F68" w14:paraId="477296FD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．由图可知，小球漂浮在甲液体上，所以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  <w:vertAlign w:val="subscript"/>
        </w:rPr>
        <w:t>浮甲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  <w:vertAlign w:val="subscript"/>
        </w:rPr>
        <w:t>球</w:t>
      </w:r>
      <w:r>
        <w:rPr>
          <w:rFonts w:ascii="宋体" w:hAnsi="宋体"/>
          <w:color w:val="000000"/>
        </w:rPr>
        <w:t>，小球悬浮在乙液体中，所以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  <w:vertAlign w:val="subscript"/>
        </w:rPr>
        <w:t>浮乙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  <w:vertAlign w:val="subscript"/>
        </w:rPr>
        <w:t>球</w: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  <w:vertAlign w:val="subscript"/>
        </w:rPr>
        <w:t>浮甲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  <w:vertAlign w:val="subscript"/>
        </w:rPr>
        <w:t>浮乙</w:t>
      </w:r>
      <w:r>
        <w:rPr>
          <w:rFonts w:ascii="宋体" w:hAnsi="宋体"/>
          <w:color w:val="000000"/>
        </w:rPr>
        <w:t>，根据阿基米德原理可知，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  <w:vertAlign w:val="subscript"/>
        </w:rPr>
        <w:t>浮甲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  <w:vertAlign w:val="subscript"/>
        </w:rPr>
        <w:t>排甲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  <w:vertAlign w:val="subscript"/>
        </w:rPr>
        <w:t>浮乙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  <w:vertAlign w:val="subscript"/>
        </w:rPr>
        <w:t>排乙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  <w:vertAlign w:val="subscript"/>
        </w:rPr>
        <w:t>排甲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  <w:vertAlign w:val="subscript"/>
        </w:rPr>
        <w:t>排乙</w:t>
      </w:r>
      <w:r>
        <w:rPr>
          <w:rFonts w:ascii="宋体" w:hAnsi="宋体"/>
          <w:color w:val="000000"/>
        </w:rPr>
        <w:t>，根据</w:t>
      </w:r>
      <w:r>
        <w:rPr>
          <w:rFonts w:eastAsia="Times New Roman" w:cs="Times New Roman"/>
          <w:i/>
          <w:color w:val="000000"/>
        </w:rPr>
        <w:t>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mg</w:t>
      </w:r>
      <w:r>
        <w:rPr>
          <w:rFonts w:ascii="宋体" w:hAnsi="宋体"/>
          <w:color w:val="000000"/>
        </w:rPr>
        <w:t>可得，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  <w:vertAlign w:val="subscript"/>
        </w:rPr>
        <w:t>排甲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  <w:vertAlign w:val="subscript"/>
        </w:rPr>
        <w:t>排乙</w:t>
      </w:r>
      <w:r>
        <w:rPr>
          <w:rFonts w:ascii="宋体" w:hAnsi="宋体"/>
          <w:color w:val="000000"/>
        </w:rPr>
        <w:br/>
      </w:r>
      <w:r>
        <w:rPr>
          <w:rFonts w:ascii="宋体" w:hAnsi="宋体"/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https://d.book118.com/586030020052010103</w:t>
        </w:r>
      </w:hyperlink>
    </w:p>
    <w:p w:rsidR="00D12F68" w:rsidP="00D12F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</w:p>
    <w:sectPr w:rsidSect="00D12F68">
      <w:headerReference w:type="default" r:id="rId37"/>
      <w:type w:val="nextPage"/>
      <w:pgSz w:w="11906" w:h="16838"/>
      <w:pgMar w:top="910" w:right="1080" w:bottom="1440" w:left="1080" w:header="152" w:footer="0" w:gutter="0"/>
      <w:pgNumType w:start="13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2F68" w:rsidRPr="00D12F68" w:rsidP="00D12F68" w14:paraId="564E0768" w14:textId="3F6C84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2F68" w:rsidRPr="00D12F68" w:rsidP="00D12F68" w14:textId="3F6C84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2F68" w:rsidRPr="00D12F68" w:rsidP="00D12F68" w14:textId="3F6C844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2F68" w:rsidRPr="00D12F68" w:rsidP="00D12F68" w14:textId="3F6C84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88E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972F5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12F68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036BD0"/>
    <w:rsid w:val="38274566"/>
    <w:rsid w:val="468708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75820B4"/>
  <w15:docId w15:val="{3CB21087-4089-4C8A-87DB-805AFECC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wmf" /><Relationship Id="rId22" Type="http://schemas.openxmlformats.org/officeDocument/2006/relationships/oleObject" Target="embeddings/oleObject1.bin" /><Relationship Id="rId23" Type="http://schemas.openxmlformats.org/officeDocument/2006/relationships/image" Target="media/image18.wmf" /><Relationship Id="rId24" Type="http://schemas.openxmlformats.org/officeDocument/2006/relationships/oleObject" Target="embeddings/oleObject2.bin" /><Relationship Id="rId25" Type="http://schemas.openxmlformats.org/officeDocument/2006/relationships/image" Target="media/image19.wmf" /><Relationship Id="rId26" Type="http://schemas.openxmlformats.org/officeDocument/2006/relationships/oleObject" Target="embeddings/oleObject3.bin" /><Relationship Id="rId27" Type="http://schemas.openxmlformats.org/officeDocument/2006/relationships/image" Target="media/image20.png" /><Relationship Id="rId28" Type="http://schemas.openxmlformats.org/officeDocument/2006/relationships/oleObject" Target="embeddings/oleObject4.bin" /><Relationship Id="rId29" Type="http://schemas.openxmlformats.org/officeDocument/2006/relationships/oleObject" Target="embeddings/oleObject5.bin" /><Relationship Id="rId3" Type="http://schemas.openxmlformats.org/officeDocument/2006/relationships/fontTable" Target="fontTable.xml" /><Relationship Id="rId30" Type="http://schemas.openxmlformats.org/officeDocument/2006/relationships/image" Target="media/image21.png" /><Relationship Id="rId31" Type="http://schemas.openxmlformats.org/officeDocument/2006/relationships/image" Target="media/image22.png" /><Relationship Id="rId32" Type="http://schemas.openxmlformats.org/officeDocument/2006/relationships/image" Target="media/image23.wmf" /><Relationship Id="rId33" Type="http://schemas.openxmlformats.org/officeDocument/2006/relationships/header" Target="header1.xml" /><Relationship Id="rId34" Type="http://schemas.openxmlformats.org/officeDocument/2006/relationships/header" Target="header2.xml" /><Relationship Id="rId35" Type="http://schemas.openxmlformats.org/officeDocument/2006/relationships/header" Target="header3.xml" /><Relationship Id="rId36" Type="http://schemas.openxmlformats.org/officeDocument/2006/relationships/hyperlink" Target="https://d.book118.com/586030020052010103" TargetMode="External" /><Relationship Id="rId37" Type="http://schemas.openxmlformats.org/officeDocument/2006/relationships/header" Target="header4.xml" /><Relationship Id="rId38" Type="http://schemas.openxmlformats.org/officeDocument/2006/relationships/theme" Target="theme/theme1.xml" /><Relationship Id="rId39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wmf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12889</Words>
  <Characters>4354</Characters>
  <Application>Microsoft Office Word</Application>
  <DocSecurity>0</DocSecurity>
  <Lines>36</Lines>
  <Paragraphs>34</Paragraphs>
  <ScaleCrop>false</ScaleCrop>
  <Company>学科网 www.zxxk.com</Company>
  <LinksUpToDate>false</LinksUpToDate>
  <CharactersWithSpaces>17209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3033104719142912</dc:description>
  <cp:lastModifiedBy>May Gao</cp:lastModifiedBy>
  <cp:revision>7</cp:revision>
  <dcterms:created xsi:type="dcterms:W3CDTF">2022-08-03T22:50:00Z</dcterms:created>
  <dcterms:modified xsi:type="dcterms:W3CDTF">2024-03-11T13:42:00Z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53F67E6E1B604927815F281860C81F6C</vt:lpwstr>
  </property>
  <property fmtid="{D5CDD505-2E9C-101B-9397-08002B2CF9AE}" pid="7" name="KSOProductBuildVer">
    <vt:lpwstr>2052-11.1.0.12302</vt:lpwstr>
  </property>
</Properties>
</file>