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路桥施工项目建设方案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9" w:history="1">
        <w:r>
          <w:rPr>
            <w:rFonts w:ascii="仿宋" w:eastAsia="仿宋" w:hAnsi="仿宋" w:cs="仿宋" w:hint="eastAsia"/>
            <w:lang w:eastAsia="zh-CN"/>
          </w:rPr>
          <w:t>概论</w:t>
        </w:r>
        <w:r>
          <w:tab/>
        </w:r>
        <w:r>
          <w:fldChar w:fldCharType="begin"/>
        </w:r>
        <w:r>
          <w:instrText xml:space="preserve"> PAGEREF _Toc16989 \h </w:instrText>
        </w:r>
        <w:r>
          <w:fldChar w:fldCharType="separate"/>
        </w:r>
        <w:r>
          <w:t>3</w:t>
        </w:r>
        <w:r>
          <w:fldChar w:fldCharType="end"/>
        </w:r>
      </w:hyperlink>
    </w:p>
    <w:p>
      <w:pPr>
        <w:pStyle w:val="TOC1"/>
        <w:tabs>
          <w:tab w:val="right" w:leader="dot" w:pos="8306"/>
        </w:tabs>
      </w:pPr>
      <w:hyperlink w:anchor="_Toc15065" w:history="1">
        <w:r>
          <w:rPr>
            <w:rFonts w:ascii="仿宋" w:eastAsia="仿宋" w:hAnsi="仿宋" w:cs="仿宋" w:hint="eastAsia"/>
            <w:lang w:eastAsia="zh-CN"/>
          </w:rPr>
          <w:t>一、项目选址研究</w:t>
        </w:r>
        <w:r>
          <w:tab/>
        </w:r>
        <w:r>
          <w:fldChar w:fldCharType="begin"/>
        </w:r>
        <w:r>
          <w:instrText xml:space="preserve"> PAGEREF _Toc15065 \h </w:instrText>
        </w:r>
        <w:r>
          <w:fldChar w:fldCharType="separate"/>
        </w:r>
        <w:r>
          <w:t>3</w:t>
        </w:r>
        <w:r>
          <w:fldChar w:fldCharType="end"/>
        </w:r>
      </w:hyperlink>
    </w:p>
    <w:p>
      <w:pPr>
        <w:pStyle w:val="TOC2"/>
        <w:tabs>
          <w:tab w:val="right" w:leader="dot" w:pos="8306"/>
        </w:tabs>
      </w:pPr>
      <w:hyperlink w:anchor="_Toc22994" w:history="1">
        <w:r>
          <w:rPr>
            <w:rFonts w:ascii="仿宋" w:eastAsia="仿宋" w:hAnsi="仿宋" w:cs="仿宋" w:hint="eastAsia"/>
            <w:lang w:eastAsia="zh-CN"/>
          </w:rPr>
          <w:t>(一)、项目选址原则</w:t>
        </w:r>
        <w:r>
          <w:tab/>
        </w:r>
        <w:r>
          <w:fldChar w:fldCharType="begin"/>
        </w:r>
        <w:r>
          <w:instrText xml:space="preserve"> PAGEREF _Toc22994 \h </w:instrText>
        </w:r>
        <w:r>
          <w:fldChar w:fldCharType="separate"/>
        </w:r>
        <w:r>
          <w:t>3</w:t>
        </w:r>
        <w:r>
          <w:fldChar w:fldCharType="end"/>
        </w:r>
      </w:hyperlink>
    </w:p>
    <w:p>
      <w:pPr>
        <w:pStyle w:val="TOC2"/>
        <w:tabs>
          <w:tab w:val="right" w:leader="dot" w:pos="8306"/>
        </w:tabs>
      </w:pPr>
      <w:hyperlink w:anchor="_Toc2380" w:history="1">
        <w:r>
          <w:rPr>
            <w:rFonts w:ascii="仿宋" w:eastAsia="仿宋" w:hAnsi="仿宋" w:cs="仿宋" w:hint="eastAsia"/>
            <w:lang w:eastAsia="zh-CN"/>
          </w:rPr>
          <w:t>(二)、项目选址</w:t>
        </w:r>
        <w:r>
          <w:tab/>
        </w:r>
        <w:r>
          <w:fldChar w:fldCharType="begin"/>
        </w:r>
        <w:r>
          <w:instrText xml:space="preserve"> PAGEREF _Toc2380 \h </w:instrText>
        </w:r>
        <w:r>
          <w:fldChar w:fldCharType="separate"/>
        </w:r>
        <w:r>
          <w:t>6</w:t>
        </w:r>
        <w:r>
          <w:fldChar w:fldCharType="end"/>
        </w:r>
      </w:hyperlink>
    </w:p>
    <w:p>
      <w:pPr>
        <w:pStyle w:val="TOC2"/>
        <w:tabs>
          <w:tab w:val="right" w:leader="dot" w:pos="8306"/>
        </w:tabs>
      </w:pPr>
      <w:hyperlink w:anchor="_Toc9369" w:history="1">
        <w:r>
          <w:rPr>
            <w:rFonts w:ascii="仿宋" w:eastAsia="仿宋" w:hAnsi="仿宋" w:cs="仿宋" w:hint="eastAsia"/>
            <w:lang w:eastAsia="zh-CN"/>
          </w:rPr>
          <w:t>(三)、建设条件分析</w:t>
        </w:r>
        <w:r>
          <w:tab/>
        </w:r>
        <w:r>
          <w:fldChar w:fldCharType="begin"/>
        </w:r>
        <w:r>
          <w:instrText xml:space="preserve"> PAGEREF _Toc9369 \h </w:instrText>
        </w:r>
        <w:r>
          <w:fldChar w:fldCharType="separate"/>
        </w:r>
        <w:r>
          <w:t>8</w:t>
        </w:r>
        <w:r>
          <w:fldChar w:fldCharType="end"/>
        </w:r>
      </w:hyperlink>
    </w:p>
    <w:p>
      <w:pPr>
        <w:pStyle w:val="TOC2"/>
        <w:tabs>
          <w:tab w:val="right" w:leader="dot" w:pos="8306"/>
        </w:tabs>
      </w:pPr>
      <w:hyperlink w:anchor="_Toc10419" w:history="1">
        <w:r>
          <w:rPr>
            <w:rFonts w:ascii="仿宋" w:eastAsia="仿宋" w:hAnsi="仿宋" w:cs="仿宋" w:hint="eastAsia"/>
            <w:lang w:eastAsia="zh-CN"/>
          </w:rPr>
          <w:t>(四)、用地控制指标</w:t>
        </w:r>
        <w:r>
          <w:tab/>
        </w:r>
        <w:r>
          <w:fldChar w:fldCharType="begin"/>
        </w:r>
        <w:r>
          <w:instrText xml:space="preserve"> PAGEREF _Toc10419 \h </w:instrText>
        </w:r>
        <w:r>
          <w:fldChar w:fldCharType="separate"/>
        </w:r>
        <w:r>
          <w:t>10</w:t>
        </w:r>
        <w:r>
          <w:fldChar w:fldCharType="end"/>
        </w:r>
      </w:hyperlink>
    </w:p>
    <w:p>
      <w:pPr>
        <w:pStyle w:val="TOC2"/>
        <w:tabs>
          <w:tab w:val="right" w:leader="dot" w:pos="8306"/>
        </w:tabs>
      </w:pPr>
      <w:hyperlink w:anchor="_Toc24793" w:history="1">
        <w:r>
          <w:rPr>
            <w:rFonts w:ascii="仿宋" w:eastAsia="仿宋" w:hAnsi="仿宋" w:cs="仿宋" w:hint="eastAsia"/>
            <w:lang w:eastAsia="zh-CN"/>
          </w:rPr>
          <w:t>(五)、地总体要求</w:t>
        </w:r>
        <w:r>
          <w:tab/>
        </w:r>
        <w:r>
          <w:fldChar w:fldCharType="begin"/>
        </w:r>
        <w:r>
          <w:instrText xml:space="preserve"> PAGEREF _Toc24793 \h </w:instrText>
        </w:r>
        <w:r>
          <w:fldChar w:fldCharType="separate"/>
        </w:r>
        <w:r>
          <w:t>11</w:t>
        </w:r>
        <w:r>
          <w:fldChar w:fldCharType="end"/>
        </w:r>
      </w:hyperlink>
    </w:p>
    <w:p>
      <w:pPr>
        <w:pStyle w:val="TOC2"/>
        <w:tabs>
          <w:tab w:val="right" w:leader="dot" w:pos="8306"/>
        </w:tabs>
      </w:pPr>
      <w:hyperlink w:anchor="_Toc22460" w:history="1">
        <w:r>
          <w:rPr>
            <w:rFonts w:ascii="仿宋" w:eastAsia="仿宋" w:hAnsi="仿宋" w:cs="仿宋" w:hint="eastAsia"/>
            <w:lang w:eastAsia="zh-CN"/>
          </w:rPr>
          <w:t>(六)、节约用地措施</w:t>
        </w:r>
        <w:r>
          <w:tab/>
        </w:r>
        <w:r>
          <w:fldChar w:fldCharType="begin"/>
        </w:r>
        <w:r>
          <w:instrText xml:space="preserve"> PAGEREF _Toc22460 \h </w:instrText>
        </w:r>
        <w:r>
          <w:fldChar w:fldCharType="separate"/>
        </w:r>
        <w:r>
          <w:t>12</w:t>
        </w:r>
        <w:r>
          <w:fldChar w:fldCharType="end"/>
        </w:r>
      </w:hyperlink>
    </w:p>
    <w:p>
      <w:pPr>
        <w:pStyle w:val="TOC2"/>
        <w:tabs>
          <w:tab w:val="right" w:leader="dot" w:pos="8306"/>
        </w:tabs>
      </w:pPr>
      <w:hyperlink w:anchor="_Toc3840" w:history="1">
        <w:r>
          <w:rPr>
            <w:rFonts w:ascii="仿宋" w:eastAsia="仿宋" w:hAnsi="仿宋" w:cs="仿宋" w:hint="eastAsia"/>
            <w:lang w:eastAsia="zh-CN"/>
          </w:rPr>
          <w:t>(七)、选址综合评价</w:t>
        </w:r>
        <w:r>
          <w:tab/>
        </w:r>
        <w:r>
          <w:fldChar w:fldCharType="begin"/>
        </w:r>
        <w:r>
          <w:instrText xml:space="preserve"> PAGEREF _Toc3840 \h </w:instrText>
        </w:r>
        <w:r>
          <w:fldChar w:fldCharType="separate"/>
        </w:r>
        <w:r>
          <w:t>14</w:t>
        </w:r>
        <w:r>
          <w:fldChar w:fldCharType="end"/>
        </w:r>
      </w:hyperlink>
    </w:p>
    <w:p>
      <w:pPr>
        <w:pStyle w:val="TOC1"/>
        <w:tabs>
          <w:tab w:val="right" w:leader="dot" w:pos="8306"/>
        </w:tabs>
      </w:pPr>
      <w:hyperlink w:anchor="_Toc26521" w:history="1">
        <w:r>
          <w:rPr>
            <w:rFonts w:ascii="仿宋" w:eastAsia="仿宋" w:hAnsi="仿宋" w:cs="仿宋" w:hint="eastAsia"/>
            <w:lang w:eastAsia="zh-CN"/>
          </w:rPr>
          <w:t>二、财务管理与成本控制</w:t>
        </w:r>
        <w:r>
          <w:tab/>
        </w:r>
        <w:r>
          <w:fldChar w:fldCharType="begin"/>
        </w:r>
        <w:r>
          <w:instrText xml:space="preserve"> PAGEREF _Toc26521 \h </w:instrText>
        </w:r>
        <w:r>
          <w:fldChar w:fldCharType="separate"/>
        </w:r>
        <w:r>
          <w:t>15</w:t>
        </w:r>
        <w:r>
          <w:fldChar w:fldCharType="end"/>
        </w:r>
      </w:hyperlink>
    </w:p>
    <w:p>
      <w:pPr>
        <w:pStyle w:val="TOC2"/>
        <w:tabs>
          <w:tab w:val="right" w:leader="dot" w:pos="8306"/>
        </w:tabs>
      </w:pPr>
      <w:hyperlink w:anchor="_Toc11284" w:history="1">
        <w:r>
          <w:rPr>
            <w:rFonts w:ascii="仿宋" w:eastAsia="仿宋" w:hAnsi="仿宋" w:cs="仿宋" w:hint="eastAsia"/>
            <w:lang w:eastAsia="zh-CN"/>
          </w:rPr>
          <w:t>(一)、财务管理体系建设</w:t>
        </w:r>
        <w:r>
          <w:tab/>
        </w:r>
        <w:r>
          <w:fldChar w:fldCharType="begin"/>
        </w:r>
        <w:r>
          <w:instrText xml:space="preserve"> PAGEREF _Toc11284 \h </w:instrText>
        </w:r>
        <w:r>
          <w:fldChar w:fldCharType="separate"/>
        </w:r>
        <w:r>
          <w:t>15</w:t>
        </w:r>
        <w:r>
          <w:fldChar w:fldCharType="end"/>
        </w:r>
      </w:hyperlink>
    </w:p>
    <w:p>
      <w:pPr>
        <w:pStyle w:val="TOC2"/>
        <w:tabs>
          <w:tab w:val="right" w:leader="dot" w:pos="8306"/>
        </w:tabs>
      </w:pPr>
      <w:hyperlink w:anchor="_Toc22402" w:history="1">
        <w:r>
          <w:rPr>
            <w:rFonts w:ascii="仿宋" w:eastAsia="仿宋" w:hAnsi="仿宋" w:cs="仿宋" w:hint="eastAsia"/>
            <w:lang w:eastAsia="zh-CN"/>
          </w:rPr>
          <w:t>(二)、成本控制措施</w:t>
        </w:r>
        <w:r>
          <w:tab/>
        </w:r>
        <w:r>
          <w:fldChar w:fldCharType="begin"/>
        </w:r>
        <w:r>
          <w:instrText xml:space="preserve"> PAGEREF _Toc22402 \h </w:instrText>
        </w:r>
        <w:r>
          <w:fldChar w:fldCharType="separate"/>
        </w:r>
        <w:r>
          <w:t>16</w:t>
        </w:r>
        <w:r>
          <w:fldChar w:fldCharType="end"/>
        </w:r>
      </w:hyperlink>
    </w:p>
    <w:p>
      <w:pPr>
        <w:pStyle w:val="TOC1"/>
        <w:tabs>
          <w:tab w:val="right" w:leader="dot" w:pos="8306"/>
        </w:tabs>
      </w:pPr>
      <w:hyperlink w:anchor="_Toc32646" w:history="1">
        <w:r>
          <w:rPr>
            <w:rFonts w:ascii="仿宋" w:eastAsia="仿宋" w:hAnsi="仿宋" w:cs="仿宋" w:hint="eastAsia"/>
            <w:lang w:eastAsia="zh-CN"/>
          </w:rPr>
          <w:t>三、路桥施工项目概论</w:t>
        </w:r>
        <w:r>
          <w:tab/>
        </w:r>
        <w:r>
          <w:fldChar w:fldCharType="begin"/>
        </w:r>
        <w:r>
          <w:instrText xml:space="preserve"> PAGEREF _Toc32646 \h </w:instrText>
        </w:r>
        <w:r>
          <w:fldChar w:fldCharType="separate"/>
        </w:r>
        <w:r>
          <w:t>17</w:t>
        </w:r>
        <w:r>
          <w:fldChar w:fldCharType="end"/>
        </w:r>
      </w:hyperlink>
    </w:p>
    <w:p>
      <w:pPr>
        <w:pStyle w:val="TOC2"/>
        <w:tabs>
          <w:tab w:val="right" w:leader="dot" w:pos="8306"/>
        </w:tabs>
      </w:pPr>
      <w:hyperlink w:anchor="_Toc2495" w:history="1">
        <w:r>
          <w:rPr>
            <w:rFonts w:ascii="仿宋" w:eastAsia="仿宋" w:hAnsi="仿宋" w:cs="仿宋" w:hint="eastAsia"/>
            <w:lang w:eastAsia="zh-CN"/>
          </w:rPr>
          <w:t>(一)、项目申报单位概况</w:t>
        </w:r>
        <w:r>
          <w:tab/>
        </w:r>
        <w:r>
          <w:fldChar w:fldCharType="begin"/>
        </w:r>
        <w:r>
          <w:instrText xml:space="preserve"> PAGEREF _Toc2495 \h </w:instrText>
        </w:r>
        <w:r>
          <w:fldChar w:fldCharType="separate"/>
        </w:r>
        <w:r>
          <w:t>17</w:t>
        </w:r>
        <w:r>
          <w:fldChar w:fldCharType="end"/>
        </w:r>
      </w:hyperlink>
    </w:p>
    <w:p>
      <w:pPr>
        <w:pStyle w:val="TOC2"/>
        <w:tabs>
          <w:tab w:val="right" w:leader="dot" w:pos="8306"/>
        </w:tabs>
      </w:pPr>
      <w:hyperlink w:anchor="_Toc8374" w:history="1">
        <w:r>
          <w:rPr>
            <w:rFonts w:ascii="仿宋" w:eastAsia="仿宋" w:hAnsi="仿宋" w:cs="仿宋" w:hint="eastAsia"/>
            <w:lang w:eastAsia="zh-CN"/>
          </w:rPr>
          <w:t>(二)、项目概况</w:t>
        </w:r>
        <w:r>
          <w:tab/>
        </w:r>
        <w:r>
          <w:fldChar w:fldCharType="begin"/>
        </w:r>
        <w:r>
          <w:instrText xml:space="preserve"> PAGEREF _Toc8374 \h </w:instrText>
        </w:r>
        <w:r>
          <w:fldChar w:fldCharType="separate"/>
        </w:r>
        <w:r>
          <w:t>18</w:t>
        </w:r>
        <w:r>
          <w:fldChar w:fldCharType="end"/>
        </w:r>
      </w:hyperlink>
    </w:p>
    <w:p>
      <w:pPr>
        <w:pStyle w:val="TOC1"/>
        <w:tabs>
          <w:tab w:val="right" w:leader="dot" w:pos="8306"/>
        </w:tabs>
      </w:pPr>
      <w:hyperlink w:anchor="_Toc17817" w:history="1">
        <w:r>
          <w:rPr>
            <w:rFonts w:ascii="仿宋" w:eastAsia="仿宋" w:hAnsi="仿宋" w:cs="仿宋" w:hint="eastAsia"/>
            <w:lang w:eastAsia="zh-CN"/>
          </w:rPr>
          <w:t>四、发展规划、产业政策和行业准入分析</w:t>
        </w:r>
        <w:r>
          <w:tab/>
        </w:r>
        <w:r>
          <w:fldChar w:fldCharType="begin"/>
        </w:r>
        <w:r>
          <w:instrText xml:space="preserve"> PAGEREF _Toc17817 \h </w:instrText>
        </w:r>
        <w:r>
          <w:fldChar w:fldCharType="separate"/>
        </w:r>
        <w:r>
          <w:t>21</w:t>
        </w:r>
        <w:r>
          <w:fldChar w:fldCharType="end"/>
        </w:r>
      </w:hyperlink>
    </w:p>
    <w:p>
      <w:pPr>
        <w:pStyle w:val="TOC2"/>
        <w:tabs>
          <w:tab w:val="right" w:leader="dot" w:pos="8306"/>
        </w:tabs>
      </w:pPr>
      <w:hyperlink w:anchor="_Toc14732" w:history="1">
        <w:r>
          <w:rPr>
            <w:rFonts w:ascii="仿宋" w:eastAsia="仿宋" w:hAnsi="仿宋" w:cs="仿宋" w:hint="eastAsia"/>
            <w:lang w:eastAsia="zh-CN"/>
          </w:rPr>
          <w:t>(一)、发展规划分析</w:t>
        </w:r>
        <w:r>
          <w:tab/>
        </w:r>
        <w:r>
          <w:fldChar w:fldCharType="begin"/>
        </w:r>
        <w:r>
          <w:instrText xml:space="preserve"> PAGEREF _Toc14732 \h </w:instrText>
        </w:r>
        <w:r>
          <w:fldChar w:fldCharType="separate"/>
        </w:r>
        <w:r>
          <w:t>21</w:t>
        </w:r>
        <w:r>
          <w:fldChar w:fldCharType="end"/>
        </w:r>
      </w:hyperlink>
    </w:p>
    <w:p>
      <w:pPr>
        <w:pStyle w:val="TOC2"/>
        <w:tabs>
          <w:tab w:val="right" w:leader="dot" w:pos="8306"/>
        </w:tabs>
      </w:pPr>
      <w:hyperlink w:anchor="_Toc5652" w:history="1">
        <w:r>
          <w:rPr>
            <w:rFonts w:ascii="仿宋" w:eastAsia="仿宋" w:hAnsi="仿宋" w:cs="仿宋" w:hint="eastAsia"/>
            <w:lang w:eastAsia="zh-CN"/>
          </w:rPr>
          <w:t>(二)、产业政策分析</w:t>
        </w:r>
        <w:r>
          <w:tab/>
        </w:r>
        <w:r>
          <w:fldChar w:fldCharType="begin"/>
        </w:r>
        <w:r>
          <w:instrText xml:space="preserve"> PAGEREF _Toc5652 \h </w:instrText>
        </w:r>
        <w:r>
          <w:fldChar w:fldCharType="separate"/>
        </w:r>
        <w:r>
          <w:t>23</w:t>
        </w:r>
        <w:r>
          <w:fldChar w:fldCharType="end"/>
        </w:r>
      </w:hyperlink>
    </w:p>
    <w:p>
      <w:pPr>
        <w:pStyle w:val="TOC2"/>
        <w:tabs>
          <w:tab w:val="right" w:leader="dot" w:pos="8306"/>
        </w:tabs>
      </w:pPr>
      <w:hyperlink w:anchor="_Toc30408" w:history="1">
        <w:r>
          <w:rPr>
            <w:rFonts w:ascii="仿宋" w:eastAsia="仿宋" w:hAnsi="仿宋" w:cs="仿宋" w:hint="eastAsia"/>
            <w:lang w:eastAsia="zh-CN"/>
          </w:rPr>
          <w:t>(三)、行业准入分析</w:t>
        </w:r>
        <w:r>
          <w:tab/>
        </w:r>
        <w:r>
          <w:fldChar w:fldCharType="begin"/>
        </w:r>
        <w:r>
          <w:instrText xml:space="preserve"> PAGEREF _Toc30408 \h </w:instrText>
        </w:r>
        <w:r>
          <w:fldChar w:fldCharType="separate"/>
        </w:r>
        <w:r>
          <w:t>24</w:t>
        </w:r>
        <w:r>
          <w:fldChar w:fldCharType="end"/>
        </w:r>
      </w:hyperlink>
    </w:p>
    <w:p>
      <w:pPr>
        <w:pStyle w:val="TOC1"/>
        <w:tabs>
          <w:tab w:val="right" w:leader="dot" w:pos="8306"/>
        </w:tabs>
      </w:pPr>
      <w:hyperlink w:anchor="_Toc21364" w:history="1">
        <w:r>
          <w:rPr>
            <w:rFonts w:ascii="仿宋" w:eastAsia="仿宋" w:hAnsi="仿宋" w:cs="仿宋" w:hint="eastAsia"/>
            <w:lang w:eastAsia="zh-CN"/>
          </w:rPr>
          <w:t>五、背景、必要性分析</w:t>
        </w:r>
        <w:r>
          <w:tab/>
        </w:r>
        <w:r>
          <w:fldChar w:fldCharType="begin"/>
        </w:r>
        <w:r>
          <w:instrText xml:space="preserve"> PAGEREF _Toc21364 \h </w:instrText>
        </w:r>
        <w:r>
          <w:fldChar w:fldCharType="separate"/>
        </w:r>
        <w:r>
          <w:t>26</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(一)、项目建设背景</w:t>
        </w:r>
        <w:r>
          <w:tab/>
        </w:r>
        <w:r>
          <w:fldChar w:fldCharType="begin"/>
        </w:r>
        <w:r>
          <w:instrText xml:space="preserve"> PAGEREF _Toc23555 \h </w:instrText>
        </w:r>
        <w:r>
          <w:fldChar w:fldCharType="separate"/>
        </w:r>
        <w:r>
          <w:t>26</w:t>
        </w:r>
        <w:r>
          <w:fldChar w:fldCharType="end"/>
        </w:r>
      </w:hyperlink>
    </w:p>
    <w:p>
      <w:pPr>
        <w:pStyle w:val="TOC2"/>
        <w:tabs>
          <w:tab w:val="right" w:leader="dot" w:pos="8306"/>
        </w:tabs>
      </w:pPr>
      <w:hyperlink w:anchor="_Toc21967" w:history="1">
        <w:r>
          <w:rPr>
            <w:rFonts w:ascii="仿宋" w:eastAsia="仿宋" w:hAnsi="仿宋" w:cs="仿宋" w:hint="eastAsia"/>
            <w:lang w:eastAsia="zh-CN"/>
          </w:rPr>
          <w:t>(二)、必要性分析</w:t>
        </w:r>
        <w:r>
          <w:tab/>
        </w:r>
        <w:r>
          <w:fldChar w:fldCharType="begin"/>
        </w:r>
        <w:r>
          <w:instrText xml:space="preserve"> PAGEREF _Toc21967 \h </w:instrText>
        </w:r>
        <w:r>
          <w:fldChar w:fldCharType="separate"/>
        </w:r>
        <w:r>
          <w:t>27</w:t>
        </w:r>
        <w:r>
          <w:fldChar w:fldCharType="end"/>
        </w:r>
      </w:hyperlink>
    </w:p>
    <w:p>
      <w:pPr>
        <w:pStyle w:val="TOC2"/>
        <w:tabs>
          <w:tab w:val="right" w:leader="dot" w:pos="8306"/>
        </w:tabs>
      </w:pPr>
      <w:hyperlink w:anchor="_Toc8303" w:history="1">
        <w:r>
          <w:rPr>
            <w:rFonts w:ascii="仿宋" w:eastAsia="仿宋" w:hAnsi="仿宋" w:cs="仿宋" w:hint="eastAsia"/>
            <w:lang w:eastAsia="zh-CN"/>
          </w:rPr>
          <w:t>(三)、项目建设有利条件</w:t>
        </w:r>
        <w:r>
          <w:tab/>
        </w:r>
        <w:r>
          <w:fldChar w:fldCharType="begin"/>
        </w:r>
        <w:r>
          <w:instrText xml:space="preserve"> PAGEREF _Toc8303 \h </w:instrText>
        </w:r>
        <w:r>
          <w:fldChar w:fldCharType="separate"/>
        </w:r>
        <w:r>
          <w:t>28</w:t>
        </w:r>
        <w:r>
          <w:fldChar w:fldCharType="end"/>
        </w:r>
      </w:hyperlink>
    </w:p>
    <w:p>
      <w:pPr>
        <w:pStyle w:val="TOC1"/>
        <w:tabs>
          <w:tab w:val="right" w:leader="dot" w:pos="8306"/>
        </w:tabs>
      </w:pPr>
      <w:hyperlink w:anchor="_Toc311" w:history="1">
        <w:r>
          <w:rPr>
            <w:rFonts w:ascii="仿宋" w:eastAsia="仿宋" w:hAnsi="仿宋" w:cs="仿宋" w:hint="eastAsia"/>
            <w:lang w:eastAsia="zh-CN"/>
          </w:rPr>
          <w:t>六、经济影响分析</w:t>
        </w:r>
        <w:r>
          <w:tab/>
        </w:r>
        <w:r>
          <w:fldChar w:fldCharType="begin"/>
        </w:r>
        <w:r>
          <w:instrText xml:space="preserve"> PAGEREF _Toc311 \h </w:instrText>
        </w:r>
        <w:r>
          <w:fldChar w:fldCharType="separate"/>
        </w:r>
        <w:r>
          <w:t>30</w:t>
        </w:r>
        <w:r>
          <w:fldChar w:fldCharType="end"/>
        </w:r>
      </w:hyperlink>
    </w:p>
    <w:p>
      <w:pPr>
        <w:pStyle w:val="TOC2"/>
        <w:tabs>
          <w:tab w:val="right" w:leader="dot" w:pos="8306"/>
        </w:tabs>
      </w:pPr>
      <w:hyperlink w:anchor="_Toc8917" w:history="1">
        <w:r>
          <w:rPr>
            <w:rFonts w:ascii="仿宋" w:eastAsia="仿宋" w:hAnsi="仿宋" w:cs="仿宋" w:hint="eastAsia"/>
            <w:lang w:eastAsia="zh-CN"/>
          </w:rPr>
          <w:t>(一)、经济费用效益或费用效果分析</w:t>
        </w:r>
        <w:r>
          <w:tab/>
        </w:r>
        <w:r>
          <w:fldChar w:fldCharType="begin"/>
        </w:r>
        <w:r>
          <w:instrText xml:space="preserve"> PAGEREF _Toc8917 \h </w:instrText>
        </w:r>
        <w:r>
          <w:fldChar w:fldCharType="separate"/>
        </w:r>
        <w:r>
          <w:t>30</w:t>
        </w:r>
        <w:r>
          <w:fldChar w:fldCharType="end"/>
        </w:r>
      </w:hyperlink>
    </w:p>
    <w:p>
      <w:pPr>
        <w:pStyle w:val="TOC2"/>
        <w:tabs>
          <w:tab w:val="right" w:leader="dot" w:pos="8306"/>
        </w:tabs>
      </w:pPr>
      <w:hyperlink w:anchor="_Toc8266" w:history="1">
        <w:r>
          <w:rPr>
            <w:rFonts w:ascii="仿宋" w:eastAsia="仿宋" w:hAnsi="仿宋" w:cs="仿宋" w:hint="eastAsia"/>
            <w:lang w:eastAsia="zh-CN"/>
          </w:rPr>
          <w:t>(二)、行业影响分析</w:t>
        </w:r>
        <w:r>
          <w:tab/>
        </w:r>
        <w:r>
          <w:fldChar w:fldCharType="begin"/>
        </w:r>
        <w:r>
          <w:instrText xml:space="preserve"> PAGEREF _Toc8266 \h </w:instrText>
        </w:r>
        <w:r>
          <w:fldChar w:fldCharType="separate"/>
        </w:r>
        <w:r>
          <w:t>32</w:t>
        </w:r>
        <w:r>
          <w:fldChar w:fldCharType="end"/>
        </w:r>
      </w:hyperlink>
    </w:p>
    <w:p>
      <w:pPr>
        <w:pStyle w:val="TOC2"/>
        <w:tabs>
          <w:tab w:val="right" w:leader="dot" w:pos="8306"/>
        </w:tabs>
      </w:pPr>
      <w:hyperlink w:anchor="_Toc13934" w:history="1">
        <w:r>
          <w:rPr>
            <w:rFonts w:ascii="仿宋" w:eastAsia="仿宋" w:hAnsi="仿宋" w:cs="仿宋" w:hint="eastAsia"/>
            <w:lang w:eastAsia="zh-CN"/>
          </w:rPr>
          <w:t>(三)、区域经济影响分析</w:t>
        </w:r>
        <w:r>
          <w:tab/>
        </w:r>
        <w:r>
          <w:fldChar w:fldCharType="begin"/>
        </w:r>
        <w:r>
          <w:instrText xml:space="preserve"> PAGEREF _Toc13934 \h </w:instrText>
        </w:r>
        <w:r>
          <w:fldChar w:fldCharType="separate"/>
        </w:r>
        <w:r>
          <w:t>34</w:t>
        </w:r>
        <w:r>
          <w:fldChar w:fldCharType="end"/>
        </w:r>
      </w:hyperlink>
    </w:p>
    <w:p>
      <w:pPr>
        <w:pStyle w:val="TOC2"/>
        <w:tabs>
          <w:tab w:val="right" w:leader="dot" w:pos="8306"/>
        </w:tabs>
      </w:pPr>
      <w:hyperlink w:anchor="_Toc26663" w:history="1">
        <w:r>
          <w:rPr>
            <w:rFonts w:ascii="仿宋" w:eastAsia="仿宋" w:hAnsi="仿宋" w:cs="仿宋" w:hint="eastAsia"/>
            <w:lang w:eastAsia="zh-CN"/>
          </w:rPr>
          <w:t>(四)、宏观经济影响分析</w:t>
        </w:r>
        <w:r>
          <w:tab/>
        </w:r>
        <w:r>
          <w:fldChar w:fldCharType="begin"/>
        </w:r>
        <w:r>
          <w:instrText xml:space="preserve"> PAGEREF _Toc26663 \h </w:instrText>
        </w:r>
        <w:r>
          <w:fldChar w:fldCharType="separate"/>
        </w:r>
        <w:r>
          <w:t>34</w:t>
        </w:r>
        <w:r>
          <w:fldChar w:fldCharType="end"/>
        </w:r>
      </w:hyperlink>
    </w:p>
    <w:p>
      <w:pPr>
        <w:pStyle w:val="TOC1"/>
        <w:tabs>
          <w:tab w:val="right" w:leader="dot" w:pos="8306"/>
        </w:tabs>
      </w:pPr>
      <w:hyperlink w:anchor="_Toc22400" w:history="1">
        <w:r>
          <w:rPr>
            <w:rFonts w:ascii="仿宋" w:eastAsia="仿宋" w:hAnsi="仿宋" w:cs="仿宋" w:hint="eastAsia"/>
            <w:lang w:eastAsia="zh-CN"/>
          </w:rPr>
          <w:t>七、项目实施与管理方案</w:t>
        </w:r>
        <w:r>
          <w:tab/>
        </w:r>
        <w:r>
          <w:fldChar w:fldCharType="begin"/>
        </w:r>
        <w:r>
          <w:instrText xml:space="preserve"> PAGEREF _Toc22400 \h </w:instrText>
        </w:r>
        <w:r>
          <w:fldChar w:fldCharType="separate"/>
        </w:r>
        <w:r>
          <w:t>36</w:t>
        </w:r>
        <w:r>
          <w:fldChar w:fldCharType="end"/>
        </w:r>
      </w:hyperlink>
    </w:p>
    <w:p>
      <w:pPr>
        <w:pStyle w:val="TOC2"/>
        <w:tabs>
          <w:tab w:val="right" w:leader="dot" w:pos="8306"/>
        </w:tabs>
      </w:pPr>
      <w:hyperlink w:anchor="_Toc6420" w:history="1">
        <w:r>
          <w:rPr>
            <w:rFonts w:ascii="仿宋" w:eastAsia="仿宋" w:hAnsi="仿宋" w:cs="仿宋" w:hint="eastAsia"/>
            <w:lang w:eastAsia="zh-CN"/>
          </w:rPr>
          <w:t>(一)、项目实施计划</w:t>
        </w:r>
        <w:r>
          <w:tab/>
        </w:r>
        <w:r>
          <w:fldChar w:fldCharType="begin"/>
        </w:r>
        <w:r>
          <w:instrText xml:space="preserve"> PAGEREF _Toc6420 \h </w:instrText>
        </w:r>
        <w:r>
          <w:fldChar w:fldCharType="separate"/>
        </w:r>
        <w:r>
          <w:t>36</w:t>
        </w:r>
        <w:r>
          <w:fldChar w:fldCharType="end"/>
        </w:r>
      </w:hyperlink>
    </w:p>
    <w:p>
      <w:pPr>
        <w:pStyle w:val="TOC2"/>
        <w:tabs>
          <w:tab w:val="right" w:leader="dot" w:pos="8306"/>
        </w:tabs>
      </w:pPr>
      <w:hyperlink w:anchor="_Toc3563" w:history="1">
        <w:r>
          <w:rPr>
            <w:rFonts w:ascii="仿宋" w:eastAsia="仿宋" w:hAnsi="仿宋" w:cs="仿宋" w:hint="eastAsia"/>
            <w:lang w:eastAsia="zh-CN"/>
          </w:rPr>
          <w:t>(二)、项目组织机构与职责</w:t>
        </w:r>
        <w:r>
          <w:tab/>
        </w:r>
        <w:r>
          <w:fldChar w:fldCharType="begin"/>
        </w:r>
        <w:r>
          <w:instrText xml:space="preserve"> PAGEREF _Toc3563 \h </w:instrText>
        </w:r>
        <w:r>
          <w:fldChar w:fldCharType="separate"/>
        </w:r>
        <w:r>
          <w:t>37</w:t>
        </w:r>
        <w:r>
          <w:fldChar w:fldCharType="end"/>
        </w:r>
      </w:hyperlink>
    </w:p>
    <w:p>
      <w:pPr>
        <w:pStyle w:val="TOC2"/>
        <w:tabs>
          <w:tab w:val="right" w:leader="dot" w:pos="8306"/>
        </w:tabs>
      </w:pPr>
      <w:hyperlink w:anchor="_Toc2399" w:history="1">
        <w:r>
          <w:rPr>
            <w:rFonts w:ascii="仿宋" w:eastAsia="仿宋" w:hAnsi="仿宋" w:cs="仿宋" w:hint="eastAsia"/>
            <w:lang w:eastAsia="zh-CN"/>
          </w:rPr>
          <w:t>(三)、项目管理与监控体系</w:t>
        </w:r>
        <w:r>
          <w:tab/>
        </w:r>
        <w:r>
          <w:fldChar w:fldCharType="begin"/>
        </w:r>
        <w:r>
          <w:instrText xml:space="preserve"> PAGEREF _Toc2399 \h </w:instrText>
        </w:r>
        <w:r>
          <w:fldChar w:fldCharType="separate"/>
        </w:r>
        <w:r>
          <w:t>40</w:t>
        </w:r>
        <w:r>
          <w:fldChar w:fldCharType="end"/>
        </w:r>
      </w:hyperlink>
    </w:p>
    <w:p>
      <w:pPr>
        <w:pStyle w:val="TOC1"/>
        <w:tabs>
          <w:tab w:val="right" w:leader="dot" w:pos="8306"/>
        </w:tabs>
      </w:pPr>
      <w:hyperlink w:anchor="_Toc13572" w:history="1">
        <w:r>
          <w:rPr>
            <w:rFonts w:ascii="仿宋" w:eastAsia="仿宋" w:hAnsi="仿宋" w:cs="仿宋" w:hint="eastAsia"/>
            <w:lang w:eastAsia="zh-CN"/>
          </w:rPr>
          <w:t>八、土地利用与规划方案</w:t>
        </w:r>
        <w:r>
          <w:tab/>
        </w:r>
        <w:r>
          <w:fldChar w:fldCharType="begin"/>
        </w:r>
        <w:r>
          <w:instrText xml:space="preserve"> PAGEREF _Toc13572 \h </w:instrText>
        </w:r>
        <w:r>
          <w:fldChar w:fldCharType="separate"/>
        </w:r>
        <w:r>
          <w:t>42</w:t>
        </w:r>
        <w:r>
          <w:fldChar w:fldCharType="end"/>
        </w:r>
      </w:hyperlink>
    </w:p>
    <w:p>
      <w:pPr>
        <w:pStyle w:val="TOC2"/>
        <w:tabs>
          <w:tab w:val="right" w:leader="dot" w:pos="8306"/>
        </w:tabs>
      </w:pPr>
      <w:hyperlink w:anchor="_Toc5186" w:history="1">
        <w:r>
          <w:rPr>
            <w:rFonts w:ascii="仿宋" w:eastAsia="仿宋" w:hAnsi="仿宋" w:cs="仿宋" w:hint="eastAsia"/>
            <w:lang w:eastAsia="zh-CN"/>
          </w:rPr>
          <w:t>(一)、项目用地情况分析</w:t>
        </w:r>
        <w:r>
          <w:tab/>
        </w:r>
        <w:r>
          <w:fldChar w:fldCharType="begin"/>
        </w:r>
        <w:r>
          <w:instrText xml:space="preserve"> PAGEREF _Toc5186 \h </w:instrText>
        </w:r>
        <w:r>
          <w:fldChar w:fldCharType="separate"/>
        </w:r>
        <w:r>
          <w:t>42</w:t>
        </w:r>
        <w:r>
          <w:fldChar w:fldCharType="end"/>
        </w:r>
      </w:hyperlink>
    </w:p>
    <w:p>
      <w:pPr>
        <w:pStyle w:val="TOC2"/>
        <w:tabs>
          <w:tab w:val="right" w:leader="dot" w:pos="8306"/>
        </w:tabs>
      </w:pPr>
      <w:hyperlink w:anchor="_Toc23414" w:history="1">
        <w:r>
          <w:rPr>
            <w:rFonts w:ascii="仿宋" w:eastAsia="仿宋" w:hAnsi="仿宋" w:cs="仿宋" w:hint="eastAsia"/>
            <w:lang w:eastAsia="zh-CN"/>
          </w:rPr>
          <w:t>(二)、土地利用规划方案</w:t>
        </w:r>
        <w:r>
          <w:tab/>
        </w:r>
        <w:r>
          <w:fldChar w:fldCharType="begin"/>
        </w:r>
        <w:r>
          <w:instrText xml:space="preserve"> PAGEREF _Toc23414 \h </w:instrText>
        </w:r>
        <w:r>
          <w:fldChar w:fldCharType="separate"/>
        </w:r>
        <w:r>
          <w:t>43</w:t>
        </w:r>
        <w:r>
          <w:fldChar w:fldCharType="end"/>
        </w:r>
      </w:hyperlink>
    </w:p>
    <w:p>
      <w:pPr>
        <w:pStyle w:val="TOC1"/>
        <w:tabs>
          <w:tab w:val="right" w:leader="dot" w:pos="8306"/>
        </w:tabs>
      </w:pPr>
      <w:hyperlink w:anchor="_Toc29894" w:history="1">
        <w:r>
          <w:rPr>
            <w:rFonts w:ascii="仿宋" w:eastAsia="仿宋" w:hAnsi="仿宋" w:cs="仿宋" w:hint="eastAsia"/>
            <w:lang w:eastAsia="zh-CN"/>
          </w:rPr>
          <w:t>九、安全与应急管理</w:t>
        </w:r>
        <w:r>
          <w:tab/>
        </w:r>
        <w:r>
          <w:fldChar w:fldCharType="begin"/>
        </w:r>
        <w:r>
          <w:instrText xml:space="preserve"> PAGEREF _Toc29894 \h </w:instrText>
        </w:r>
        <w:r>
          <w:fldChar w:fldCharType="separate"/>
        </w:r>
        <w:r>
          <w:t>44</w:t>
        </w:r>
        <w:r>
          <w:fldChar w:fldCharType="end"/>
        </w:r>
      </w:hyperlink>
    </w:p>
    <w:p>
      <w:pPr>
        <w:pStyle w:val="TOC2"/>
        <w:tabs>
          <w:tab w:val="right" w:leader="dot" w:pos="8306"/>
        </w:tabs>
      </w:pPr>
      <w:hyperlink w:anchor="_Toc17152" w:history="1">
        <w:r>
          <w:rPr>
            <w:rFonts w:ascii="仿宋" w:eastAsia="仿宋" w:hAnsi="仿宋" w:cs="仿宋" w:hint="eastAsia"/>
            <w:lang w:eastAsia="zh-CN"/>
          </w:rPr>
          <w:t>(一)、安全生产管理</w:t>
        </w:r>
        <w:r>
          <w:tab/>
        </w:r>
        <w:r>
          <w:fldChar w:fldCharType="begin"/>
        </w:r>
        <w:r>
          <w:instrText xml:space="preserve"> PAGEREF _Toc17152 \h </w:instrText>
        </w:r>
        <w:r>
          <w:fldChar w:fldCharType="separate"/>
        </w:r>
        <w:r>
          <w:t>44</w:t>
        </w:r>
        <w:r>
          <w:fldChar w:fldCharType="end"/>
        </w:r>
      </w:hyperlink>
    </w:p>
    <w:p>
      <w:pPr>
        <w:pStyle w:val="TOC2"/>
        <w:tabs>
          <w:tab w:val="right" w:leader="dot" w:pos="8306"/>
        </w:tabs>
      </w:pPr>
      <w:hyperlink w:anchor="_Toc5381" w:history="1">
        <w:r>
          <w:rPr>
            <w:rFonts w:ascii="仿宋" w:eastAsia="仿宋" w:hAnsi="仿宋" w:cs="仿宋" w:hint="eastAsia"/>
            <w:lang w:eastAsia="zh-CN"/>
          </w:rPr>
          <w:t>(二)、应急预案与响应</w:t>
        </w:r>
        <w:r>
          <w:tab/>
        </w:r>
        <w:r>
          <w:fldChar w:fldCharType="begin"/>
        </w:r>
        <w:r>
          <w:instrText xml:space="preserve"> PAGEREF _Toc5381 \h </w:instrText>
        </w:r>
        <w:r>
          <w:fldChar w:fldCharType="separate"/>
        </w:r>
        <w:r>
          <w:t>45</w:t>
        </w:r>
        <w:r>
          <w:fldChar w:fldCharType="end"/>
        </w:r>
      </w:hyperlink>
    </w:p>
    <w:p>
      <w:pPr>
        <w:pStyle w:val="TOC1"/>
        <w:tabs>
          <w:tab w:val="right" w:leader="dot" w:pos="8306"/>
        </w:tabs>
      </w:pPr>
      <w:hyperlink w:anchor="_Toc1863" w:history="1">
        <w:r>
          <w:rPr>
            <w:rFonts w:ascii="仿宋" w:eastAsia="仿宋" w:hAnsi="仿宋" w:cs="仿宋" w:hint="eastAsia"/>
            <w:lang w:eastAsia="zh-CN"/>
          </w:rPr>
          <w:t>十、客户关系管理与市场拓展</w:t>
        </w:r>
        <w:r>
          <w:tab/>
        </w:r>
        <w:r>
          <w:fldChar w:fldCharType="begin"/>
        </w:r>
        <w:r>
          <w:instrText xml:space="preserve"> PAGEREF _Toc1863 \h </w:instrText>
        </w:r>
        <w:r>
          <w:fldChar w:fldCharType="separate"/>
        </w:r>
        <w:r>
          <w:t>47</w:t>
        </w:r>
        <w:r>
          <w:fldChar w:fldCharType="end"/>
        </w:r>
      </w:hyperlink>
    </w:p>
    <w:p>
      <w:pPr>
        <w:pStyle w:val="TOC2"/>
        <w:tabs>
          <w:tab w:val="right" w:leader="dot" w:pos="8306"/>
        </w:tabs>
      </w:pPr>
      <w:hyperlink w:anchor="_Toc23613" w:history="1">
        <w:r>
          <w:rPr>
            <w:rFonts w:ascii="仿宋" w:eastAsia="仿宋" w:hAnsi="仿宋" w:cs="仿宋" w:hint="eastAsia"/>
            <w:lang w:eastAsia="zh-CN"/>
          </w:rPr>
          <w:t>(一)、客户关系管理策略</w:t>
        </w:r>
        <w:r>
          <w:tab/>
        </w:r>
        <w:r>
          <w:fldChar w:fldCharType="begin"/>
        </w:r>
        <w:r>
          <w:instrText xml:space="preserve"> PAGEREF _Toc23613 \h </w:instrText>
        </w:r>
        <w:r>
          <w:fldChar w:fldCharType="separate"/>
        </w:r>
        <w:r>
          <w:t>47</w:t>
        </w:r>
        <w:r>
          <w:fldChar w:fldCharType="end"/>
        </w:r>
      </w:hyperlink>
    </w:p>
    <w:p>
      <w:pPr>
        <w:pStyle w:val="TOC2"/>
        <w:tabs>
          <w:tab w:val="right" w:leader="dot" w:pos="8306"/>
        </w:tabs>
      </w:pPr>
      <w:hyperlink w:anchor="_Toc27672" w:history="1">
        <w:r>
          <w:rPr>
            <w:rFonts w:ascii="仿宋" w:eastAsia="仿宋" w:hAnsi="仿宋" w:cs="仿宋" w:hint="eastAsia"/>
            <w:lang w:eastAsia="zh-CN"/>
          </w:rPr>
          <w:t>(二)、市场拓展方案</w:t>
        </w:r>
        <w:r>
          <w:tab/>
        </w:r>
        <w:r>
          <w:fldChar w:fldCharType="begin"/>
        </w:r>
        <w:r>
          <w:instrText xml:space="preserve"> PAGEREF _Toc27672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6" w:history="1">
        <w:r>
          <w:rPr>
            <w:rFonts w:ascii="仿宋" w:eastAsia="仿宋" w:hAnsi="仿宋" w:cs="仿宋" w:hint="eastAsia"/>
            <w:lang w:eastAsia="zh-CN"/>
          </w:rPr>
          <w:t>十一、技术创新与产业升级</w:t>
        </w:r>
        <w:r>
          <w:tab/>
        </w:r>
        <w:r>
          <w:fldChar w:fldCharType="begin"/>
        </w:r>
        <w:r>
          <w:instrText xml:space="preserve"> PAGEREF _Toc6786 \h </w:instrText>
        </w:r>
        <w:r>
          <w:fldChar w:fldCharType="separate"/>
        </w:r>
        <w:r>
          <w:t>49</w:t>
        </w:r>
        <w:r>
          <w:fldChar w:fldCharType="end"/>
        </w:r>
      </w:hyperlink>
    </w:p>
    <w:p>
      <w:pPr>
        <w:pStyle w:val="TOC2"/>
        <w:tabs>
          <w:tab w:val="right" w:leader="dot" w:pos="8306"/>
        </w:tabs>
      </w:pPr>
      <w:hyperlink w:anchor="_Toc5831" w:history="1">
        <w:r>
          <w:rPr>
            <w:rFonts w:ascii="仿宋" w:eastAsia="仿宋" w:hAnsi="仿宋" w:cs="仿宋" w:hint="eastAsia"/>
            <w:lang w:eastAsia="zh-CN"/>
          </w:rPr>
          <w:t>(一)、技术创新方向与目标</w:t>
        </w:r>
        <w:r>
          <w:tab/>
        </w:r>
        <w:r>
          <w:fldChar w:fldCharType="begin"/>
        </w:r>
        <w:r>
          <w:instrText xml:space="preserve"> PAGEREF _Toc5831 \h </w:instrText>
        </w:r>
        <w:r>
          <w:fldChar w:fldCharType="separate"/>
        </w:r>
        <w:r>
          <w:t>49</w:t>
        </w:r>
        <w:r>
          <w:fldChar w:fldCharType="end"/>
        </w:r>
      </w:hyperlink>
    </w:p>
    <w:p>
      <w:pPr>
        <w:pStyle w:val="TOC2"/>
        <w:tabs>
          <w:tab w:val="right" w:leader="dot" w:pos="8306"/>
        </w:tabs>
      </w:pPr>
      <w:hyperlink w:anchor="_Toc26397" w:history="1">
        <w:r>
          <w:rPr>
            <w:rFonts w:ascii="仿宋" w:eastAsia="仿宋" w:hAnsi="仿宋" w:cs="仿宋" w:hint="eastAsia"/>
            <w:lang w:eastAsia="zh-CN"/>
          </w:rPr>
          <w:t>(二)、产业升级路径与措施</w:t>
        </w:r>
        <w:r>
          <w:tab/>
        </w:r>
        <w:r>
          <w:fldChar w:fldCharType="begin"/>
        </w:r>
        <w:r>
          <w:instrText xml:space="preserve"> PAGEREF _Toc26397 \h </w:instrText>
        </w:r>
        <w:r>
          <w:fldChar w:fldCharType="separate"/>
        </w:r>
        <w:r>
          <w:t>51</w:t>
        </w:r>
        <w:r>
          <w:fldChar w:fldCharType="end"/>
        </w:r>
      </w:hyperlink>
    </w:p>
    <w:p>
      <w:pPr>
        <w:pStyle w:val="TOC1"/>
        <w:tabs>
          <w:tab w:val="right" w:leader="dot" w:pos="8306"/>
        </w:tabs>
      </w:pPr>
      <w:hyperlink w:anchor="_Toc21401" w:history="1">
        <w:r>
          <w:rPr>
            <w:rFonts w:ascii="仿宋" w:eastAsia="仿宋" w:hAnsi="仿宋" w:cs="仿宋" w:hint="eastAsia"/>
            <w:lang w:eastAsia="zh-CN"/>
          </w:rPr>
          <w:t>十二、经济效益与社会效益优化</w:t>
        </w:r>
        <w:r>
          <w:tab/>
        </w:r>
        <w:r>
          <w:fldChar w:fldCharType="begin"/>
        </w:r>
        <w:r>
          <w:instrText xml:space="preserve"> PAGEREF _Toc21401 \h </w:instrText>
        </w:r>
        <w:r>
          <w:fldChar w:fldCharType="separate"/>
        </w:r>
        <w:r>
          <w:t>52</w:t>
        </w:r>
        <w:r>
          <w:fldChar w:fldCharType="end"/>
        </w:r>
      </w:hyperlink>
    </w:p>
    <w:p>
      <w:pPr>
        <w:pStyle w:val="TOC2"/>
        <w:tabs>
          <w:tab w:val="right" w:leader="dot" w:pos="8306"/>
        </w:tabs>
      </w:pPr>
      <w:hyperlink w:anchor="_Toc11997" w:history="1">
        <w:r>
          <w:rPr>
            <w:rFonts w:ascii="仿宋" w:eastAsia="仿宋" w:hAnsi="仿宋" w:cs="仿宋" w:hint="eastAsia"/>
            <w:lang w:eastAsia="zh-CN"/>
          </w:rPr>
          <w:t>(一)、经济效益提升策略</w:t>
        </w:r>
        <w:r>
          <w:tab/>
        </w:r>
        <w:r>
          <w:fldChar w:fldCharType="begin"/>
        </w:r>
        <w:r>
          <w:instrText xml:space="preserve"> PAGEREF _Toc11997 \h </w:instrText>
        </w:r>
        <w:r>
          <w:fldChar w:fldCharType="separate"/>
        </w:r>
        <w:r>
          <w:t>52</w:t>
        </w:r>
        <w:r>
          <w:fldChar w:fldCharType="end"/>
        </w:r>
      </w:hyperlink>
    </w:p>
    <w:p>
      <w:pPr>
        <w:pStyle w:val="TOC2"/>
        <w:tabs>
          <w:tab w:val="right" w:leader="dot" w:pos="8306"/>
        </w:tabs>
      </w:pPr>
      <w:hyperlink w:anchor="_Toc20307" w:history="1">
        <w:r>
          <w:rPr>
            <w:rFonts w:ascii="仿宋" w:eastAsia="仿宋" w:hAnsi="仿宋" w:cs="仿宋" w:hint="eastAsia"/>
            <w:lang w:eastAsia="zh-CN"/>
          </w:rPr>
          <w:t>(二)、社会效益增强方案</w:t>
        </w:r>
        <w:r>
          <w:tab/>
        </w:r>
        <w:r>
          <w:fldChar w:fldCharType="begin"/>
        </w:r>
        <w:r>
          <w:instrText xml:space="preserve"> PAGEREF _Toc20307 \h </w:instrText>
        </w:r>
        <w:r>
          <w:fldChar w:fldCharType="separate"/>
        </w:r>
        <w:r>
          <w:t>53</w:t>
        </w:r>
        <w:r>
          <w:fldChar w:fldCharType="end"/>
        </w:r>
      </w:hyperlink>
    </w:p>
    <w:p>
      <w:pPr>
        <w:pStyle w:val="TOC1"/>
        <w:tabs>
          <w:tab w:val="right" w:leader="dot" w:pos="8306"/>
        </w:tabs>
      </w:pPr>
      <w:hyperlink w:anchor="_Toc23008" w:history="1">
        <w:r>
          <w:rPr>
            <w:rFonts w:ascii="仿宋" w:eastAsia="仿宋" w:hAnsi="仿宋" w:cs="仿宋" w:hint="eastAsia"/>
            <w:lang w:eastAsia="zh-CN"/>
          </w:rPr>
          <w:t>十三、项目施工方案</w:t>
        </w:r>
        <w:r>
          <w:tab/>
        </w:r>
        <w:r>
          <w:fldChar w:fldCharType="begin"/>
        </w:r>
        <w:r>
          <w:instrText xml:space="preserve"> PAGEREF _Toc23008 \h </w:instrText>
        </w:r>
        <w:r>
          <w:fldChar w:fldCharType="separate"/>
        </w:r>
        <w:r>
          <w:t>54</w:t>
        </w:r>
        <w:r>
          <w:fldChar w:fldCharType="end"/>
        </w:r>
      </w:hyperlink>
    </w:p>
    <w:p>
      <w:pPr>
        <w:pStyle w:val="TOC2"/>
        <w:tabs>
          <w:tab w:val="right" w:leader="dot" w:pos="8306"/>
        </w:tabs>
      </w:pPr>
      <w:hyperlink w:anchor="_Toc11872" w:history="1">
        <w:r>
          <w:rPr>
            <w:rFonts w:ascii="仿宋" w:eastAsia="仿宋" w:hAnsi="仿宋" w:cs="仿宋" w:hint="eastAsia"/>
            <w:lang w:eastAsia="zh-CN"/>
          </w:rPr>
          <w:t>(一)、施工组织设计</w:t>
        </w:r>
        <w:r>
          <w:tab/>
        </w:r>
        <w:r>
          <w:fldChar w:fldCharType="begin"/>
        </w:r>
        <w:r>
          <w:instrText xml:space="preserve"> PAGEREF _Toc11872 \h </w:instrText>
        </w:r>
        <w:r>
          <w:fldChar w:fldCharType="separate"/>
        </w:r>
        <w:r>
          <w:t>54</w:t>
        </w:r>
        <w:r>
          <w:fldChar w:fldCharType="end"/>
        </w:r>
      </w:hyperlink>
    </w:p>
    <w:p>
      <w:pPr>
        <w:pStyle w:val="TOC2"/>
        <w:tabs>
          <w:tab w:val="right" w:leader="dot" w:pos="8306"/>
        </w:tabs>
      </w:pPr>
      <w:hyperlink w:anchor="_Toc27799" w:history="1">
        <w:r>
          <w:rPr>
            <w:rFonts w:ascii="仿宋" w:eastAsia="仿宋" w:hAnsi="仿宋" w:cs="仿宋" w:hint="eastAsia"/>
            <w:lang w:eastAsia="zh-CN"/>
          </w:rPr>
          <w:t>(二)、施工工艺与技术路线</w:t>
        </w:r>
        <w:r>
          <w:tab/>
        </w:r>
        <w:r>
          <w:fldChar w:fldCharType="begin"/>
        </w:r>
        <w:r>
          <w:instrText xml:space="preserve"> PAGEREF _Toc27799 \h </w:instrText>
        </w:r>
        <w:r>
          <w:fldChar w:fldCharType="separate"/>
        </w:r>
        <w:r>
          <w:t>56</w:t>
        </w:r>
        <w:r>
          <w:fldChar w:fldCharType="end"/>
        </w:r>
      </w:hyperlink>
    </w:p>
    <w:p>
      <w:pPr>
        <w:pStyle w:val="TOC2"/>
        <w:tabs>
          <w:tab w:val="right" w:leader="dot" w:pos="8306"/>
        </w:tabs>
      </w:pPr>
      <w:hyperlink w:anchor="_Toc30268" w:history="1">
        <w:r>
          <w:rPr>
            <w:rFonts w:ascii="仿宋" w:eastAsia="仿宋" w:hAnsi="仿宋" w:cs="仿宋" w:hint="eastAsia"/>
            <w:lang w:eastAsia="zh-CN"/>
          </w:rPr>
          <w:t>(三)、关键节点施工计划</w:t>
        </w:r>
        <w:r>
          <w:tab/>
        </w:r>
        <w:r>
          <w:fldChar w:fldCharType="begin"/>
        </w:r>
        <w:r>
          <w:instrText xml:space="preserve"> PAGEREF _Toc30268 \h </w:instrText>
        </w:r>
        <w:r>
          <w:fldChar w:fldCharType="separate"/>
        </w:r>
        <w:r>
          <w:t>57</w:t>
        </w:r>
        <w:r>
          <w:fldChar w:fldCharType="end"/>
        </w:r>
      </w:hyperlink>
    </w:p>
    <w:p>
      <w:pPr>
        <w:pStyle w:val="TOC2"/>
        <w:tabs>
          <w:tab w:val="right" w:leader="dot" w:pos="8306"/>
        </w:tabs>
      </w:pPr>
      <w:hyperlink w:anchor="_Toc26142" w:history="1">
        <w:r>
          <w:rPr>
            <w:rFonts w:ascii="仿宋" w:eastAsia="仿宋" w:hAnsi="仿宋" w:cs="仿宋" w:hint="eastAsia"/>
            <w:lang w:eastAsia="zh-CN"/>
          </w:rPr>
          <w:t>(四)、施工现场管理</w:t>
        </w:r>
        <w:r>
          <w:tab/>
        </w:r>
        <w:r>
          <w:fldChar w:fldCharType="begin"/>
        </w:r>
        <w:r>
          <w:instrText xml:space="preserve"> PAGEREF _Toc26142 \h </w:instrText>
        </w:r>
        <w:r>
          <w:fldChar w:fldCharType="separate"/>
        </w:r>
        <w:r>
          <w:t>58</w:t>
        </w:r>
        <w:r>
          <w:fldChar w:fldCharType="end"/>
        </w:r>
      </w:hyperlink>
    </w:p>
    <w:p>
      <w:pPr>
        <w:pStyle w:val="TOC1"/>
        <w:tabs>
          <w:tab w:val="right" w:leader="dot" w:pos="8306"/>
        </w:tabs>
      </w:pPr>
      <w:hyperlink w:anchor="_Toc8952" w:history="1">
        <w:r>
          <w:rPr>
            <w:rFonts w:ascii="仿宋" w:eastAsia="仿宋" w:hAnsi="仿宋" w:cs="仿宋" w:hint="eastAsia"/>
            <w:lang w:eastAsia="zh-CN"/>
          </w:rPr>
          <w:t>十四、产业协同与集群发展</w:t>
        </w:r>
        <w:r>
          <w:tab/>
        </w:r>
        <w:r>
          <w:fldChar w:fldCharType="begin"/>
        </w:r>
        <w:r>
          <w:instrText xml:space="preserve"> PAGEREF _Toc8952 \h </w:instrText>
        </w:r>
        <w:r>
          <w:fldChar w:fldCharType="separate"/>
        </w:r>
        <w:r>
          <w:t>60</w:t>
        </w:r>
        <w:r>
          <w:fldChar w:fldCharType="end"/>
        </w:r>
      </w:hyperlink>
    </w:p>
    <w:p>
      <w:pPr>
        <w:pStyle w:val="TOC2"/>
        <w:tabs>
          <w:tab w:val="right" w:leader="dot" w:pos="8306"/>
        </w:tabs>
      </w:pPr>
      <w:hyperlink w:anchor="_Toc28187" w:history="1">
        <w:r>
          <w:rPr>
            <w:rFonts w:ascii="仿宋" w:eastAsia="仿宋" w:hAnsi="仿宋" w:cs="仿宋" w:hint="eastAsia"/>
            <w:lang w:eastAsia="zh-CN"/>
          </w:rPr>
          <w:t>(一)、产业协同机制建设</w:t>
        </w:r>
        <w:r>
          <w:tab/>
        </w:r>
        <w:r>
          <w:fldChar w:fldCharType="begin"/>
        </w:r>
        <w:r>
          <w:instrText xml:space="preserve"> PAGEREF _Toc28187 \h </w:instrText>
        </w:r>
        <w:r>
          <w:fldChar w:fldCharType="separate"/>
        </w:r>
        <w:r>
          <w:t>60</w:t>
        </w:r>
        <w:r>
          <w:fldChar w:fldCharType="end"/>
        </w:r>
      </w:hyperlink>
    </w:p>
    <w:p>
      <w:pPr>
        <w:pStyle w:val="TOC2"/>
        <w:tabs>
          <w:tab w:val="right" w:leader="dot" w:pos="8306"/>
        </w:tabs>
      </w:pPr>
      <w:hyperlink w:anchor="_Toc21010" w:history="1">
        <w:r>
          <w:rPr>
            <w:rFonts w:ascii="仿宋" w:eastAsia="仿宋" w:hAnsi="仿宋" w:cs="仿宋" w:hint="eastAsia"/>
            <w:lang w:eastAsia="zh-CN"/>
          </w:rPr>
          <w:t>(二)、产业集群培育与发展</w:t>
        </w:r>
        <w:r>
          <w:tab/>
        </w:r>
        <w:r>
          <w:fldChar w:fldCharType="begin"/>
        </w:r>
        <w:r>
          <w:instrText xml:space="preserve"> PAGEREF _Toc21010 \h </w:instrText>
        </w:r>
        <w:r>
          <w:fldChar w:fldCharType="separate"/>
        </w:r>
        <w:r>
          <w:t>62</w:t>
        </w:r>
        <w:r>
          <w:fldChar w:fldCharType="end"/>
        </w:r>
      </w:hyperlink>
    </w:p>
    <w:p>
      <w:pPr>
        <w:pStyle w:val="TOC1"/>
        <w:tabs>
          <w:tab w:val="right" w:leader="dot" w:pos="8306"/>
        </w:tabs>
      </w:pPr>
      <w:hyperlink w:anchor="_Toc14012" w:history="1">
        <w:r>
          <w:rPr>
            <w:rFonts w:ascii="仿宋" w:eastAsia="仿宋" w:hAnsi="仿宋" w:cs="仿宋" w:hint="eastAsia"/>
            <w:lang w:eastAsia="zh-CN"/>
          </w:rPr>
          <w:t>十五、合作与交流机制建立</w:t>
        </w:r>
        <w:r>
          <w:tab/>
        </w:r>
        <w:r>
          <w:fldChar w:fldCharType="begin"/>
        </w:r>
        <w:r>
          <w:instrText xml:space="preserve"> PAGEREF _Toc14012 \h </w:instrText>
        </w:r>
        <w:r>
          <w:fldChar w:fldCharType="separate"/>
        </w:r>
        <w:r>
          <w:t>62</w:t>
        </w:r>
        <w:r>
          <w:fldChar w:fldCharType="end"/>
        </w:r>
      </w:hyperlink>
    </w:p>
    <w:p>
      <w:pPr>
        <w:pStyle w:val="TOC2"/>
        <w:tabs>
          <w:tab w:val="right" w:leader="dot" w:pos="8306"/>
        </w:tabs>
      </w:pPr>
      <w:hyperlink w:anchor="_Toc29954" w:history="1">
        <w:r>
          <w:rPr>
            <w:rFonts w:ascii="仿宋" w:eastAsia="仿宋" w:hAnsi="仿宋" w:cs="仿宋" w:hint="eastAsia"/>
            <w:lang w:eastAsia="zh-CN"/>
          </w:rPr>
          <w:t>(一)、合作伙伴选择与合作方式</w:t>
        </w:r>
        <w:r>
          <w:tab/>
        </w:r>
        <w:r>
          <w:fldChar w:fldCharType="begin"/>
        </w:r>
        <w:r>
          <w:instrText xml:space="preserve"> PAGEREF _Toc29954 \h </w:instrText>
        </w:r>
        <w:r>
          <w:fldChar w:fldCharType="separate"/>
        </w:r>
        <w:r>
          <w:t>62</w:t>
        </w:r>
        <w:r>
          <w:fldChar w:fldCharType="end"/>
        </w:r>
      </w:hyperlink>
    </w:p>
    <w:p>
      <w:pPr>
        <w:pStyle w:val="TOC2"/>
        <w:tabs>
          <w:tab w:val="right" w:leader="dot" w:pos="8306"/>
        </w:tabs>
      </w:pPr>
      <w:hyperlink w:anchor="_Toc23443" w:history="1">
        <w:r>
          <w:rPr>
            <w:rFonts w:ascii="仿宋" w:eastAsia="仿宋" w:hAnsi="仿宋" w:cs="仿宋" w:hint="eastAsia"/>
            <w:lang w:eastAsia="zh-CN"/>
          </w:rPr>
          <w:t>(二)、交流与合作平台搭建</w:t>
        </w:r>
        <w:r>
          <w:tab/>
        </w:r>
        <w:r>
          <w:fldChar w:fldCharType="begin"/>
        </w:r>
        <w:r>
          <w:instrText xml:space="preserve"> PAGEREF _Toc23443 \h </w:instrText>
        </w:r>
        <w:r>
          <w:fldChar w:fldCharType="separate"/>
        </w:r>
        <w:r>
          <w:t>64</w:t>
        </w:r>
        <w:r>
          <w:fldChar w:fldCharType="end"/>
        </w:r>
      </w:hyperlink>
    </w:p>
    <w:p>
      <w:pPr>
        <w:pStyle w:val="TOC1"/>
        <w:tabs>
          <w:tab w:val="right" w:leader="dot" w:pos="8306"/>
        </w:tabs>
      </w:pPr>
      <w:hyperlink w:anchor="_Toc20770" w:history="1">
        <w:r>
          <w:rPr>
            <w:rFonts w:ascii="仿宋" w:eastAsia="仿宋" w:hAnsi="仿宋" w:cs="仿宋" w:hint="eastAsia"/>
            <w:lang w:eastAsia="zh-CN"/>
          </w:rPr>
          <w:t>十六、知识产权管理与保护</w:t>
        </w:r>
        <w:r>
          <w:tab/>
        </w:r>
        <w:r>
          <w:fldChar w:fldCharType="begin"/>
        </w:r>
        <w:r>
          <w:instrText xml:space="preserve"> PAGEREF _Toc20770 \h </w:instrText>
        </w:r>
        <w:r>
          <w:fldChar w:fldCharType="separate"/>
        </w:r>
        <w:r>
          <w:t>65</w:t>
        </w:r>
        <w:r>
          <w:fldChar w:fldCharType="end"/>
        </w:r>
      </w:hyperlink>
    </w:p>
    <w:p>
      <w:pPr>
        <w:pStyle w:val="TOC2"/>
        <w:tabs>
          <w:tab w:val="right" w:leader="dot" w:pos="8306"/>
        </w:tabs>
      </w:pPr>
      <w:hyperlink w:anchor="_Toc3168" w:history="1">
        <w:r>
          <w:rPr>
            <w:rFonts w:ascii="仿宋" w:eastAsia="仿宋" w:hAnsi="仿宋" w:cs="仿宋" w:hint="eastAsia"/>
            <w:lang w:eastAsia="zh-CN"/>
          </w:rPr>
          <w:t>(一)、知识产权管理体系建设</w:t>
        </w:r>
        <w:r>
          <w:tab/>
        </w:r>
        <w:r>
          <w:fldChar w:fldCharType="begin"/>
        </w:r>
        <w:r>
          <w:instrText xml:space="preserve"> PAGEREF _Toc3168 \h </w:instrText>
        </w:r>
        <w:r>
          <w:fldChar w:fldCharType="separate"/>
        </w:r>
        <w:r>
          <w:t>65</w:t>
        </w:r>
        <w:r>
          <w:fldChar w:fldCharType="end"/>
        </w:r>
      </w:hyperlink>
    </w:p>
    <w:p>
      <w:pPr>
        <w:pStyle w:val="TOC2"/>
        <w:tabs>
          <w:tab w:val="right" w:leader="dot" w:pos="8306"/>
        </w:tabs>
      </w:pPr>
      <w:hyperlink w:anchor="_Toc32730" w:history="1">
        <w:r>
          <w:rPr>
            <w:rFonts w:ascii="仿宋" w:eastAsia="仿宋" w:hAnsi="仿宋" w:cs="仿宋" w:hint="eastAsia"/>
            <w:lang w:eastAsia="zh-CN"/>
          </w:rPr>
          <w:t>(二)、知识产权保护措施</w:t>
        </w:r>
        <w:r>
          <w:tab/>
        </w:r>
        <w:r>
          <w:fldChar w:fldCharType="begin"/>
        </w:r>
        <w:r>
          <w:instrText xml:space="preserve"> PAGEREF _Toc32730 \h </w:instrText>
        </w:r>
        <w:r>
          <w:fldChar w:fldCharType="separate"/>
        </w:r>
        <w:r>
          <w:t>66</w:t>
        </w:r>
        <w:r>
          <w:fldChar w:fldCharType="end"/>
        </w:r>
      </w:hyperlink>
    </w:p>
    <w:p>
      <w:pPr>
        <w:pStyle w:val="TOC1"/>
        <w:tabs>
          <w:tab w:val="right" w:leader="dot" w:pos="8306"/>
        </w:tabs>
      </w:pPr>
      <w:hyperlink w:anchor="_Toc2816" w:history="1">
        <w:r>
          <w:rPr>
            <w:rFonts w:ascii="仿宋" w:eastAsia="仿宋" w:hAnsi="仿宋" w:cs="仿宋" w:hint="eastAsia"/>
            <w:lang w:eastAsia="zh-CN"/>
          </w:rPr>
          <w:t>十七、企业合规与伦理</w:t>
        </w:r>
        <w:r>
          <w:tab/>
        </w:r>
        <w:r>
          <w:fldChar w:fldCharType="begin"/>
        </w:r>
        <w:r>
          <w:instrText xml:space="preserve"> PAGEREF _Toc2816 \h </w:instrText>
        </w:r>
        <w:r>
          <w:fldChar w:fldCharType="separate"/>
        </w:r>
        <w:r>
          <w:t>68</w:t>
        </w:r>
        <w:r>
          <w:fldChar w:fldCharType="end"/>
        </w:r>
      </w:hyperlink>
    </w:p>
    <w:p>
      <w:pPr>
        <w:pStyle w:val="TOC2"/>
        <w:tabs>
          <w:tab w:val="right" w:leader="dot" w:pos="8306"/>
        </w:tabs>
      </w:pPr>
      <w:hyperlink w:anchor="_Toc31037" w:history="1">
        <w:r>
          <w:rPr>
            <w:rFonts w:ascii="仿宋" w:eastAsia="仿宋" w:hAnsi="仿宋" w:cs="仿宋" w:hint="eastAsia"/>
            <w:lang w:eastAsia="zh-CN"/>
          </w:rPr>
          <w:t>(一)、合规政策与程序</w:t>
        </w:r>
        <w:r>
          <w:tab/>
        </w:r>
        <w:r>
          <w:fldChar w:fldCharType="begin"/>
        </w:r>
        <w:r>
          <w:instrText xml:space="preserve"> PAGEREF _Toc31037 \h </w:instrText>
        </w:r>
        <w:r>
          <w:fldChar w:fldCharType="separate"/>
        </w:r>
        <w:r>
          <w:t>68</w:t>
        </w:r>
        <w:r>
          <w:fldChar w:fldCharType="end"/>
        </w:r>
      </w:hyperlink>
    </w:p>
    <w:p>
      <w:pPr>
        <w:pStyle w:val="TOC2"/>
        <w:tabs>
          <w:tab w:val="right" w:leader="dot" w:pos="8306"/>
        </w:tabs>
      </w:pPr>
      <w:hyperlink w:anchor="_Toc32295" w:history="1">
        <w:r>
          <w:rPr>
            <w:rFonts w:ascii="仿宋" w:eastAsia="仿宋" w:hAnsi="仿宋" w:cs="仿宋" w:hint="eastAsia"/>
            <w:lang w:eastAsia="zh-CN"/>
          </w:rPr>
          <w:t>(二)、伦理规范与培训</w:t>
        </w:r>
        <w:r>
          <w:tab/>
        </w:r>
        <w:r>
          <w:fldChar w:fldCharType="begin"/>
        </w:r>
        <w:r>
          <w:instrText xml:space="preserve"> PAGEREF _Toc32295 \h </w:instrText>
        </w:r>
        <w:r>
          <w:fldChar w:fldCharType="separate"/>
        </w:r>
        <w:r>
          <w:t>69</w:t>
        </w:r>
        <w:r>
          <w:fldChar w:fldCharType="end"/>
        </w:r>
      </w:hyperlink>
    </w:p>
    <w:p>
      <w:pPr>
        <w:pStyle w:val="TOC2"/>
        <w:tabs>
          <w:tab w:val="right" w:leader="dot" w:pos="8306"/>
        </w:tabs>
      </w:pPr>
      <w:hyperlink w:anchor="_Toc17527" w:history="1">
        <w:r>
          <w:rPr>
            <w:rFonts w:ascii="仿宋" w:eastAsia="仿宋" w:hAnsi="仿宋" w:cs="仿宋" w:hint="eastAsia"/>
            <w:lang w:eastAsia="zh-CN"/>
          </w:rPr>
          <w:t>(三)、合规风险评估</w:t>
        </w:r>
        <w:r>
          <w:tab/>
        </w:r>
        <w:r>
          <w:fldChar w:fldCharType="begin"/>
        </w:r>
        <w:r>
          <w:instrText xml:space="preserve"> PAGEREF _Toc17527 \h </w:instrText>
        </w:r>
        <w:r>
          <w:fldChar w:fldCharType="separate"/>
        </w:r>
        <w:r>
          <w:t>70</w:t>
        </w:r>
        <w:r>
          <w:fldChar w:fldCharType="end"/>
        </w:r>
      </w:hyperlink>
    </w:p>
    <w:p>
      <w:pPr>
        <w:pStyle w:val="TOC2"/>
        <w:tabs>
          <w:tab w:val="right" w:leader="dot" w:pos="8306"/>
        </w:tabs>
      </w:pPr>
      <w:hyperlink w:anchor="_Toc26250" w:history="1">
        <w:r>
          <w:rPr>
            <w:rFonts w:ascii="仿宋" w:eastAsia="仿宋" w:hAnsi="仿宋" w:cs="仿宋" w:hint="eastAsia"/>
            <w:lang w:eastAsia="zh-CN"/>
          </w:rPr>
          <w:t>(四)、合规监督与执行</w:t>
        </w:r>
        <w:r>
          <w:tab/>
        </w:r>
        <w:r>
          <w:fldChar w:fldCharType="begin"/>
        </w:r>
        <w:r>
          <w:instrText xml:space="preserve"> PAGEREF _Toc26250 \h </w:instrText>
        </w:r>
        <w:r>
          <w:fldChar w:fldCharType="separate"/>
        </w:r>
        <w:r>
          <w:t>71</w:t>
        </w:r>
        <w:r>
          <w:fldChar w:fldCharType="end"/>
        </w:r>
      </w:hyperlink>
    </w:p>
    <w:p>
      <w:pPr>
        <w:pStyle w:val="TOC1"/>
        <w:tabs>
          <w:tab w:val="right" w:leader="dot" w:pos="8306"/>
        </w:tabs>
      </w:pPr>
      <w:hyperlink w:anchor="_Toc1211" w:history="1">
        <w:r>
          <w:rPr>
            <w:rFonts w:ascii="仿宋" w:eastAsia="仿宋" w:hAnsi="仿宋" w:cs="仿宋" w:hint="eastAsia"/>
            <w:lang w:eastAsia="zh-CN"/>
          </w:rPr>
          <w:t>十八、设施与设备管理</w:t>
        </w:r>
        <w:r>
          <w:tab/>
        </w:r>
        <w:r>
          <w:fldChar w:fldCharType="begin"/>
        </w:r>
        <w:r>
          <w:instrText xml:space="preserve"> PAGEREF _Toc1211 \h </w:instrText>
        </w:r>
        <w:r>
          <w:fldChar w:fldCharType="separate"/>
        </w:r>
        <w:r>
          <w:t>72</w:t>
        </w:r>
        <w:r>
          <w:fldChar w:fldCharType="end"/>
        </w:r>
      </w:hyperlink>
    </w:p>
    <w:p>
      <w:pPr>
        <w:pStyle w:val="TOC2"/>
        <w:tabs>
          <w:tab w:val="right" w:leader="dot" w:pos="8306"/>
        </w:tabs>
      </w:pPr>
      <w:hyperlink w:anchor="_Toc12955" w:history="1">
        <w:r>
          <w:rPr>
            <w:rFonts w:ascii="仿宋" w:eastAsia="仿宋" w:hAnsi="仿宋" w:cs="仿宋" w:hint="eastAsia"/>
            <w:lang w:eastAsia="zh-CN"/>
          </w:rPr>
          <w:t>(一)、设施规划与配置</w:t>
        </w:r>
        <w:r>
          <w:tab/>
        </w:r>
        <w:r>
          <w:fldChar w:fldCharType="begin"/>
        </w:r>
        <w:r>
          <w:instrText xml:space="preserve"> PAGEREF _Toc12955 \h </w:instrText>
        </w:r>
        <w:r>
          <w:fldChar w:fldCharType="separate"/>
        </w:r>
        <w:r>
          <w:t>72</w:t>
        </w:r>
        <w:r>
          <w:fldChar w:fldCharType="end"/>
        </w:r>
      </w:hyperlink>
    </w:p>
    <w:p>
      <w:pPr>
        <w:pStyle w:val="TOC2"/>
        <w:tabs>
          <w:tab w:val="right" w:leader="dot" w:pos="8306"/>
        </w:tabs>
      </w:pPr>
      <w:hyperlink w:anchor="_Toc3731" w:history="1">
        <w:r>
          <w:rPr>
            <w:rFonts w:ascii="仿宋" w:eastAsia="仿宋" w:hAnsi="仿宋" w:cs="仿宋" w:hint="eastAsia"/>
            <w:lang w:eastAsia="zh-CN"/>
          </w:rPr>
          <w:t>(二)、设备采购与维护管理</w:t>
        </w:r>
        <w:r>
          <w:tab/>
        </w:r>
        <w:r>
          <w:fldChar w:fldCharType="begin"/>
        </w:r>
        <w:r>
          <w:instrText xml:space="preserve"> PAGEREF _Toc3731 \h </w:instrText>
        </w:r>
        <w:r>
          <w:fldChar w:fldCharType="separate"/>
        </w:r>
        <w:r>
          <w:t>73</w:t>
        </w:r>
        <w:r>
          <w:fldChar w:fldCharType="end"/>
        </w:r>
      </w:hyperlink>
    </w:p>
    <w:p>
      <w:pPr>
        <w:pStyle w:val="TOC2"/>
        <w:tabs>
          <w:tab w:val="right" w:leader="dot" w:pos="8306"/>
        </w:tabs>
      </w:pPr>
      <w:hyperlink w:anchor="_Toc3348" w:history="1">
        <w:r>
          <w:rPr>
            <w:rFonts w:ascii="仿宋" w:eastAsia="仿宋" w:hAnsi="仿宋" w:cs="仿宋" w:hint="eastAsia"/>
            <w:lang w:eastAsia="zh-CN"/>
          </w:rPr>
          <w:t>(三)、设施设备升级策略</w:t>
        </w:r>
        <w:r>
          <w:tab/>
        </w:r>
        <w:r>
          <w:fldChar w:fldCharType="begin"/>
        </w:r>
        <w:r>
          <w:instrText xml:space="preserve"> PAGEREF _Toc3348 \h </w:instrText>
        </w:r>
        <w:r>
          <w:fldChar w:fldCharType="separate"/>
        </w:r>
        <w:r>
          <w:t>73</w:t>
        </w:r>
        <w:r>
          <w:fldChar w:fldCharType="end"/>
        </w:r>
      </w:hyperlink>
    </w:p>
    <w:p>
      <w:pPr>
        <w:pStyle w:val="TOC1"/>
        <w:tabs>
          <w:tab w:val="right" w:leader="dot" w:pos="8306"/>
        </w:tabs>
      </w:pPr>
      <w:hyperlink w:anchor="_Toc20672" w:history="1">
        <w:r>
          <w:rPr>
            <w:rFonts w:ascii="仿宋" w:eastAsia="仿宋" w:hAnsi="仿宋" w:cs="仿宋" w:hint="eastAsia"/>
            <w:lang w:eastAsia="zh-CN"/>
          </w:rPr>
          <w:t>十九、法律法规与政策遵循</w:t>
        </w:r>
        <w:r>
          <w:tab/>
        </w:r>
        <w:r>
          <w:fldChar w:fldCharType="begin"/>
        </w:r>
        <w:r>
          <w:instrText xml:space="preserve"> PAGEREF _Toc20672 \h </w:instrText>
        </w:r>
        <w:r>
          <w:fldChar w:fldCharType="separate"/>
        </w:r>
        <w:r>
          <w:t>74</w:t>
        </w:r>
        <w:r>
          <w:fldChar w:fldCharType="end"/>
        </w:r>
      </w:hyperlink>
    </w:p>
    <w:p>
      <w:pPr>
        <w:pStyle w:val="TOC2"/>
        <w:tabs>
          <w:tab w:val="right" w:leader="dot" w:pos="8306"/>
        </w:tabs>
      </w:pPr>
      <w:hyperlink w:anchor="_Toc9439" w:history="1">
        <w:r>
          <w:rPr>
            <w:rFonts w:ascii="仿宋" w:eastAsia="仿宋" w:hAnsi="仿宋" w:cs="仿宋" w:hint="eastAsia"/>
            <w:lang w:eastAsia="zh-CN"/>
          </w:rPr>
          <w:t>(一)、法律法规遵守</w:t>
        </w:r>
        <w:r>
          <w:tab/>
        </w:r>
        <w:r>
          <w:fldChar w:fldCharType="begin"/>
        </w:r>
        <w:r>
          <w:instrText xml:space="preserve"> PAGEREF _Toc9439 \h </w:instrText>
        </w:r>
        <w:r>
          <w:fldChar w:fldCharType="separate"/>
        </w:r>
        <w:r>
          <w:t>74</w:t>
        </w:r>
        <w:r>
          <w:fldChar w:fldCharType="end"/>
        </w:r>
      </w:hyperlink>
    </w:p>
    <w:p>
      <w:pPr>
        <w:pStyle w:val="TOC2"/>
        <w:tabs>
          <w:tab w:val="right" w:leader="dot" w:pos="8306"/>
        </w:tabs>
      </w:pPr>
      <w:hyperlink w:anchor="_Toc29964" w:history="1">
        <w:r>
          <w:rPr>
            <w:rFonts w:ascii="仿宋" w:eastAsia="仿宋" w:hAnsi="仿宋" w:cs="仿宋" w:hint="eastAsia"/>
            <w:lang w:eastAsia="zh-CN"/>
          </w:rPr>
          <w:t>(二)、政策导向与利用</w:t>
        </w:r>
        <w:r>
          <w:tab/>
        </w:r>
        <w:r>
          <w:fldChar w:fldCharType="begin"/>
        </w:r>
        <w:r>
          <w:instrText xml:space="preserve"> PAGEREF _Toc29964 \h </w:instrText>
        </w:r>
        <w:r>
          <w:fldChar w:fldCharType="separate"/>
        </w:r>
        <w:r>
          <w:t>75</w:t>
        </w:r>
        <w:r>
          <w:fldChar w:fldCharType="end"/>
        </w:r>
      </w:hyperlink>
    </w:p>
    <w:p>
      <w:pPr>
        <w:pStyle w:val="TOC1"/>
        <w:tabs>
          <w:tab w:val="right" w:leader="dot" w:pos="8306"/>
        </w:tabs>
      </w:pPr>
      <w:hyperlink w:anchor="_Toc24852" w:history="1">
        <w:r>
          <w:rPr>
            <w:rFonts w:ascii="仿宋" w:eastAsia="仿宋" w:hAnsi="仿宋" w:cs="仿宋" w:hint="eastAsia"/>
            <w:lang w:eastAsia="zh-CN"/>
          </w:rPr>
          <w:t>二十、成果转化与推广应用</w:t>
        </w:r>
        <w:r>
          <w:tab/>
        </w:r>
        <w:r>
          <w:fldChar w:fldCharType="begin"/>
        </w:r>
        <w:r>
          <w:instrText xml:space="preserve"> PAGEREF _Toc24852 \h </w:instrText>
        </w:r>
        <w:r>
          <w:fldChar w:fldCharType="separate"/>
        </w:r>
        <w:r>
          <w:t>76</w:t>
        </w:r>
        <w:r>
          <w:fldChar w:fldCharType="end"/>
        </w:r>
      </w:hyperlink>
    </w:p>
    <w:p>
      <w:pPr>
        <w:pStyle w:val="TOC2"/>
        <w:tabs>
          <w:tab w:val="right" w:leader="dot" w:pos="8306"/>
        </w:tabs>
      </w:pPr>
      <w:hyperlink w:anchor="_Toc190" w:history="1">
        <w:r>
          <w:rPr>
            <w:rFonts w:ascii="仿宋" w:eastAsia="仿宋" w:hAnsi="仿宋" w:cs="仿宋" w:hint="eastAsia"/>
            <w:lang w:eastAsia="zh-CN"/>
          </w:rPr>
          <w:t>(一)、成果转化策略制定</w:t>
        </w:r>
        <w:r>
          <w:tab/>
        </w:r>
        <w:r>
          <w:fldChar w:fldCharType="begin"/>
        </w:r>
        <w:r>
          <w:instrText xml:space="preserve"> PAGEREF _Toc190 \h </w:instrText>
        </w:r>
        <w:r>
          <w:fldChar w:fldCharType="separate"/>
        </w:r>
        <w:r>
          <w:t>76</w:t>
        </w:r>
        <w:r>
          <w:fldChar w:fldCharType="end"/>
        </w:r>
      </w:hyperlink>
    </w:p>
    <w:p>
      <w:pPr>
        <w:pStyle w:val="TOC2"/>
        <w:tabs>
          <w:tab w:val="right" w:leader="dot" w:pos="8306"/>
        </w:tabs>
      </w:pPr>
      <w:hyperlink w:anchor="_Toc18989" w:history="1">
        <w:r>
          <w:rPr>
            <w:rFonts w:ascii="仿宋" w:eastAsia="仿宋" w:hAnsi="仿宋" w:cs="仿宋" w:hint="eastAsia"/>
            <w:lang w:eastAsia="zh-CN"/>
          </w:rPr>
          <w:t>(二)、成果推广应用方案</w:t>
        </w:r>
        <w:r>
          <w:tab/>
        </w:r>
        <w:r>
          <w:fldChar w:fldCharType="begin"/>
        </w:r>
        <w:r>
          <w:instrText xml:space="preserve"> PAGEREF _Toc18989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6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9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3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4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路桥施工项目与土地用途规划：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路桥施工项目的容积率和建筑密度：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用地控制指标通常规定了容积率和建筑密度的要求。对于路桥施工项目来说，这将影响建筑物的规模和高度。必须确保项目的设计符合容积率和建筑密度的限制，以遵守用地控制法规。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路桥施工项目的建筑线限制：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用地控制指标还可能规定了建筑物与街道或相邻土地的距离，这被称为建筑线限制。路桥施工项目必须遵守这些规定，以确保建筑的位置符合法规。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路桥施工项目的环境影响和可持续性：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用地控制指标可能包括环境保护要求，例如绿地比例和污染防控措施。对于路桥施工项目，这意味着必须考虑如何保护当地生态系统、水资源和空气质量，以确保项目的可持续性。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在整个项目规划和实施过程中，与用地控制指标的合作和遵守是至关重要的。这有助于确保路桥施工项目是一个合法、可持续且与城市规划一致的发展项目。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每个城市都有自己的规划目标和愿景，包括住宅区、商业区和工业区的平衡发展。路桥施工项目需要与城市规划目标保持一致，以确保项目不会破坏城市的整体规划。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https://d.book118.com/586031145142010045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E26D9"/>
    <w:rsid w:val="4F2E2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31145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2024-02-04T04:22:00Z</dcterms:created>
  <dcterms:modified xsi:type="dcterms:W3CDTF">2024-02-04T04:22:42Z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483FC665A416407788607459D53F8CA6_11</vt:lpwstr>
  </property>
  <property fmtid="{D5CDD505-2E9C-101B-9397-08002B2CF9AE}" pid="3" name="KSOProductBuildVer">
    <vt:lpwstr>2052-12.1.0.16250</vt:lpwstr>
  </property>
</Properties>
</file>