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12331700</wp:posOffset>
            </wp:positionH>
            <wp:positionV relativeFrom="topMargin">
              <wp:posOffset>11087100</wp:posOffset>
            </wp:positionV>
            <wp:extent cx="292100" cy="381000"/>
            <wp:wrapNone/>
            <wp:docPr id="1010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高二数学试题</w:t>
      </w:r>
    </w:p>
    <w:p w:rsidR="00FC5860" w:rsidRPr="00BE1BCD">
      <w:pPr>
        <w:spacing w:before="105"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120</w:t>
      </w:r>
      <w:r>
        <w:rPr>
          <w:rFonts w:ascii="宋体" w:eastAsia="宋体" w:hAnsi="宋体" w:cs="宋体"/>
          <w:b/>
          <w:color w:val="auto"/>
          <w:sz w:val="24"/>
        </w:rPr>
        <w:t>分钟，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150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 w:rsidR="00FC5860" w:rsidRPr="00BE1BCD">
      <w:pPr>
        <w:spacing w:before="105"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ind w:right="105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答题前，考生务必在答题卡上将自己的学校、姓名、班级、准考证号用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0.5 </w:t>
      </w:r>
      <w:r>
        <w:rPr>
          <w:rFonts w:ascii="宋体" w:eastAsia="宋体" w:hAnsi="宋体" w:cs="宋体"/>
          <w:b/>
          <w:color w:val="auto"/>
          <w:sz w:val="24"/>
        </w:rPr>
        <w:t>毫米黑色签字笔填写清楚，考生考试条形码由监考老师粘贴在答题卡上的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“</w:t>
      </w:r>
      <w:r>
        <w:rPr>
          <w:rFonts w:ascii="宋体" w:eastAsia="宋体" w:hAnsi="宋体" w:cs="宋体"/>
          <w:b/>
          <w:color w:val="auto"/>
          <w:sz w:val="24"/>
        </w:rPr>
        <w:t>条形码粘贴处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”.</w:t>
      </w:r>
    </w:p>
    <w:p w:rsidR="00FC5860" w:rsidRPr="00BE1BCD">
      <w:pPr>
        <w:spacing w:line="360" w:lineRule="auto"/>
        <w:ind w:right="105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选择题使用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铅笔填涂在答题卡上对应题目标号的位置上，如需改动，用橡皮擦擦干净后再填涂其它答案；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非选择题用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0.5 </w:t>
      </w:r>
      <w:r>
        <w:rPr>
          <w:rFonts w:ascii="宋体" w:eastAsia="宋体" w:hAnsi="宋体" w:cs="宋体"/>
          <w:b/>
          <w:color w:val="auto"/>
          <w:sz w:val="24"/>
        </w:rPr>
        <w:t>毫米黑色签字笔在答题卡的对应区域内作答，超出答题区域答题的答案无效；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在草稿纸上、试卷上答题无效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考试结束后由监考老师将答题卡收回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before="225"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已知向量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6pt;height:19pt" o:oleicon="f" o:ole="">
            <v:imagedata r:id="rId6" o:title="eqId88286f6bfe1f2395a20ac34622463d02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6pt;height:15.75pt" o:oleicon="f" o:ole="">
            <v:imagedata r:id="rId8" o:title="eqIdd9cd8bbf47b69bbd7a6263b041290d11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在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9.8pt;height:14.4pt" o:oleicon="f" o:ole="">
            <v:imagedata r:id="rId10" o:title="eqId7a2f4b1178f68bd147d1a2a6acd04435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上的投影向量为（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1pt;height:34pt" o:oleicon="f" o:ole="">
            <v:imagedata r:id="rId12" o:title="eqIdbbe7b67979c4f7526b2aa39e2c3279fe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61pt;height:34pt" o:oleicon="f" o:ole="">
            <v:imagedata r:id="rId14" o:title="eqId1c27dd19af6c8b4e71ad92fd3862391e"/>
          </v:shape>
          <o:OLEObject Type="Embed" ProgID="Equation.DSMT4" ShapeID="_x0000_i1029" DrawAspect="Content" ObjectID="_5" r:id="rId1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64pt;height:34pt" o:oleicon="f" o:ole="">
            <v:imagedata r:id="rId16" o:title="eqId637b67c343dffeb5515603eff5845852"/>
          </v:shape>
          <o:OLEObject Type="Embed" ProgID="Equation.DSMT4" ShapeID="_x0000_i1030" DrawAspect="Content" ObjectID="_6" r:id="rId17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89pt;height:34pt" o:oleicon="f" o:ole="">
            <v:imagedata r:id="rId18" o:title="eqId8e3bee44d1c956984a6d7c658c202c21"/>
          </v:shape>
          <o:OLEObject Type="Embed" ProgID="Equation.DSMT4" ShapeID="_x0000_i1031" DrawAspect="Content" ObjectID="_7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根据条件，利用投影向量的定义即可求出结果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26pt;height:19pt" o:oleicon="f" o:ole="">
            <v:imagedata r:id="rId6" o:title="eqId88286f6bfe1f2395a20ac34622463d02"/>
          </v:shape>
          <o:OLEObject Type="Embed" ProgID="Equation.DSMT4" ShapeID="_x0000_i1032" DrawAspect="Content" ObjectID="_8" r:id="rId20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1pt;height:19.5pt" o:oleicon="f" o:ole="">
            <v:imagedata r:id="rId21" o:title="eqIdd86578993382dd6cc6ad886669ae0074"/>
          </v:shape>
          <o:OLEObject Type="Embed" ProgID="Equation.DSMT4" ShapeID="_x0000_i1033" DrawAspect="Content" ObjectID="_9" r:id="rId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6pt;height:15.75pt" o:oleicon="f" o:ole="">
            <v:imagedata r:id="rId8" o:title="eqIdd9cd8bbf47b69bbd7a6263b041290d11"/>
          </v:shape>
          <o:OLEObject Type="Embed" ProgID="Equation.DSMT4" ShapeID="_x0000_i1034" DrawAspect="Content" ObjectID="_10" r:id="rId2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9.8pt;height:14.4pt" o:oleicon="f" o:ole="">
            <v:imagedata r:id="rId10" o:title="eqId7a2f4b1178f68bd147d1a2a6acd04435"/>
          </v:shape>
          <o:OLEObject Type="Embed" ProgID="Equation.DSMT4" ShapeID="_x0000_i1035" DrawAspect="Content" ObjectID="_11" r:id="rId24"/>
        </w:object>
      </w:r>
      <w:r>
        <w:rPr>
          <w:rFonts w:ascii="宋体" w:eastAsia="宋体" w:hAnsi="宋体" w:cs="宋体"/>
          <w:color w:val="000000"/>
        </w:rPr>
        <w:t>上的投影向量为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55pt;height:38pt" o:oleicon="f" o:ole="">
            <v:imagedata r:id="rId25" o:title="eqIdc5a762ec0741a2a2057f81e1092db675"/>
          </v:shape>
          <o:OLEObject Type="Embed" ProgID="Equation.DSMT4" ShapeID="_x0000_i1036" DrawAspect="Content" ObjectID="_12" r:id="rId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before="135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平面直角坐标系内，与点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3.85pt;height:19.9pt" o:oleicon="f" o:ole="">
            <v:imagedata r:id="rId27" o:title="eqIdf9c59f0e35b7ae5206e45878934482b8"/>
          </v:shape>
          <o:OLEObject Type="Embed" ProgID="Equation.DSMT4" ShapeID="_x0000_i1037" DrawAspect="Content" ObjectID="_13" r:id="rId28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29" o:title="eqIdbdaa19de263700a15fcf213d64a8cd57"/>
          </v:shape>
          <o:OLEObject Type="Embed" ProgID="Equation.DSMT4" ShapeID="_x0000_i1038" DrawAspect="Content" ObjectID="_14" r:id="rId30"/>
        </w:object>
      </w:r>
      <w:r>
        <w:rPr>
          <w:rFonts w:ascii="宋体" w:eastAsia="宋体" w:hAnsi="宋体" w:cs="宋体"/>
          <w:color w:val="000000"/>
        </w:rPr>
        <w:t>且与圆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05pt;height:21.75pt" o:oleicon="f" o:ole="">
            <v:imagedata r:id="rId31" o:title="eqId8e9ab8e517d2aabf1a664eaf65a4f5e7"/>
          </v:shape>
          <o:OLEObject Type="Embed" ProgID="Equation.DSMT4" ShapeID="_x0000_i1039" DrawAspect="Content" ObjectID="_15" r:id="rId32"/>
        </w:object>
      </w:r>
      <w:r>
        <w:rPr>
          <w:rFonts w:ascii="宋体" w:eastAsia="宋体" w:hAnsi="宋体" w:cs="宋体"/>
          <w:color w:val="000000"/>
        </w:rPr>
        <w:t>相切的直线有（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条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条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条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9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根据给定条件，判断以点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33" o:title="eqId5963abe8f421bd99a2aaa94831a951e9"/>
          </v:shape>
          <o:OLEObject Type="Embed" ProgID="Equation.DSMT4" ShapeID="_x0000_i1040" DrawAspect="Content" ObjectID="_16" r:id="rId34"/>
        </w:object>
      </w:r>
      <w:r>
        <w:rPr>
          <w:rFonts w:ascii="宋体" w:eastAsia="宋体" w:hAnsi="宋体" w:cs="宋体"/>
          <w:color w:val="000000"/>
        </w:rPr>
        <w:t>为圆心，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29" o:title="eqIdbdaa19de263700a15fcf213d64a8cd57"/>
          </v:shape>
          <o:OLEObject Type="Embed" ProgID="Equation.DSMT4" ShapeID="_x0000_i1041" DrawAspect="Content" ObjectID="_17" r:id="rId35"/>
        </w:object>
      </w:r>
      <w:r>
        <w:rPr>
          <w:rFonts w:ascii="宋体" w:eastAsia="宋体" w:hAnsi="宋体" w:cs="宋体"/>
          <w:color w:val="000000"/>
        </w:rPr>
        <w:t>为半径的圆与已知圆的位置关系即可得解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t>【详解】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根据题意可知与点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3.85pt;height:19.9pt" o:oleicon="f" o:ole="">
            <v:imagedata r:id="rId27" o:title="eqIdf9c59f0e35b7ae5206e45878934482b8"/>
          </v:shape>
          <o:OLEObject Type="Embed" ProgID="Equation.DSMT4" ShapeID="_x0000_i1042" DrawAspect="Content" ObjectID="_18" r:id="rId36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29" o:title="eqIdbdaa19de263700a15fcf213d64a8cd57"/>
          </v:shape>
          <o:OLEObject Type="Embed" ProgID="Equation.DSMT4" ShapeID="_x0000_i1043" DrawAspect="Content" ObjectID="_19" r:id="rId37"/>
        </w:object>
      </w:r>
      <w:r>
        <w:rPr>
          <w:rFonts w:ascii="宋体" w:eastAsia="宋体" w:hAnsi="宋体" w:cs="宋体"/>
          <w:color w:val="000000"/>
        </w:rPr>
        <w:t>的直线始终与以点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33" o:title="eqId5963abe8f421bd99a2aaa94831a951e9"/>
          </v:shape>
          <o:OLEObject Type="Embed" ProgID="Equation.DSMT4" ShapeID="_x0000_i1044" DrawAspect="Content" ObjectID="_20" r:id="rId38"/>
        </w:object>
      </w:r>
      <w:r>
        <w:rPr>
          <w:rFonts w:ascii="宋体" w:eastAsia="宋体" w:hAnsi="宋体" w:cs="宋体"/>
          <w:color w:val="000000"/>
        </w:rPr>
        <w:t>为圆心，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29" o:title="eqIdbdaa19de263700a15fcf213d64a8cd57"/>
          </v:shape>
          <o:OLEObject Type="Embed" ProgID="Equation.DSMT4" ShapeID="_x0000_i1045" DrawAspect="Content" ObjectID="_21" r:id="rId39"/>
        </w:object>
      </w:r>
      <w:r>
        <w:rPr>
          <w:rFonts w:ascii="宋体" w:eastAsia="宋体" w:hAnsi="宋体" w:cs="宋体"/>
          <w:color w:val="000000"/>
        </w:rPr>
        <w:t>为半径的圆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99.95pt;height:22.55pt" o:oleicon="f" o:ole="">
            <v:imagedata r:id="rId40" o:title="eqIdb7a1a9410da8e3e67a8472aa5829d298"/>
          </v:shape>
          <o:OLEObject Type="Embed" ProgID="Equation.DSMT4" ShapeID="_x0000_i1046" DrawAspect="Content" ObjectID="_22" r:id="rId41"/>
        </w:object>
      </w:r>
      <w:r>
        <w:rPr>
          <w:rFonts w:ascii="宋体" w:eastAsia="宋体" w:hAnsi="宋体" w:cs="宋体"/>
          <w:color w:val="000000"/>
        </w:rPr>
        <w:t>相切，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而此直线又与圆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05pt;height:21.75pt" o:oleicon="f" o:ole="">
            <v:imagedata r:id="rId31" o:title="eqId8e9ab8e517d2aabf1a664eaf65a4f5e7"/>
          </v:shape>
          <o:OLEObject Type="Embed" ProgID="Equation.DSMT4" ShapeID="_x0000_i1047" DrawAspect="Content" ObjectID="_23" r:id="rId42"/>
        </w:object>
      </w:r>
      <w:r>
        <w:rPr>
          <w:rFonts w:ascii="宋体" w:eastAsia="宋体" w:hAnsi="宋体" w:cs="宋体"/>
          <w:color w:val="000000"/>
        </w:rPr>
        <w:t>相切，因此该直线是圆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99.95pt;height:22.55pt" o:oleicon="f" o:ole="">
            <v:imagedata r:id="rId40" o:title="eqIdb7a1a9410da8e3e67a8472aa5829d298"/>
          </v:shape>
          <o:OLEObject Type="Embed" ProgID="Equation.DSMT4" ShapeID="_x0000_i1048" DrawAspect="Content" ObjectID="_24" r:id="rId43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05pt;height:21.75pt" o:oleicon="f" o:ole="">
            <v:imagedata r:id="rId31" o:title="eqId8e9ab8e517d2aabf1a664eaf65a4f5e7"/>
          </v:shape>
          <o:OLEObject Type="Embed" ProgID="Equation.DSMT4" ShapeID="_x0000_i1049" DrawAspect="Content" ObjectID="_25" r:id="rId44"/>
        </w:object>
      </w:r>
      <w:r>
        <w:rPr>
          <w:rFonts w:ascii="宋体" w:eastAsia="宋体" w:hAnsi="宋体" w:cs="宋体"/>
          <w:color w:val="000000"/>
        </w:rPr>
        <w:t>的公切线，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又两圆圆心距离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27.35pt;height:26pt" o:oleicon="f" o:ole="">
            <v:imagedata r:id="rId45" o:title="eqId32174a6a4bbf9fb8ba07f2e618461d2e"/>
          </v:shape>
          <o:OLEObject Type="Embed" ProgID="Equation.DSMT4" ShapeID="_x0000_i1050" DrawAspect="Content" ObjectID="_26" r:id="rId46"/>
        </w:object>
      </w:r>
      <w:r>
        <w:rPr>
          <w:rFonts w:ascii="宋体" w:eastAsia="宋体" w:hAnsi="宋体" w:cs="宋体"/>
          <w:color w:val="000000"/>
        </w:rPr>
        <w:t>等于两圆半径和，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所以两圆外切，它们有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条公切线，即所求切线条数为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2pt;height:16pt" o:oleicon="f" o:ole="">
            <v:imagedata r:id="rId47" o:title="eqId21778974e8491fe2a158e70b459217be"/>
          </v:shape>
          <o:OLEObject Type="Embed" ProgID="Equation.DSMT4" ShapeID="_x0000_i1051" DrawAspect="Content" ObjectID="_27" r:id="rId4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2pt;height:15.75pt" o:oleicon="f" o:ole="">
            <v:imagedata r:id="rId49" o:title="eqId555e0114c5a4605465900d7e165a299e"/>
          </v:shape>
          <o:OLEObject Type="Embed" ProgID="Equation.DSMT4" ShapeID="_x0000_i1052" DrawAspect="Content" ObjectID="_28" r:id="rId50"/>
        </w:object>
      </w:r>
      <w:r>
        <w:rPr>
          <w:rFonts w:ascii="宋体" w:eastAsia="宋体" w:hAnsi="宋体" w:cs="宋体"/>
          <w:color w:val="000000"/>
        </w:rPr>
        <w:t>分别是事件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的对立事件，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8.2pt;height:19.85pt" o:oleicon="f" o:ole="">
            <v:imagedata r:id="rId51" o:title="eqId5b2a3318f82fec39c53c0e4fea00f75e"/>
          </v:shape>
          <o:OLEObject Type="Embed" ProgID="Equation.DSMT4" ShapeID="_x0000_i1053" DrawAspect="Content" ObjectID="_29" r:id="rId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8pt;height:20.5pt" o:oleicon="f" o:ole="">
            <v:imagedata r:id="rId53" o:title="eqIdc9561f0ed50a5e48d8642cc51264a4ec"/>
          </v:shape>
          <o:OLEObject Type="Embed" ProgID="Equation.DSMT4" ShapeID="_x0000_i1054" DrawAspect="Content" ObjectID="_30" r:id="rId54"/>
        </w:object>
      </w:r>
      <w:r>
        <w:rPr>
          <w:rFonts w:ascii="宋体" w:eastAsia="宋体" w:hAnsi="宋体" w:cs="宋体"/>
          <w:color w:val="000000"/>
        </w:rPr>
        <w:t>，则下列结论不正确的是（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84pt;height:24pt" o:oleicon="f" o:ole="">
            <v:imagedata r:id="rId55" o:title="eqId0508f2823a31a50158e449f081b94995"/>
          </v:shape>
          <o:OLEObject Type="Embed" ProgID="Equation.DSMT4" ShapeID="_x0000_i1055" DrawAspect="Content" ObjectID="_31" r:id="rId5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是互斥事件，则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18.2pt;height:19.7pt" o:oleicon="f" o:ole="">
            <v:imagedata r:id="rId57" o:title="eqId516cc3b619715f0309749aaed4fd2e66"/>
          </v:shape>
          <o:OLEObject Type="Embed" ProgID="Equation.DSMT4" ShapeID="_x0000_i1056" DrawAspect="Content" ObjectID="_32" r:id="rId5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63pt;height:22pt" o:oleicon="f" o:ole="">
            <v:imagedata r:id="rId59" o:title="eqId21eadf6e66aef6eeb6367eedd5b0555c"/>
          </v:shape>
          <o:OLEObject Type="Embed" ProgID="Equation.DSMT4" ShapeID="_x0000_i1057" DrawAspect="Content" ObjectID="_33" r:id="rId6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是独立事件，则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18.2pt;height:19.7pt" o:oleicon="f" o:ole="">
            <v:imagedata r:id="rId57" o:title="eqId516cc3b619715f0309749aaed4fd2e66"/>
          </v:shape>
          <o:OLEObject Type="Embed" ProgID="Equation.DSMT4" ShapeID="_x0000_i1058" DrawAspect="Content" ObjectID="_34" r:id="rId6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利用对立概率公式判断选项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；依据互斥事件概率公式判断选项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；依据独立事件概率公式判断选项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2pt;height:16pt" o:oleicon="f" o:ole="">
            <v:imagedata r:id="rId47" o:title="eqId21778974e8491fe2a158e70b459217be"/>
          </v:shape>
          <o:OLEObject Type="Embed" ProgID="Equation.DSMT4" ShapeID="_x0000_i1059" DrawAspect="Content" ObjectID="_35" r:id="rId62"/>
        </w:object>
      </w:r>
      <w:r>
        <w:rPr>
          <w:rFonts w:ascii="宋体" w:eastAsia="宋体" w:hAnsi="宋体" w:cs="宋体"/>
          <w:color w:val="000000"/>
        </w:rPr>
        <w:t>是事件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的对立事件，则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84pt;height:21.75pt" o:oleicon="f" o:ole="">
            <v:imagedata r:id="rId63" o:title="eqIdc71ab1f2c7c2ddee0f9ac7310052070d"/>
          </v:shape>
          <o:OLEObject Type="Embed" ProgID="Equation.DSMT4" ShapeID="_x0000_i1060" DrawAspect="Content" ObjectID="_36" r:id="rId6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判断正确；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是互斥事件，则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69pt;height:20.25pt" o:oleicon="f" o:ole="">
            <v:imagedata r:id="rId65" o:title="eqIde259a4784f23cb11477c9c92e09228ca"/>
          </v:shape>
          <o:OLEObject Type="Embed" ProgID="Equation.DSMT4" ShapeID="_x0000_i1061" DrawAspect="Content" ObjectID="_37" r:id="rId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77.25pt;height:20.25pt" o:oleicon="f" o:ole="">
            <v:imagedata r:id="rId67" o:title="eqId543729ed607e940764428a292e696a4b"/>
          </v:shape>
          <o:OLEObject Type="Embed" ProgID="Equation.DSMT4" ShapeID="_x0000_i1062" DrawAspect="Content" ObjectID="_38" r:id="rId6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17.75pt;height:20.25pt" o:oleicon="f" o:ole="">
            <v:imagedata r:id="rId69" o:title="eqIdfd449123fee3e986aaffc4d2f9c17969"/>
          </v:shape>
          <o:OLEObject Type="Embed" ProgID="Equation.DSMT4" ShapeID="_x0000_i1063" DrawAspect="Content" ObjectID="_39" r:id="rId7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判断错误；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：因为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2pt;height:15pt" o:oleicon="f" o:ole="">
            <v:imagedata r:id="rId71" o:title="eqId6d97479f737c1e85c52655fe28caa7a4"/>
          </v:shape>
          <o:OLEObject Type="Embed" ProgID="Equation.DSMT4" ShapeID="_x0000_i1064" DrawAspect="Content" ObjectID="_40" r:id="rId72"/>
        </w:object>
      </w:r>
      <w:r>
        <w:rPr>
          <w:color w:val="000000"/>
        </w:rPr>
        <w:t>与</w:t>
      </w:r>
      <w:r>
        <w:rPr>
          <w:i/>
          <w:color w:val="000000"/>
        </w:rPr>
        <w:t>A</w:t>
      </w:r>
      <w:r>
        <w:rPr>
          <w:color w:val="000000"/>
        </w:rPr>
        <w:t>对立，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in;height:21.75pt" o:oleicon="f" o:ole="">
            <v:imagedata r:id="rId73" o:title="eqIda85a3494a92a4fea256191e00b7499b8"/>
          </v:shape>
          <o:OLEObject Type="Embed" ProgID="Equation.DSMT4" ShapeID="_x0000_i1065" DrawAspect="Content" ObjectID="_41" r:id="rId7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判断正确；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：若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是独立事件，则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65pt;height:20.25pt" o:oleicon="f" o:ole="">
            <v:imagedata r:id="rId75" o:title="eqId9c3c9207cbf9fdf80d01b7b6161f985f"/>
          </v:shape>
          <o:OLEObject Type="Embed" ProgID="Equation.DSMT4" ShapeID="_x0000_i1066" DrawAspect="Content" ObjectID="_42" r:id="rId7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判断正确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0"/>
          <w:cols w:space="720"/>
          <w:titlePg w:val="0"/>
          <w:docGrid w:type="lines" w:linePitch="312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如图，在平行六面体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89.05pt;height:18.75pt" o:oleicon="f" o:ole="">
            <v:imagedata r:id="rId77" o:title="eqId6e09725691ee7851f54c0dee86b2bf55"/>
          </v:shape>
          <o:OLEObject Type="Embed" ProgID="Equation.DSMT4" ShapeID="_x0000_i1067" DrawAspect="Content" ObjectID="_43" r:id="rId78"/>
        </w:object>
      </w:r>
      <w:r>
        <w:rPr>
          <w:rFonts w:ascii="宋体" w:eastAsia="宋体" w:hAnsi="宋体" w:cs="宋体"/>
          <w:color w:val="000000"/>
        </w:rPr>
        <w:t>中，以顶点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33" o:title="eqId5963abe8f421bd99a2aaa94831a951e9"/>
          </v:shape>
          <o:OLEObject Type="Embed" ProgID="Equation.DSMT4" ShapeID="_x0000_i1068" DrawAspect="Content" ObjectID="_44" r:id="rId79"/>
        </w:object>
      </w:r>
      <w:r>
        <w:rPr>
          <w:rFonts w:ascii="宋体" w:eastAsia="宋体" w:hAnsi="宋体" w:cs="宋体"/>
          <w:color w:val="000000"/>
        </w:rPr>
        <w:t>为端点的三条棱长度都为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，且两两夹角为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9.5pt;height:14.5pt" o:oleicon="f" o:ole="">
            <v:imagedata r:id="rId80" o:title="eqIdbe6a6301878fed2a01413020b27310a5"/>
          </v:shape>
          <o:OLEObject Type="Embed" ProgID="Equation.DSMT4" ShapeID="_x0000_i1069" DrawAspect="Content" ObjectID="_45" r:id="rId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57.6pt;height:20.15pt" o:oleicon="f" o:ole="">
            <v:imagedata r:id="rId82" o:title="eqId707ed1accd20f8ba39685d23783699ce"/>
          </v:shape>
          <o:OLEObject Type="Embed" ProgID="Equation.DSMT4" ShapeID="_x0000_i1070" DrawAspect="Content" ObjectID="_46" r:id="rId8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  <w:r>
        <w:rPr>
          <w:color w:val="000000"/>
        </w:rPr>
        <w:drawing>
          <wp:inline>
            <wp:extent cx="1857375" cy="14954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85" o:title="eqIdf89eef3148f2d4d09379767b4af69132"/>
          </v:shape>
          <o:OLEObject Type="Embed" ProgID="Equation.DSMT4" ShapeID="_x0000_i1071" DrawAspect="Content" ObjectID="_47" r:id="rId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87" o:title="eqIda4b8503f4706b8321e4e79a87eadea84"/>
          </v:shape>
          <o:OLEObject Type="Embed" ProgID="Equation.DSMT4" ShapeID="_x0000_i1072" DrawAspect="Content" ObjectID="_48" r:id="rId8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利用基底法表示得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1pt;height:18.75pt" o:oleicon="f" o:ole="">
            <v:imagedata r:id="rId89" o:title="eqId053c0f6846f2bf8671b351a4263a0270"/>
          </v:shape>
          <o:OLEObject Type="Embed" ProgID="Equation.DSMT4" ShapeID="_x0000_i1073" DrawAspect="Content" ObjectID="_49" r:id="rId9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8.45pt;height:15.8pt" o:oleicon="f" o:ole="">
            <v:imagedata r:id="rId91" o:title="eqIdccec46f7c4da972fef6e940158628242"/>
          </v:shape>
          <o:OLEObject Type="Embed" ProgID="Equation.DSMT4" ShapeID="_x0000_i1074" DrawAspect="Content" ObjectID="_50" r:id="rId92"/>
        </w:object>
      </w:r>
      <w:r>
        <w:rPr>
          <w:rFonts w:ascii="宋体" w:eastAsia="宋体" w:hAnsi="宋体" w:cs="宋体"/>
          <w:color w:val="000000"/>
        </w:rPr>
        <w:t>，再利用空间向量的数量积运算即可得解</w:t>
      </w:r>
      <w:r>
        <w:rPr>
          <w:rFonts w:ascii="Times New Roman" w:eastAsia="Times New Roman" w:hAnsi="Times New Roman" w:cs="Times New Roman"/>
          <w:color w:val="000000"/>
        </w:rPr>
        <w:t xml:space="preserve"> 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依题意，记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28.75pt;height:15.75pt" o:oleicon="f" o:ole="">
            <v:imagedata r:id="rId93" o:title="eqId5f3adc4ed291596abf3bb93ae7a075d9"/>
          </v:shape>
          <o:OLEObject Type="Embed" ProgID="Equation.DSMT4" ShapeID="_x0000_i1075" DrawAspect="Content" ObjectID="_51" r:id="rId9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9pt;height:17.25pt" o:oleicon="f" o:ole="">
            <v:imagedata r:id="rId95" o:title="eqId3e984585ddf28c039219afcebf229de7"/>
          </v:shape>
          <o:OLEObject Type="Embed" ProgID="Equation.DSMT4" ShapeID="_x0000_i1076" DrawAspect="Content" ObjectID="_52" r:id="rId9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97" o:title="eqId8780f5b68f8907a57c1c2f96233a78c5"/>
          </v:shape>
          <o:OLEObject Type="Embed" ProgID="Equation.DSMT4" ShapeID="_x0000_i1077" DrawAspect="Content" ObjectID="_53" r:id="rId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72.9pt;height:24pt" o:oleicon="f" o:ole="">
            <v:imagedata r:id="rId99" o:title="eqIdd501ad0f8213a9ff6c70eee7f942d250"/>
          </v:shape>
          <o:OLEObject Type="Embed" ProgID="Equation.DSMT4" ShapeID="_x0000_i1078" DrawAspect="Content" ObjectID="_54" r:id="rId10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34pt;height:24pt" o:oleicon="f" o:ole="">
            <v:imagedata r:id="rId101" o:title="eqIdb3987791fb7f5db268f57a88f979ee58"/>
          </v:shape>
          <o:OLEObject Type="Embed" ProgID="Equation.DSMT4" ShapeID="_x0000_i1079" DrawAspect="Content" ObjectID="_55" r:id="rId10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00.2pt;height:31.2pt" o:oleicon="f" o:ole="">
            <v:imagedata r:id="rId103" o:title="eqId272090466c97f24d932a0e4ae27075ef"/>
          </v:shape>
          <o:OLEObject Type="Embed" ProgID="Equation.DSMT4" ShapeID="_x0000_i1080" DrawAspect="Content" ObjectID="_56" r:id="rId1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43.75pt;height:20.25pt" o:oleicon="f" o:ole="">
            <v:imagedata r:id="rId105" o:title="eqId0542dc83cfef44876d1d6a48f012ed36"/>
          </v:shape>
          <o:OLEObject Type="Embed" ProgID="Equation.DSMT4" ShapeID="_x0000_i1081" DrawAspect="Content" ObjectID="_57" r:id="rId1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25pt;height:18pt" o:oleicon="f" o:ole="">
            <v:imagedata r:id="rId107" o:title="eqId899c920c1138826452ddaedbff712835"/>
          </v:shape>
          <o:OLEObject Type="Embed" ProgID="Equation.DSMT4" ShapeID="_x0000_i1082" DrawAspect="Content" ObjectID="_58" r:id="rId10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92pt;height:26pt" o:oleicon="f" o:ole="">
            <v:imagedata r:id="rId109" o:title="eqId3c8733f55991537f6ec45acb40dbc5ee"/>
          </v:shape>
          <o:OLEObject Type="Embed" ProgID="Equation.DSMT4" ShapeID="_x0000_i1083" DrawAspect="Content" ObjectID="_59" r:id="rId11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在样本频率分布直方图中共有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个小矩形，若其中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个小矩形的面积等于其他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个小矩形面积和的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11" o:title="eqIdd33adb74906403b0b00fcbd9fa691d8b"/>
          </v:shape>
          <o:OLEObject Type="Embed" ProgID="Equation.DSMT4" ShapeID="_x0000_i1084" DrawAspect="Content" ObjectID="_60" r:id="rId112"/>
        </w:object>
      </w:r>
      <w:r>
        <w:rPr>
          <w:rFonts w:ascii="宋体" w:eastAsia="宋体" w:hAnsi="宋体" w:cs="宋体"/>
          <w:color w:val="000000"/>
        </w:rPr>
        <w:t>，且样本容量为</w:t>
      </w:r>
      <w:r>
        <w:rPr>
          <w:rFonts w:ascii="Times New Roman" w:eastAsia="Times New Roman" w:hAnsi="Times New Roman" w:cs="Times New Roman"/>
          <w:color w:val="000000"/>
        </w:rPr>
        <w:t>210</w:t>
      </w:r>
      <w:r>
        <w:rPr>
          <w:rFonts w:ascii="宋体" w:eastAsia="宋体" w:hAnsi="宋体" w:cs="宋体"/>
          <w:color w:val="000000"/>
        </w:rPr>
        <w:t>，则该组的频数为（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28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设该小矩形的面积为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，根据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个小矩形的总面积为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，可求出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7pt;height:27.75pt" o:oleicon="f" o:ole="">
            <v:imagedata r:id="rId113" o:title="eqIdaa2b053f7d565f3797265b44ce9b4335"/>
          </v:shape>
          <o:OLEObject Type="Embed" ProgID="Equation.DSMT4" ShapeID="_x0000_i1085" DrawAspect="Content" ObjectID="_61" r:id="rId114"/>
        </w:object>
      </w:r>
      <w:r>
        <w:rPr>
          <w:rFonts w:ascii="宋体" w:eastAsia="宋体" w:hAnsi="宋体" w:cs="宋体"/>
          <w:color w:val="000000"/>
        </w:rPr>
        <w:t>，即可求出该组的频数.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设该小矩形的面积为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个小矩形的总面积为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则其他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个小矩形的面积和为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8.75pt;height:30.75pt" o:oleicon="f" o:ole="">
            <v:imagedata r:id="rId115" o:title="eqIdbee425227598e8dbf38c6c9449464366"/>
          </v:shape>
          <o:OLEObject Type="Embed" ProgID="Equation.DSMT4" ShapeID="_x0000_i1086" DrawAspect="Content" ObjectID="_62" r:id="rId11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51.7pt;height:30.9pt" o:oleicon="f" o:ole="">
            <v:imagedata r:id="rId117" o:title="eqIdf6437db28391ddbb4d25186383504d69"/>
          </v:shape>
          <o:OLEObject Type="Embed" ProgID="Equation.DSMT4" ShapeID="_x0000_i1087" DrawAspect="Content" ObjectID="_63" r:id="rId1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7pt;height:27.75pt" o:oleicon="f" o:ole="">
            <v:imagedata r:id="rId113" o:title="eqIdaa2b053f7d565f3797265b44ce9b4335"/>
          </v:shape>
          <o:OLEObject Type="Embed" ProgID="Equation.DSMT4" ShapeID="_x0000_i1088" DrawAspect="Content" ObjectID="_64" r:id="rId119"/>
        </w:object>
      </w:r>
      <w:r>
        <w:rPr>
          <w:rFonts w:ascii="宋体" w:eastAsia="宋体" w:hAnsi="宋体" w:cs="宋体"/>
          <w:color w:val="000000"/>
        </w:rPr>
        <w:t>，所以该组的频数为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63pt;height:30.75pt" o:oleicon="f" o:ole="">
            <v:imagedata r:id="rId120" o:title="eqIde448371f2fc7682ba0f83c63b5f5ca22"/>
          </v:shape>
          <o:OLEObject Type="Embed" ProgID="Equation.DSMT4" ShapeID="_x0000_i1089" DrawAspect="Content" ObjectID="_65" r:id="rId12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ind w:right="180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已知双曲线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in;height:32.85pt" o:oleicon="f" o:ole="">
            <v:imagedata r:id="rId122" o:title="eqIdf1f939723c6f6042ae404f7277f6b1a5"/>
          </v:shape>
          <o:OLEObject Type="Embed" ProgID="Equation.DSMT4" ShapeID="_x0000_i1090" DrawAspect="Content" ObjectID="_66" r:id="rId123"/>
        </w:object>
      </w:r>
      <w:r>
        <w:rPr>
          <w:rFonts w:ascii="宋体" w:eastAsia="宋体" w:hAnsi="宋体" w:cs="宋体"/>
          <w:color w:val="000000"/>
        </w:rPr>
        <w:t>的左、右焦点分别为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9.25pt;height:18pt" o:oleicon="f" o:ole="">
            <v:imagedata r:id="rId124" o:title="eqId4d2a97987f71835f519b462f5b8f5957"/>
          </v:shape>
          <o:OLEObject Type="Embed" ProgID="Equation.DSMT4" ShapeID="_x0000_i1091" DrawAspect="Content" ObjectID="_67" r:id="rId125"/>
        </w:object>
      </w:r>
      <w:r>
        <w:rPr>
          <w:rFonts w:ascii="宋体" w:eastAsia="宋体" w:hAnsi="宋体" w:cs="宋体"/>
          <w:color w:val="000000"/>
        </w:rPr>
        <w:t>，过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2.65pt;height:18.1pt" o:oleicon="f" o:ole="">
            <v:imagedata r:id="rId126" o:title="eqIdf5076289823db419f94e9c0c8f4aafd9"/>
          </v:shape>
          <o:OLEObject Type="Embed" ProgID="Equation.DSMT4" ShapeID="_x0000_i1092" DrawAspect="Content" ObjectID="_68" r:id="rId127"/>
        </w:object>
      </w:r>
      <w:r>
        <w:rPr>
          <w:rFonts w:ascii="宋体" w:eastAsia="宋体" w:hAnsi="宋体" w:cs="宋体"/>
          <w:color w:val="000000"/>
        </w:rPr>
        <w:t>作其中一条渐近线的垂线，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垂足为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https://d.book118.com/586033151000010051</w:t>
        </w:r>
      </w:hyperlink>
    </w:p>
    <w:p>
      <w:pPr>
        <w:spacing w:line="360" w:lineRule="auto"/>
        <w:ind w:right="180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3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4.bin" /><Relationship Id="rId101" Type="http://schemas.openxmlformats.org/officeDocument/2006/relationships/image" Target="media/image43.wmf" /><Relationship Id="rId102" Type="http://schemas.openxmlformats.org/officeDocument/2006/relationships/oleObject" Target="embeddings/oleObject55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6.bin" /><Relationship Id="rId105" Type="http://schemas.openxmlformats.org/officeDocument/2006/relationships/image" Target="media/image45.wmf" /><Relationship Id="rId106" Type="http://schemas.openxmlformats.org/officeDocument/2006/relationships/oleObject" Target="embeddings/oleObject57.bin" /><Relationship Id="rId107" Type="http://schemas.openxmlformats.org/officeDocument/2006/relationships/image" Target="media/image46.wmf" /><Relationship Id="rId108" Type="http://schemas.openxmlformats.org/officeDocument/2006/relationships/oleObject" Target="embeddings/oleObject58.bin" /><Relationship Id="rId109" Type="http://schemas.openxmlformats.org/officeDocument/2006/relationships/image" Target="media/image47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9.bin" /><Relationship Id="rId111" Type="http://schemas.openxmlformats.org/officeDocument/2006/relationships/image" Target="media/image48.wmf" /><Relationship Id="rId112" Type="http://schemas.openxmlformats.org/officeDocument/2006/relationships/oleObject" Target="embeddings/oleObject60.bin" /><Relationship Id="rId113" Type="http://schemas.openxmlformats.org/officeDocument/2006/relationships/image" Target="media/image49.wmf" /><Relationship Id="rId114" Type="http://schemas.openxmlformats.org/officeDocument/2006/relationships/oleObject" Target="embeddings/oleObject61.bin" /><Relationship Id="rId115" Type="http://schemas.openxmlformats.org/officeDocument/2006/relationships/image" Target="media/image50.wmf" /><Relationship Id="rId116" Type="http://schemas.openxmlformats.org/officeDocument/2006/relationships/oleObject" Target="embeddings/oleObject62.bin" /><Relationship Id="rId117" Type="http://schemas.openxmlformats.org/officeDocument/2006/relationships/image" Target="media/image51.wmf" /><Relationship Id="rId118" Type="http://schemas.openxmlformats.org/officeDocument/2006/relationships/oleObject" Target="embeddings/oleObject63.bin" /><Relationship Id="rId119" Type="http://schemas.openxmlformats.org/officeDocument/2006/relationships/oleObject" Target="embeddings/oleObject64.bin" /><Relationship Id="rId12" Type="http://schemas.openxmlformats.org/officeDocument/2006/relationships/image" Target="media/image5.wmf" /><Relationship Id="rId120" Type="http://schemas.openxmlformats.org/officeDocument/2006/relationships/image" Target="media/image52.wmf" /><Relationship Id="rId121" Type="http://schemas.openxmlformats.org/officeDocument/2006/relationships/oleObject" Target="embeddings/oleObject65.bin" /><Relationship Id="rId122" Type="http://schemas.openxmlformats.org/officeDocument/2006/relationships/image" Target="media/image53.wmf" /><Relationship Id="rId123" Type="http://schemas.openxmlformats.org/officeDocument/2006/relationships/oleObject" Target="embeddings/oleObject66.bin" /><Relationship Id="rId124" Type="http://schemas.openxmlformats.org/officeDocument/2006/relationships/image" Target="media/image54.wmf" /><Relationship Id="rId125" Type="http://schemas.openxmlformats.org/officeDocument/2006/relationships/oleObject" Target="embeddings/oleObject67.bin" /><Relationship Id="rId126" Type="http://schemas.openxmlformats.org/officeDocument/2006/relationships/image" Target="media/image55.wmf" /><Relationship Id="rId127" Type="http://schemas.openxmlformats.org/officeDocument/2006/relationships/oleObject" Target="embeddings/oleObject68.bin" /><Relationship Id="rId128" Type="http://schemas.openxmlformats.org/officeDocument/2006/relationships/hyperlink" Target="https://d.book118.com/586033151000010051" TargetMode="External" /><Relationship Id="rId129" Type="http://schemas.openxmlformats.org/officeDocument/2006/relationships/theme" Target="theme/theme1.xml" /><Relationship Id="rId13" Type="http://schemas.openxmlformats.org/officeDocument/2006/relationships/oleObject" Target="embeddings/oleObject4.bin" /><Relationship Id="rId130" Type="http://schemas.openxmlformats.org/officeDocument/2006/relationships/numbering" Target="numbering.xml" /><Relationship Id="rId131" Type="http://schemas.openxmlformats.org/officeDocument/2006/relationships/styles" Target="styles.xml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oleObject" Target="embeddings/oleObject10.bin" /><Relationship Id="rId24" Type="http://schemas.openxmlformats.org/officeDocument/2006/relationships/oleObject" Target="embeddings/oleObject11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12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3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6.bin" /><Relationship Id="rId35" Type="http://schemas.openxmlformats.org/officeDocument/2006/relationships/oleObject" Target="embeddings/oleObject17.bin" /><Relationship Id="rId36" Type="http://schemas.openxmlformats.org/officeDocument/2006/relationships/oleObject" Target="embeddings/oleObject18.bin" /><Relationship Id="rId37" Type="http://schemas.openxmlformats.org/officeDocument/2006/relationships/oleObject" Target="embeddings/oleObject19.bin" /><Relationship Id="rId38" Type="http://schemas.openxmlformats.org/officeDocument/2006/relationships/oleObject" Target="embeddings/oleObject20.bin" /><Relationship Id="rId39" Type="http://schemas.openxmlformats.org/officeDocument/2006/relationships/oleObject" Target="embeddings/oleObject21.bin" /><Relationship Id="rId4" Type="http://schemas.openxmlformats.org/officeDocument/2006/relationships/customXml" Target="../customXml/item1.xml" /><Relationship Id="rId40" Type="http://schemas.openxmlformats.org/officeDocument/2006/relationships/image" Target="media/image15.wmf" /><Relationship Id="rId41" Type="http://schemas.openxmlformats.org/officeDocument/2006/relationships/oleObject" Target="embeddings/oleObject22.bin" /><Relationship Id="rId42" Type="http://schemas.openxmlformats.org/officeDocument/2006/relationships/oleObject" Target="embeddings/oleObject23.bin" /><Relationship Id="rId43" Type="http://schemas.openxmlformats.org/officeDocument/2006/relationships/oleObject" Target="embeddings/oleObject24.bin" /><Relationship Id="rId44" Type="http://schemas.openxmlformats.org/officeDocument/2006/relationships/oleObject" Target="embeddings/oleObject25.bin" /><Relationship Id="rId45" Type="http://schemas.openxmlformats.org/officeDocument/2006/relationships/image" Target="media/image16.wmf" /><Relationship Id="rId46" Type="http://schemas.openxmlformats.org/officeDocument/2006/relationships/oleObject" Target="embeddings/oleObject26.bin" /><Relationship Id="rId47" Type="http://schemas.openxmlformats.org/officeDocument/2006/relationships/image" Target="media/image17.wmf" /><Relationship Id="rId48" Type="http://schemas.openxmlformats.org/officeDocument/2006/relationships/oleObject" Target="embeddings/oleObject27.bin" /><Relationship Id="rId49" Type="http://schemas.openxmlformats.org/officeDocument/2006/relationships/image" Target="media/image18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8.bin" /><Relationship Id="rId51" Type="http://schemas.openxmlformats.org/officeDocument/2006/relationships/image" Target="media/image19.wmf" /><Relationship Id="rId52" Type="http://schemas.openxmlformats.org/officeDocument/2006/relationships/oleObject" Target="embeddings/oleObject29.bin" /><Relationship Id="rId53" Type="http://schemas.openxmlformats.org/officeDocument/2006/relationships/image" Target="media/image20.wmf" /><Relationship Id="rId54" Type="http://schemas.openxmlformats.org/officeDocument/2006/relationships/oleObject" Target="embeddings/oleObject30.bin" /><Relationship Id="rId55" Type="http://schemas.openxmlformats.org/officeDocument/2006/relationships/image" Target="media/image21.wmf" /><Relationship Id="rId56" Type="http://schemas.openxmlformats.org/officeDocument/2006/relationships/oleObject" Target="embeddings/oleObject31.bin" /><Relationship Id="rId57" Type="http://schemas.openxmlformats.org/officeDocument/2006/relationships/image" Target="media/image22.wmf" /><Relationship Id="rId58" Type="http://schemas.openxmlformats.org/officeDocument/2006/relationships/oleObject" Target="embeddings/oleObject32.bin" /><Relationship Id="rId59" Type="http://schemas.openxmlformats.org/officeDocument/2006/relationships/image" Target="media/image23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3.bin" /><Relationship Id="rId61" Type="http://schemas.openxmlformats.org/officeDocument/2006/relationships/oleObject" Target="embeddings/oleObject34.bin" /><Relationship Id="rId62" Type="http://schemas.openxmlformats.org/officeDocument/2006/relationships/oleObject" Target="embeddings/oleObject35.bin" /><Relationship Id="rId63" Type="http://schemas.openxmlformats.org/officeDocument/2006/relationships/image" Target="media/image24.wmf" /><Relationship Id="rId64" Type="http://schemas.openxmlformats.org/officeDocument/2006/relationships/oleObject" Target="embeddings/oleObject36.bin" /><Relationship Id="rId65" Type="http://schemas.openxmlformats.org/officeDocument/2006/relationships/image" Target="media/image25.wmf" /><Relationship Id="rId66" Type="http://schemas.openxmlformats.org/officeDocument/2006/relationships/oleObject" Target="embeddings/oleObject37.bin" /><Relationship Id="rId67" Type="http://schemas.openxmlformats.org/officeDocument/2006/relationships/image" Target="media/image26.wmf" /><Relationship Id="rId68" Type="http://schemas.openxmlformats.org/officeDocument/2006/relationships/oleObject" Target="embeddings/oleObject38.bin" /><Relationship Id="rId69" Type="http://schemas.openxmlformats.org/officeDocument/2006/relationships/image" Target="media/image27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9.bin" /><Relationship Id="rId71" Type="http://schemas.openxmlformats.org/officeDocument/2006/relationships/image" Target="media/image28.wmf" /><Relationship Id="rId72" Type="http://schemas.openxmlformats.org/officeDocument/2006/relationships/oleObject" Target="embeddings/oleObject40.bin" /><Relationship Id="rId73" Type="http://schemas.openxmlformats.org/officeDocument/2006/relationships/image" Target="media/image29.wmf" /><Relationship Id="rId74" Type="http://schemas.openxmlformats.org/officeDocument/2006/relationships/oleObject" Target="embeddings/oleObject41.bin" /><Relationship Id="rId75" Type="http://schemas.openxmlformats.org/officeDocument/2006/relationships/image" Target="media/image30.wmf" /><Relationship Id="rId76" Type="http://schemas.openxmlformats.org/officeDocument/2006/relationships/oleObject" Target="embeddings/oleObject42.bin" /><Relationship Id="rId77" Type="http://schemas.openxmlformats.org/officeDocument/2006/relationships/image" Target="media/image31.wmf" /><Relationship Id="rId78" Type="http://schemas.openxmlformats.org/officeDocument/2006/relationships/oleObject" Target="embeddings/oleObject43.bin" /><Relationship Id="rId79" Type="http://schemas.openxmlformats.org/officeDocument/2006/relationships/oleObject" Target="embeddings/oleObject44.bin" /><Relationship Id="rId8" Type="http://schemas.openxmlformats.org/officeDocument/2006/relationships/image" Target="media/image3.wmf" /><Relationship Id="rId80" Type="http://schemas.openxmlformats.org/officeDocument/2006/relationships/image" Target="media/image32.wmf" /><Relationship Id="rId81" Type="http://schemas.openxmlformats.org/officeDocument/2006/relationships/oleObject" Target="embeddings/oleObject45.bin" /><Relationship Id="rId82" Type="http://schemas.openxmlformats.org/officeDocument/2006/relationships/image" Target="media/image33.wmf" /><Relationship Id="rId83" Type="http://schemas.openxmlformats.org/officeDocument/2006/relationships/oleObject" Target="embeddings/oleObject46.bin" /><Relationship Id="rId84" Type="http://schemas.openxmlformats.org/officeDocument/2006/relationships/image" Target="media/image34.png" /><Relationship Id="rId85" Type="http://schemas.openxmlformats.org/officeDocument/2006/relationships/image" Target="media/image35.wmf" /><Relationship Id="rId86" Type="http://schemas.openxmlformats.org/officeDocument/2006/relationships/oleObject" Target="embeddings/oleObject47.bin" /><Relationship Id="rId87" Type="http://schemas.openxmlformats.org/officeDocument/2006/relationships/image" Target="media/image36.wmf" /><Relationship Id="rId88" Type="http://schemas.openxmlformats.org/officeDocument/2006/relationships/oleObject" Target="embeddings/oleObject48.bin" /><Relationship Id="rId89" Type="http://schemas.openxmlformats.org/officeDocument/2006/relationships/image" Target="media/image37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9.bin" /><Relationship Id="rId91" Type="http://schemas.openxmlformats.org/officeDocument/2006/relationships/image" Target="media/image38.wmf" /><Relationship Id="rId92" Type="http://schemas.openxmlformats.org/officeDocument/2006/relationships/oleObject" Target="embeddings/oleObject50.bin" /><Relationship Id="rId93" Type="http://schemas.openxmlformats.org/officeDocument/2006/relationships/image" Target="media/image39.wmf" /><Relationship Id="rId94" Type="http://schemas.openxmlformats.org/officeDocument/2006/relationships/oleObject" Target="embeddings/oleObject51.bin" /><Relationship Id="rId95" Type="http://schemas.openxmlformats.org/officeDocument/2006/relationships/image" Target="media/image40.wmf" /><Relationship Id="rId96" Type="http://schemas.openxmlformats.org/officeDocument/2006/relationships/oleObject" Target="embeddings/oleObject52.bin" /><Relationship Id="rId97" Type="http://schemas.openxmlformats.org/officeDocument/2006/relationships/image" Target="media/image41.wmf" /><Relationship Id="rId98" Type="http://schemas.openxmlformats.org/officeDocument/2006/relationships/oleObject" Target="embeddings/oleObject53.bin" /><Relationship Id="rId99" Type="http://schemas.openxmlformats.org/officeDocument/2006/relationships/image" Target="media/image42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3425352404271104</dc:description>
  <cp:lastModifiedBy>学科网试题生产平台</cp:lastModifiedBy>
  <cp:revision>8</cp:revision>
  <dcterms:created xsi:type="dcterms:W3CDTF">2024-02-14T08:17:17Z</dcterms:created>
  <dcterms:modified xsi:type="dcterms:W3CDTF">2024-02-14T08:17:17Z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