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硅胶项目规划设计方案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24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_Toc10246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93" w:history="1">
        <w:r>
          <w:rPr>
            <w:rFonts w:ascii="仿宋" w:eastAsia="仿宋" w:hAnsi="仿宋" w:cs="仿宋" w:hint="eastAsia"/>
            <w:lang w:eastAsia="zh-CN"/>
          </w:rPr>
          <w:t>一、硅胶行业背景及市场分析</w:t>
        </w:r>
        <w:r>
          <w:tab/>
        </w:r>
        <w:r>
          <w:fldChar w:fldCharType="begin"/>
        </w:r>
        <w:r>
          <w:instrText xml:space="preserve"> PAGEREF _Toc21793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9" w:history="1">
        <w:r>
          <w:rPr>
            <w:rFonts w:ascii="仿宋" w:eastAsia="仿宋" w:hAnsi="仿宋" w:cs="仿宋" w:hint="eastAsia"/>
            <w:lang w:eastAsia="zh-CN"/>
          </w:rPr>
          <w:t>(一)、硅胶行业创新驱动</w:t>
        </w:r>
        <w:r>
          <w:tab/>
        </w:r>
        <w:r>
          <w:fldChar w:fldCharType="begin"/>
        </w:r>
        <w:r>
          <w:instrText xml:space="preserve"> PAGEREF _Toc12649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7" w:history="1">
        <w:r>
          <w:rPr>
            <w:rFonts w:ascii="仿宋" w:eastAsia="仿宋" w:hAnsi="仿宋" w:cs="仿宋" w:hint="eastAsia"/>
            <w:lang w:eastAsia="zh-CN"/>
          </w:rPr>
          <w:t>(二)、硅胶行业发展现状</w:t>
        </w:r>
        <w:r>
          <w:tab/>
        </w:r>
        <w:r>
          <w:fldChar w:fldCharType="begin"/>
        </w:r>
        <w:r>
          <w:instrText xml:space="preserve"> PAGEREF _Toc30327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6" w:history="1">
        <w:r>
          <w:rPr>
            <w:rFonts w:ascii="仿宋" w:eastAsia="仿宋" w:hAnsi="仿宋" w:cs="仿宋" w:hint="eastAsia"/>
            <w:lang w:eastAsia="zh-CN"/>
          </w:rPr>
          <w:t>(三)、硅胶行业高质量发展</w:t>
        </w:r>
        <w:r>
          <w:tab/>
        </w:r>
        <w:r>
          <w:fldChar w:fldCharType="begin"/>
        </w:r>
        <w:r>
          <w:instrText xml:space="preserve"> PAGEREF _Toc19346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" w:history="1">
        <w:r>
          <w:rPr>
            <w:rFonts w:ascii="仿宋" w:eastAsia="仿宋" w:hAnsi="仿宋" w:cs="仿宋" w:hint="eastAsia"/>
            <w:lang w:eastAsia="zh-CN"/>
          </w:rPr>
          <w:t>(四)、硅胶行业产业链分析</w:t>
        </w:r>
        <w:r>
          <w:tab/>
        </w:r>
        <w:r>
          <w:fldChar w:fldCharType="begin"/>
        </w:r>
        <w:r>
          <w:instrText xml:space="preserve"> PAGEREF _Toc2465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8" w:history="1">
        <w:r>
          <w:rPr>
            <w:rFonts w:ascii="仿宋" w:eastAsia="仿宋" w:hAnsi="仿宋" w:cs="仿宋" w:hint="eastAsia"/>
            <w:lang w:eastAsia="zh-CN"/>
          </w:rPr>
          <w:t>(五)、硅胶行业发展方向</w:t>
        </w:r>
        <w:r>
          <w:tab/>
        </w:r>
        <w:r>
          <w:fldChar w:fldCharType="begin"/>
        </w:r>
        <w:r>
          <w:instrText xml:space="preserve"> PAGEREF _Toc22718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5" w:history="1">
        <w:r>
          <w:rPr>
            <w:rFonts w:ascii="仿宋" w:eastAsia="仿宋" w:hAnsi="仿宋" w:cs="仿宋" w:hint="eastAsia"/>
            <w:lang w:eastAsia="zh-CN"/>
          </w:rPr>
          <w:t>(六)、硅胶行业前景</w:t>
        </w:r>
        <w:r>
          <w:tab/>
        </w:r>
        <w:r>
          <w:fldChar w:fldCharType="begin"/>
        </w:r>
        <w:r>
          <w:instrText xml:space="preserve"> PAGEREF _Toc19255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7" w:history="1">
        <w:r>
          <w:rPr>
            <w:rFonts w:ascii="仿宋" w:eastAsia="仿宋" w:hAnsi="仿宋" w:cs="仿宋" w:hint="eastAsia"/>
            <w:lang w:eastAsia="zh-CN"/>
          </w:rPr>
          <w:t>(七)、硅胶行业发展趋势</w:t>
        </w:r>
        <w:r>
          <w:tab/>
        </w:r>
        <w:r>
          <w:fldChar w:fldCharType="begin"/>
        </w:r>
        <w:r>
          <w:instrText xml:space="preserve"> PAGEREF _Toc8527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86" w:history="1">
        <w:r>
          <w:rPr>
            <w:rFonts w:ascii="仿宋" w:eastAsia="仿宋" w:hAnsi="仿宋" w:cs="仿宋" w:hint="eastAsia"/>
            <w:lang w:eastAsia="zh-CN"/>
          </w:rPr>
          <w:t>二、硅胶项目危机管理</w:t>
        </w:r>
        <w:r>
          <w:tab/>
        </w:r>
        <w:r>
          <w:fldChar w:fldCharType="begin"/>
        </w:r>
        <w:r>
          <w:instrText xml:space="preserve"> PAGEREF _Toc28586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9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_Toc18209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_Toc7122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13" w:history="1">
        <w:r>
          <w:rPr>
            <w:rFonts w:ascii="仿宋" w:eastAsia="仿宋" w:hAnsi="仿宋" w:cs="仿宋" w:hint="eastAsia"/>
            <w:lang w:eastAsia="zh-CN"/>
          </w:rPr>
          <w:t>三、内部技术风险的管理与动态性</w:t>
        </w:r>
        <w:r>
          <w:tab/>
        </w:r>
        <w:r>
          <w:fldChar w:fldCharType="begin"/>
        </w:r>
        <w:r>
          <w:instrText xml:space="preserve"> PAGEREF _Toc25713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9" w:history="1">
        <w:r>
          <w:rPr>
            <w:rFonts w:ascii="仿宋" w:eastAsia="仿宋" w:hAnsi="仿宋" w:cs="仿宋" w:hint="eastAsia"/>
            <w:lang w:eastAsia="zh-CN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_Toc28339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3" w:history="1">
        <w:r>
          <w:rPr>
            <w:rFonts w:ascii="仿宋" w:eastAsia="仿宋" w:hAnsi="仿宋" w:cs="仿宋" w:hint="eastAsia"/>
            <w:lang w:eastAsia="zh-CN"/>
          </w:rPr>
          <w:t>四、硅胶项目概论</w:t>
        </w:r>
        <w:r>
          <w:tab/>
        </w:r>
        <w:r>
          <w:fldChar w:fldCharType="begin"/>
        </w:r>
        <w:r>
          <w:instrText xml:space="preserve"> PAGEREF _Toc15103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2" w:history="1">
        <w:r>
          <w:rPr>
            <w:rFonts w:ascii="仿宋" w:eastAsia="仿宋" w:hAnsi="仿宋" w:cs="仿宋" w:hint="eastAsia"/>
            <w:lang w:eastAsia="zh-CN"/>
          </w:rPr>
          <w:t>(一)、硅胶项目申报单位概况</w:t>
        </w:r>
        <w:r>
          <w:tab/>
        </w:r>
        <w:r>
          <w:fldChar w:fldCharType="begin"/>
        </w:r>
        <w:r>
          <w:instrText xml:space="preserve"> PAGEREF _Toc3732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7" w:history="1">
        <w:r>
          <w:rPr>
            <w:rFonts w:ascii="仿宋" w:eastAsia="仿宋" w:hAnsi="仿宋" w:cs="仿宋" w:hint="eastAsia"/>
            <w:lang w:eastAsia="zh-CN"/>
          </w:rPr>
          <w:t>(二)、硅胶项目概况</w:t>
        </w:r>
        <w:r>
          <w:tab/>
        </w:r>
        <w:r>
          <w:fldChar w:fldCharType="begin"/>
        </w:r>
        <w:r>
          <w:instrText xml:space="preserve"> PAGEREF _Toc15707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47" w:history="1">
        <w:r>
          <w:rPr>
            <w:rFonts w:ascii="仿宋" w:eastAsia="仿宋" w:hAnsi="仿宋" w:cs="仿宋" w:hint="eastAsia"/>
            <w:lang w:eastAsia="zh-CN"/>
          </w:rPr>
          <w:t>五、硅胶行业背景及市场分析</w:t>
        </w:r>
        <w:r>
          <w:tab/>
        </w:r>
        <w:r>
          <w:fldChar w:fldCharType="begin"/>
        </w:r>
        <w:r>
          <w:instrText xml:space="preserve"> PAGEREF _Toc31647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4" w:history="1">
        <w:r>
          <w:rPr>
            <w:rFonts w:ascii="仿宋" w:eastAsia="仿宋" w:hAnsi="仿宋" w:cs="仿宋" w:hint="eastAsia"/>
            <w:lang w:eastAsia="zh-CN"/>
          </w:rPr>
          <w:t>(一)、环境与对策</w:t>
        </w:r>
        <w:r>
          <w:tab/>
        </w:r>
        <w:r>
          <w:fldChar w:fldCharType="begin"/>
        </w:r>
        <w:r>
          <w:instrText xml:space="preserve"> PAGEREF _Toc19324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6" w:history="1">
        <w:r>
          <w:rPr>
            <w:rFonts w:ascii="仿宋" w:eastAsia="仿宋" w:hAnsi="仿宋" w:cs="仿宋" w:hint="eastAsia"/>
            <w:lang w:eastAsia="zh-CN"/>
          </w:rPr>
          <w:t>(二)、前景</w:t>
        </w:r>
        <w:r>
          <w:tab/>
        </w:r>
        <w:r>
          <w:fldChar w:fldCharType="begin"/>
        </w:r>
        <w:r>
          <w:instrText xml:space="preserve"> PAGEREF _Toc15516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" w:history="1">
        <w:r>
          <w:rPr>
            <w:rFonts w:ascii="仿宋" w:eastAsia="仿宋" w:hAnsi="仿宋" w:cs="仿宋" w:hint="eastAsia"/>
            <w:lang w:eastAsia="zh-CN"/>
          </w:rPr>
          <w:t>(三)、实施路径分析</w:t>
        </w:r>
        <w:r>
          <w:tab/>
        </w:r>
        <w:r>
          <w:fldChar w:fldCharType="begin"/>
        </w:r>
        <w:r>
          <w:instrText xml:space="preserve"> PAGEREF _Toc1287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9" w:history="1">
        <w:r>
          <w:rPr>
            <w:rFonts w:ascii="仿宋" w:eastAsia="仿宋" w:hAnsi="仿宋" w:cs="仿宋" w:hint="eastAsia"/>
            <w:lang w:eastAsia="zh-CN"/>
          </w:rPr>
          <w:t>(四)、特征</w:t>
        </w:r>
        <w:r>
          <w:tab/>
        </w:r>
        <w:r>
          <w:fldChar w:fldCharType="begin"/>
        </w:r>
        <w:r>
          <w:instrText xml:space="preserve"> PAGEREF _Toc24209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7" w:history="1">
        <w:r>
          <w:rPr>
            <w:rFonts w:ascii="仿宋" w:eastAsia="仿宋" w:hAnsi="仿宋" w:cs="仿宋" w:hint="eastAsia"/>
            <w:lang w:eastAsia="zh-CN"/>
          </w:rPr>
          <w:t>六、硅胶项目规划方案</w:t>
        </w:r>
        <w:r>
          <w:tab/>
        </w:r>
        <w:r>
          <w:fldChar w:fldCharType="begin"/>
        </w:r>
        <w:r>
          <w:instrText xml:space="preserve"> PAGEREF _Toc26367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_Toc17991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_Toc22441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7" w:history="1">
        <w:r>
          <w:rPr>
            <w:rFonts w:ascii="仿宋" w:eastAsia="仿宋" w:hAnsi="仿宋" w:cs="仿宋" w:hint="eastAsia"/>
            <w:lang w:eastAsia="zh-CN"/>
          </w:rPr>
          <w:t>七、社会影响分析</w:t>
        </w:r>
        <w:r>
          <w:tab/>
        </w:r>
        <w:r>
          <w:fldChar w:fldCharType="begin"/>
        </w:r>
        <w:r>
          <w:instrText xml:space="preserve"> PAGEREF _Toc2817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_Toc6896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_Toc3052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_Toc14991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8" w:history="1">
        <w:r>
          <w:rPr>
            <w:rFonts w:ascii="仿宋" w:eastAsia="仿宋" w:hAnsi="仿宋" w:cs="仿宋" w:hint="eastAsia"/>
            <w:lang w:eastAsia="zh-CN"/>
          </w:rPr>
          <w:t>八、硅胶项目风险分析</w:t>
        </w:r>
        <w:r>
          <w:tab/>
        </w:r>
        <w:r>
          <w:fldChar w:fldCharType="begin"/>
        </w:r>
        <w:r>
          <w:instrText xml:space="preserve"> PAGEREF _Toc15888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_Toc2240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6" w:history="1">
        <w:r>
          <w:rPr>
            <w:rFonts w:ascii="仿宋" w:eastAsia="仿宋" w:hAnsi="仿宋" w:cs="仿宋" w:hint="eastAsia"/>
            <w:lang w:eastAsia="zh-CN"/>
          </w:rPr>
          <w:t>(二)、市场风险分析</w:t>
        </w:r>
        <w:r>
          <w:tab/>
        </w:r>
        <w:r>
          <w:fldChar w:fldCharType="begin"/>
        </w:r>
        <w:r>
          <w:instrText xml:space="preserve"> PAGEREF _Toc24266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0" w:history="1">
        <w:r>
          <w:rPr>
            <w:rFonts w:ascii="仿宋" w:eastAsia="仿宋" w:hAnsi="仿宋" w:cs="仿宋" w:hint="eastAsia"/>
            <w:lang w:eastAsia="zh-CN"/>
          </w:rPr>
          <w:t>(三)、技术风险分析</w:t>
        </w:r>
        <w:r>
          <w:tab/>
        </w:r>
        <w:r>
          <w:fldChar w:fldCharType="begin"/>
        </w:r>
        <w:r>
          <w:instrText xml:space="preserve"> PAGEREF _Toc22860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6" w:history="1">
        <w:r>
          <w:rPr>
            <w:rFonts w:ascii="仿宋" w:eastAsia="仿宋" w:hAnsi="仿宋" w:cs="仿宋" w:hint="eastAsia"/>
            <w:lang w:eastAsia="zh-CN"/>
          </w:rPr>
          <w:t>(四)、产品风险分析</w:t>
        </w:r>
        <w:r>
          <w:tab/>
        </w:r>
        <w:r>
          <w:fldChar w:fldCharType="begin"/>
        </w:r>
        <w:r>
          <w:instrText xml:space="preserve"> PAGEREF _Toc22296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6" w:history="1">
        <w:r>
          <w:rPr>
            <w:rFonts w:ascii="仿宋" w:eastAsia="仿宋" w:hAnsi="仿宋" w:cs="仿宋" w:hint="eastAsia"/>
            <w:lang w:eastAsia="zh-CN"/>
          </w:rPr>
          <w:t>(五)、价格风险分析</w:t>
        </w:r>
        <w:r>
          <w:tab/>
        </w:r>
        <w:r>
          <w:fldChar w:fldCharType="begin"/>
        </w:r>
        <w:r>
          <w:instrText xml:space="preserve"> PAGEREF _Toc11306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4" w:history="1">
        <w:r>
          <w:rPr>
            <w:rFonts w:ascii="仿宋" w:eastAsia="仿宋" w:hAnsi="仿宋" w:cs="仿宋" w:hint="eastAsia"/>
            <w:lang w:eastAsia="zh-CN"/>
          </w:rPr>
          <w:t>(六)、经营管理风险分析</w:t>
        </w:r>
        <w:r>
          <w:tab/>
        </w:r>
        <w:r>
          <w:fldChar w:fldCharType="begin"/>
        </w:r>
        <w:r>
          <w:instrText xml:space="preserve"> PAGEREF _Toc15934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1" w:history="1">
        <w:r>
          <w:rPr>
            <w:rFonts w:ascii="仿宋" w:eastAsia="仿宋" w:hAnsi="仿宋" w:cs="仿宋" w:hint="eastAsia"/>
            <w:lang w:eastAsia="zh-CN"/>
          </w:rPr>
          <w:t>(七)、财务及融资风险分析</w:t>
        </w:r>
        <w:r>
          <w:tab/>
        </w:r>
        <w:r>
          <w:fldChar w:fldCharType="begin"/>
        </w:r>
        <w:r>
          <w:instrText xml:space="preserve"> PAGEREF _Toc7701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6" w:history="1">
        <w:r>
          <w:rPr>
            <w:rFonts w:ascii="仿宋" w:eastAsia="仿宋" w:hAnsi="仿宋" w:cs="仿宋" w:hint="eastAsia"/>
            <w:lang w:eastAsia="zh-CN"/>
          </w:rPr>
          <w:t>(八)、经济风险分析</w:t>
        </w:r>
        <w:r>
          <w:tab/>
        </w:r>
        <w:r>
          <w:fldChar w:fldCharType="begin"/>
        </w:r>
        <w:r>
          <w:instrText xml:space="preserve"> PAGEREF _Toc7816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1" w:history="1">
        <w:r>
          <w:rPr>
            <w:rFonts w:ascii="仿宋" w:eastAsia="仿宋" w:hAnsi="仿宋" w:cs="仿宋" w:hint="eastAsia"/>
            <w:lang w:eastAsia="zh-CN"/>
          </w:rPr>
          <w:t>九、硅胶项目经济评价分析</w:t>
        </w:r>
        <w:r>
          <w:tab/>
        </w:r>
        <w:r>
          <w:fldChar w:fldCharType="begin"/>
        </w:r>
        <w:r>
          <w:instrText xml:space="preserve"> PAGEREF _Toc22201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_Toc30010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3" w:history="1">
        <w:r>
          <w:rPr>
            <w:rFonts w:ascii="仿宋" w:eastAsia="仿宋" w:hAnsi="仿宋" w:cs="仿宋" w:hint="eastAsia"/>
            <w:lang w:eastAsia="zh-CN"/>
          </w:rPr>
          <w:t>(二)、硅胶项目盈利能力分析</w:t>
        </w:r>
        <w:r>
          <w:tab/>
        </w:r>
        <w:r>
          <w:fldChar w:fldCharType="begin"/>
        </w:r>
        <w:r>
          <w:instrText xml:space="preserve"> PAGEREF _Toc10603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399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_Toc28399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_Toc1163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_Toc11250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9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_Toc27899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82" w:history="1">
        <w:r>
          <w:rPr>
            <w:rFonts w:ascii="仿宋" w:eastAsia="仿宋" w:hAnsi="仿宋" w:cs="仿宋" w:hint="eastAsia"/>
            <w:lang w:eastAsia="zh-CN"/>
          </w:rPr>
          <w:t>十一、节能情况分析</w:t>
        </w:r>
        <w:r>
          <w:tab/>
        </w:r>
        <w:r>
          <w:fldChar w:fldCharType="begin"/>
        </w:r>
        <w:r>
          <w:instrText xml:space="preserve"> PAGEREF _Toc29782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4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_Toc28244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6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_Toc16856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8" w:history="1">
        <w:r>
          <w:rPr>
            <w:rFonts w:ascii="仿宋" w:eastAsia="仿宋" w:hAnsi="仿宋" w:cs="仿宋" w:hint="eastAsia"/>
            <w:lang w:eastAsia="zh-CN"/>
          </w:rPr>
          <w:t>(三)、硅胶项目地能源消耗与供应状况</w:t>
        </w:r>
        <w:r>
          <w:tab/>
        </w:r>
        <w:r>
          <w:fldChar w:fldCharType="begin"/>
        </w:r>
        <w:r>
          <w:instrText xml:space="preserve"> PAGEREF _Toc28098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3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_Toc30163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9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_Toc31909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_Toc971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4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_Toc29044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99" w:history="1">
        <w:r>
          <w:rPr>
            <w:rFonts w:ascii="仿宋" w:eastAsia="仿宋" w:hAnsi="仿宋" w:cs="仿宋" w:hint="eastAsia"/>
            <w:lang w:eastAsia="zh-CN"/>
          </w:rPr>
          <w:t>十二、组织机构管理</w:t>
        </w:r>
        <w:r>
          <w:tab/>
        </w:r>
        <w:r>
          <w:fldChar w:fldCharType="begin"/>
        </w:r>
        <w:r>
          <w:instrText xml:space="preserve"> PAGEREF _Toc23899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7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_Toc4747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43" w:history="1">
        <w:r>
          <w:rPr>
            <w:rFonts w:ascii="仿宋" w:eastAsia="仿宋" w:hAnsi="仿宋" w:cs="仿宋" w:hint="eastAsia"/>
            <w:lang w:eastAsia="zh-CN"/>
          </w:rPr>
          <w:t>十三、安全文化建设</w:t>
        </w:r>
        <w:r>
          <w:tab/>
        </w:r>
        <w:r>
          <w:fldChar w:fldCharType="begin"/>
        </w:r>
        <w:r>
          <w:instrText xml:space="preserve"> PAGEREF _Toc6943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4" w:history="1">
        <w:r>
          <w:rPr>
            <w:rFonts w:ascii="仿宋" w:eastAsia="仿宋" w:hAnsi="仿宋" w:cs="仿宋" w:hint="eastAsia"/>
            <w:lang w:eastAsia="zh-CN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_Toc29144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9" w:history="1">
        <w:r>
          <w:rPr>
            <w:rFonts w:ascii="仿宋" w:eastAsia="仿宋" w:hAnsi="仿宋" w:cs="仿宋" w:hint="eastAsia"/>
            <w:lang w:eastAsia="zh-CN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_Toc21699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1" w:history="1">
        <w:r>
          <w:rPr>
            <w:rFonts w:ascii="仿宋" w:eastAsia="仿宋" w:hAnsi="仿宋" w:cs="仿宋" w:hint="eastAsia"/>
            <w:lang w:eastAsia="zh-CN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_Toc3441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5" w:history="1">
        <w:r>
          <w:rPr>
            <w:rFonts w:ascii="仿宋" w:eastAsia="仿宋" w:hAnsi="仿宋" w:cs="仿宋" w:hint="eastAsia"/>
            <w:lang w:eastAsia="zh-CN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_Toc15115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7" w:history="1">
        <w:r>
          <w:rPr>
            <w:rFonts w:ascii="仿宋" w:eastAsia="仿宋" w:hAnsi="仿宋" w:cs="仿宋" w:hint="eastAsia"/>
            <w:lang w:eastAsia="zh-CN"/>
          </w:rPr>
          <w:t>十四、硅胶行业市场营销总体思路</w:t>
        </w:r>
        <w:r>
          <w:tab/>
        </w:r>
        <w:r>
          <w:fldChar w:fldCharType="begin"/>
        </w:r>
        <w:r>
          <w:instrText xml:space="preserve"> PAGEREF _Toc30587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1" w:history="1">
        <w:r>
          <w:rPr>
            <w:rFonts w:ascii="仿宋" w:eastAsia="仿宋" w:hAnsi="仿宋" w:cs="仿宋" w:hint="eastAsia"/>
            <w:lang w:eastAsia="zh-CN"/>
          </w:rPr>
          <w:t>(一)、定位目标市场</w:t>
        </w:r>
        <w:r>
          <w:tab/>
        </w:r>
        <w:r>
          <w:fldChar w:fldCharType="begin"/>
        </w:r>
        <w:r>
          <w:instrText xml:space="preserve"> PAGEREF _Toc19931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3" w:history="1">
        <w:r>
          <w:rPr>
            <w:rFonts w:ascii="仿宋" w:eastAsia="仿宋" w:hAnsi="仿宋" w:cs="仿宋" w:hint="eastAsia"/>
            <w:lang w:eastAsia="zh-CN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_Toc21853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0" w:history="1">
        <w:r>
          <w:rPr>
            <w:rFonts w:ascii="仿宋" w:eastAsia="仿宋" w:hAnsi="仿宋" w:cs="仿宋" w:hint="eastAsia"/>
            <w:lang w:eastAsia="zh-CN"/>
          </w:rPr>
          <w:t>(三)、产品策略</w:t>
        </w:r>
        <w:r>
          <w:tab/>
        </w:r>
        <w:r>
          <w:fldChar w:fldCharType="begin"/>
        </w:r>
        <w:r>
          <w:instrText xml:space="preserve"> PAGEREF _Toc21990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6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_Toc10836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4" w:history="1">
        <w:r>
          <w:rPr>
            <w:rFonts w:ascii="仿宋" w:eastAsia="仿宋" w:hAnsi="仿宋" w:cs="仿宋" w:hint="eastAsia"/>
            <w:lang w:eastAsia="zh-CN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_Toc6494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7" w:history="1">
        <w:r>
          <w:rPr>
            <w:rFonts w:ascii="仿宋" w:eastAsia="仿宋" w:hAnsi="仿宋" w:cs="仿宋" w:hint="eastAsia"/>
            <w:lang w:eastAsia="zh-CN"/>
          </w:rPr>
          <w:t>(六)、客户关系管理</w:t>
        </w:r>
        <w:r>
          <w:tab/>
        </w:r>
        <w:r>
          <w:fldChar w:fldCharType="begin"/>
        </w:r>
        <w:r>
          <w:instrText xml:space="preserve"> PAGEREF _Toc31727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13" w:history="1">
        <w:r>
          <w:rPr>
            <w:rFonts w:ascii="仿宋" w:eastAsia="仿宋" w:hAnsi="仿宋" w:cs="仿宋" w:hint="eastAsia"/>
            <w:lang w:eastAsia="zh-CN"/>
          </w:rPr>
          <w:t>十五、环境影响评价</w:t>
        </w:r>
        <w:r>
          <w:tab/>
        </w:r>
        <w:r>
          <w:fldChar w:fldCharType="begin"/>
        </w:r>
        <w:r>
          <w:instrText xml:space="preserve"> PAGEREF _Toc10013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8" w:history="1">
        <w:r>
          <w:rPr>
            <w:rFonts w:ascii="仿宋" w:eastAsia="仿宋" w:hAnsi="仿宋" w:cs="仿宋" w:hint="eastAsia"/>
            <w:lang w:eastAsia="zh-CN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_Toc18208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4" w:history="1">
        <w:r>
          <w:rPr>
            <w:rFonts w:ascii="仿宋" w:eastAsia="仿宋" w:hAnsi="仿宋" w:cs="仿宋" w:hint="eastAsia"/>
            <w:lang w:eastAsia="zh-CN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_Toc29664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0" w:history="1">
        <w:r>
          <w:rPr>
            <w:rFonts w:ascii="仿宋" w:eastAsia="仿宋" w:hAnsi="仿宋" w:cs="仿宋" w:hint="eastAsia"/>
            <w:lang w:eastAsia="zh-CN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_Toc13050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45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_Toc8845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_Toc5730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_Toc22440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33" w:history="1">
        <w:r>
          <w:rPr>
            <w:rFonts w:ascii="仿宋" w:eastAsia="仿宋" w:hAnsi="仿宋" w:cs="仿宋" w:hint="eastAsia"/>
            <w:lang w:eastAsia="zh-CN"/>
          </w:rPr>
          <w:t>十七、经济评价分析</w:t>
        </w:r>
        <w:r>
          <w:tab/>
        </w:r>
        <w:r>
          <w:fldChar w:fldCharType="begin"/>
        </w:r>
        <w:r>
          <w:instrText xml:space="preserve"> PAGEREF _Toc20533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3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_Toc14683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_Toc11701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" w:history="1">
        <w:r>
          <w:rPr>
            <w:rFonts w:ascii="仿宋" w:eastAsia="仿宋" w:hAnsi="仿宋" w:cs="仿宋" w:hint="eastAsia"/>
            <w:lang w:eastAsia="zh-CN"/>
          </w:rPr>
          <w:t>(三)、硅胶项目盈利能力分析</w:t>
        </w:r>
        <w:r>
          <w:tab/>
        </w:r>
        <w:r>
          <w:fldChar w:fldCharType="begin"/>
        </w:r>
        <w:r>
          <w:instrText xml:space="preserve"> PAGEREF _Toc2231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44" w:history="1">
        <w:r>
          <w:rPr>
            <w:rFonts w:ascii="仿宋" w:eastAsia="仿宋" w:hAnsi="仿宋" w:cs="仿宋" w:hint="eastAsia"/>
            <w:lang w:eastAsia="zh-CN"/>
          </w:rPr>
          <w:t>十八、危机管理与应急预案</w:t>
        </w:r>
        <w:r>
          <w:tab/>
        </w:r>
        <w:r>
          <w:fldChar w:fldCharType="begin"/>
        </w:r>
        <w:r>
          <w:instrText xml:space="preserve"> PAGEREF _Toc14644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_Toc26144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2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_Toc23392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0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_Toc8710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1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_Toc19351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2" w:history="1">
        <w:r>
          <w:rPr>
            <w:rFonts w:ascii="仿宋" w:eastAsia="仿宋" w:hAnsi="仿宋" w:cs="仿宋" w:hint="eastAsia"/>
            <w:lang w:eastAsia="zh-CN"/>
          </w:rPr>
          <w:t>十九、品质管理与持续改进方案</w:t>
        </w:r>
        <w:r>
          <w:tab/>
        </w:r>
        <w:r>
          <w:fldChar w:fldCharType="begin"/>
        </w:r>
        <w:r>
          <w:instrText xml:space="preserve"> PAGEREF _Toc17482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715" w:history="1">
        <w:r>
          <w:rPr>
            <w:rFonts w:ascii="仿宋" w:eastAsia="仿宋" w:hAnsi="仿宋" w:cs="仿宋" w:hint="eastAsia"/>
            <w:lang w:eastAsia="zh-CN"/>
          </w:rPr>
          <w:t>(一)、品质管理体系建设</w:t>
        </w:r>
        <w:r>
          <w:tab/>
        </w:r>
        <w:r>
          <w:fldChar w:fldCharType="begin"/>
        </w:r>
        <w:r>
          <w:instrText xml:space="preserve"> PAGEREF _Toc28715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" w:history="1">
        <w:r>
          <w:rPr>
            <w:rFonts w:ascii="仿宋" w:eastAsia="仿宋" w:hAnsi="仿宋" w:cs="仿宋" w:hint="eastAsia"/>
            <w:lang w:eastAsia="zh-CN"/>
          </w:rPr>
          <w:t>(二)、生产过程监控与优化</w:t>
        </w:r>
        <w:r>
          <w:tab/>
        </w:r>
        <w:r>
          <w:fldChar w:fldCharType="begin"/>
        </w:r>
        <w:r>
          <w:instrText xml:space="preserve"> PAGEREF _Toc2062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6" w:history="1">
        <w:r>
          <w:rPr>
            <w:rFonts w:ascii="仿宋" w:eastAsia="仿宋" w:hAnsi="仿宋" w:cs="仿宋" w:hint="eastAsia"/>
            <w:lang w:eastAsia="zh-CN"/>
          </w:rPr>
          <w:t>(三)、品质问题快速响应机制</w:t>
        </w:r>
        <w:r>
          <w:tab/>
        </w:r>
        <w:r>
          <w:fldChar w:fldCharType="begin"/>
        </w:r>
        <w:r>
          <w:instrText xml:space="preserve"> PAGEREF _Toc5506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5" w:history="1">
        <w:r>
          <w:rPr>
            <w:rFonts w:ascii="仿宋" w:eastAsia="仿宋" w:hAnsi="仿宋" w:cs="仿宋" w:hint="eastAsia"/>
            <w:lang w:eastAsia="zh-CN"/>
          </w:rPr>
          <w:t>(四)、持续改进文化培养</w:t>
        </w:r>
        <w:r>
          <w:tab/>
        </w:r>
        <w:r>
          <w:fldChar w:fldCharType="begin"/>
        </w:r>
        <w:r>
          <w:instrText xml:space="preserve"> PAGEREF _Toc14015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9" w:history="1">
        <w:r>
          <w:rPr>
            <w:rFonts w:ascii="仿宋" w:eastAsia="仿宋" w:hAnsi="仿宋" w:cs="仿宋" w:hint="eastAsia"/>
            <w:lang w:eastAsia="zh-CN"/>
          </w:rPr>
          <w:t>(五)、客户反馈整合与品质提升</w:t>
        </w:r>
        <w:r>
          <w:tab/>
        </w:r>
        <w:r>
          <w:fldChar w:fldCharType="begin"/>
        </w:r>
        <w:r>
          <w:instrText xml:space="preserve"> PAGEREF _Toc23409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41" w:history="1">
        <w:r>
          <w:rPr>
            <w:rFonts w:ascii="仿宋" w:eastAsia="仿宋" w:hAnsi="仿宋" w:cs="仿宋" w:hint="eastAsia"/>
            <w:lang w:eastAsia="zh-CN"/>
          </w:rPr>
          <w:t>二十、市场营销策略与推广计划</w:t>
        </w:r>
        <w:r>
          <w:tab/>
        </w:r>
        <w:r>
          <w:fldChar w:fldCharType="begin"/>
        </w:r>
        <w:r>
          <w:instrText xml:space="preserve"> PAGEREF _Toc25741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1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_Toc29261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7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_Toc25027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1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_Toc19831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6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_Toc3976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24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793"/>
      <w:r>
        <w:rPr>
          <w:rFonts w:ascii="仿宋" w:eastAsia="仿宋" w:hAnsi="仿宋" w:cs="仿宋" w:hint="eastAsia"/>
          <w:sz w:val="28"/>
          <w:lang w:eastAsia="zh-CN"/>
        </w:rPr>
        <w:t>一、硅胶行业背景及市场分析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649"/>
      <w:r>
        <w:rPr>
          <w:rFonts w:ascii="仿宋" w:eastAsia="仿宋" w:hAnsi="仿宋" w:cs="仿宋" w:hint="eastAsia"/>
          <w:lang w:eastAsia="zh-CN"/>
        </w:rPr>
        <w:t>(一)、硅胶行业创新驱动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前硅胶行业，创新驱动成为引领发展的核心力量。通过结合先进技术和数字化转型，硅胶行业致力于提升产品和服务的质量，以满足市场不断变化的需求。数字化技术的应用，例如大数据分析、人工智能等，为硅胶行业带来了全新的商业模式和运营方式。这种创新不仅提高了企业的竞争力，还为消费者提供了更智能、高效、个性化的服务体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驱动的另一个关键方面是不断挖掘新的市场需求和商机。通过对市场趋势的深入洞察，硅胶行业能够抓住新兴需求，推出符合市场预期的产品和服务。在技术不断演进的背景下，硅胶行业的创新不仅限于产品，还包括商业模式、营销策略等多个方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https://d.book118.com/586043204120010053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硅胶项目规划设计方案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硅胶项目规划设计方案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硅胶项目规划设计方案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硅胶项目规划设计方案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硅胶项目规划设计方案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6B0F4D"/>
    <w:rsid w:val="4593521B"/>
    <w:rsid w:val="626B0F4D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8604320412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2024-02-25T15:27:00Z</dcterms:created>
  <dcterms:modified xsi:type="dcterms:W3CDTF">2024-02-25T15:27:23Z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0306DE4276EF44499F6A2721AB1859AA_11</vt:lpwstr>
  </property>
  <property fmtid="{D5CDD505-2E9C-101B-9397-08002B2CF9AE}" pid="3" name="KSOProductBuildVer">
    <vt:lpwstr>2052-12.1.0.16250</vt:lpwstr>
  </property>
</Properties>
</file>