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短视频广告项目计划设计方案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4" w:history="1">
        <w:r>
          <w:rPr>
            <w:rFonts w:ascii="仿宋" w:eastAsia="仿宋" w:hAnsi="仿宋" w:cs="仿宋" w:hint="eastAsia"/>
            <w:lang w:eastAsia="zh-CN"/>
          </w:rPr>
          <w:t>序言</w:t>
        </w:r>
        <w:r>
          <w:tab/>
        </w:r>
        <w:r>
          <w:fldChar w:fldCharType="begin"/>
        </w:r>
        <w:r>
          <w:instrText xml:space="preserve"> PAGEREF _Toc5354 \h </w:instrText>
        </w:r>
        <w:r>
          <w:fldChar w:fldCharType="separate"/>
        </w:r>
        <w:r>
          <w:t>3</w:t>
        </w:r>
        <w:r>
          <w:fldChar w:fldCharType="end"/>
        </w:r>
      </w:hyperlink>
    </w:p>
    <w:p>
      <w:pPr>
        <w:pStyle w:val="TOC1"/>
        <w:tabs>
          <w:tab w:val="right" w:leader="dot" w:pos="8306"/>
        </w:tabs>
      </w:pPr>
      <w:hyperlink w:anchor="_Toc10440" w:history="1">
        <w:r>
          <w:rPr>
            <w:rFonts w:ascii="仿宋" w:eastAsia="仿宋" w:hAnsi="仿宋" w:cs="仿宋" w:hint="eastAsia"/>
            <w:lang w:eastAsia="zh-CN"/>
          </w:rPr>
          <w:t>一、市场分析、调研</w:t>
        </w:r>
        <w:r>
          <w:tab/>
        </w:r>
        <w:r>
          <w:fldChar w:fldCharType="begin"/>
        </w:r>
        <w:r>
          <w:instrText xml:space="preserve"> PAGEREF _Toc10440 \h </w:instrText>
        </w:r>
        <w:r>
          <w:fldChar w:fldCharType="separate"/>
        </w:r>
        <w:r>
          <w:t>3</w:t>
        </w:r>
        <w:r>
          <w:fldChar w:fldCharType="end"/>
        </w:r>
      </w:hyperlink>
    </w:p>
    <w:p>
      <w:pPr>
        <w:pStyle w:val="TOC2"/>
        <w:tabs>
          <w:tab w:val="right" w:leader="dot" w:pos="8306"/>
        </w:tabs>
      </w:pPr>
      <w:hyperlink w:anchor="_Toc19545" w:history="1">
        <w:r>
          <w:rPr>
            <w:rFonts w:ascii="仿宋" w:eastAsia="仿宋" w:hAnsi="仿宋" w:cs="仿宋" w:hint="eastAsia"/>
            <w:lang w:eastAsia="zh-CN"/>
          </w:rPr>
          <w:t>(一)、短视频广告行业分析</w:t>
        </w:r>
        <w:r>
          <w:tab/>
        </w:r>
        <w:r>
          <w:fldChar w:fldCharType="begin"/>
        </w:r>
        <w:r>
          <w:instrText xml:space="preserve"> PAGEREF _Toc19545 \h </w:instrText>
        </w:r>
        <w:r>
          <w:fldChar w:fldCharType="separate"/>
        </w:r>
        <w:r>
          <w:t>3</w:t>
        </w:r>
        <w:r>
          <w:fldChar w:fldCharType="end"/>
        </w:r>
      </w:hyperlink>
    </w:p>
    <w:p>
      <w:pPr>
        <w:pStyle w:val="TOC2"/>
        <w:tabs>
          <w:tab w:val="right" w:leader="dot" w:pos="8306"/>
        </w:tabs>
      </w:pPr>
      <w:hyperlink w:anchor="_Toc13654" w:history="1">
        <w:r>
          <w:rPr>
            <w:rFonts w:ascii="仿宋" w:eastAsia="仿宋" w:hAnsi="仿宋" w:cs="仿宋" w:hint="eastAsia"/>
            <w:lang w:eastAsia="zh-CN"/>
          </w:rPr>
          <w:t>(二)、短视频广告市场分析预测</w:t>
        </w:r>
        <w:r>
          <w:tab/>
        </w:r>
        <w:r>
          <w:fldChar w:fldCharType="begin"/>
        </w:r>
        <w:r>
          <w:instrText xml:space="preserve"> PAGEREF _Toc13654 \h </w:instrText>
        </w:r>
        <w:r>
          <w:fldChar w:fldCharType="separate"/>
        </w:r>
        <w:r>
          <w:t>4</w:t>
        </w:r>
        <w:r>
          <w:fldChar w:fldCharType="end"/>
        </w:r>
      </w:hyperlink>
    </w:p>
    <w:p>
      <w:pPr>
        <w:pStyle w:val="TOC1"/>
        <w:tabs>
          <w:tab w:val="right" w:leader="dot" w:pos="8306"/>
        </w:tabs>
      </w:pPr>
      <w:hyperlink w:anchor="_Toc27582" w:history="1">
        <w:r>
          <w:rPr>
            <w:rFonts w:ascii="仿宋" w:eastAsia="仿宋" w:hAnsi="仿宋" w:cs="仿宋" w:hint="eastAsia"/>
            <w:lang w:eastAsia="zh-CN"/>
          </w:rPr>
          <w:t>二、短视频广告项目选址可行性分析</w:t>
        </w:r>
        <w:r>
          <w:tab/>
        </w:r>
        <w:r>
          <w:fldChar w:fldCharType="begin"/>
        </w:r>
        <w:r>
          <w:instrText xml:space="preserve"> PAGEREF _Toc27582 \h </w:instrText>
        </w:r>
        <w:r>
          <w:fldChar w:fldCharType="separate"/>
        </w:r>
        <w:r>
          <w:t>5</w:t>
        </w:r>
        <w:r>
          <w:fldChar w:fldCharType="end"/>
        </w:r>
      </w:hyperlink>
    </w:p>
    <w:p>
      <w:pPr>
        <w:pStyle w:val="TOC2"/>
        <w:tabs>
          <w:tab w:val="right" w:leader="dot" w:pos="8306"/>
        </w:tabs>
      </w:pPr>
      <w:hyperlink w:anchor="_Toc28442" w:history="1">
        <w:r>
          <w:rPr>
            <w:rFonts w:ascii="仿宋" w:eastAsia="仿宋" w:hAnsi="仿宋" w:cs="仿宋" w:hint="eastAsia"/>
            <w:lang w:eastAsia="zh-CN"/>
          </w:rPr>
          <w:t>(一)、短视频广告项目选址</w:t>
        </w:r>
        <w:r>
          <w:tab/>
        </w:r>
        <w:r>
          <w:fldChar w:fldCharType="begin"/>
        </w:r>
        <w:r>
          <w:instrText xml:space="preserve"> PAGEREF _Toc28442 \h </w:instrText>
        </w:r>
        <w:r>
          <w:fldChar w:fldCharType="separate"/>
        </w:r>
        <w:r>
          <w:t>5</w:t>
        </w:r>
        <w:r>
          <w:fldChar w:fldCharType="end"/>
        </w:r>
      </w:hyperlink>
    </w:p>
    <w:p>
      <w:pPr>
        <w:pStyle w:val="TOC2"/>
        <w:tabs>
          <w:tab w:val="right" w:leader="dot" w:pos="8306"/>
        </w:tabs>
      </w:pPr>
      <w:hyperlink w:anchor="_Toc16700" w:history="1">
        <w:r>
          <w:rPr>
            <w:rFonts w:ascii="仿宋" w:eastAsia="仿宋" w:hAnsi="仿宋" w:cs="仿宋" w:hint="eastAsia"/>
            <w:lang w:eastAsia="zh-CN"/>
          </w:rPr>
          <w:t>(二)、用地控制指标</w:t>
        </w:r>
        <w:r>
          <w:tab/>
        </w:r>
        <w:r>
          <w:fldChar w:fldCharType="begin"/>
        </w:r>
        <w:r>
          <w:instrText xml:space="preserve"> PAGEREF _Toc16700 \h </w:instrText>
        </w:r>
        <w:r>
          <w:fldChar w:fldCharType="separate"/>
        </w:r>
        <w:r>
          <w:t>5</w:t>
        </w:r>
        <w:r>
          <w:fldChar w:fldCharType="end"/>
        </w:r>
      </w:hyperlink>
    </w:p>
    <w:p>
      <w:pPr>
        <w:pStyle w:val="TOC2"/>
        <w:tabs>
          <w:tab w:val="right" w:leader="dot" w:pos="8306"/>
        </w:tabs>
      </w:pPr>
      <w:hyperlink w:anchor="_Toc1635" w:history="1">
        <w:r>
          <w:rPr>
            <w:rFonts w:ascii="仿宋" w:eastAsia="仿宋" w:hAnsi="仿宋" w:cs="仿宋" w:hint="eastAsia"/>
            <w:lang w:eastAsia="zh-CN"/>
          </w:rPr>
          <w:t>(三)、节约用地措施</w:t>
        </w:r>
        <w:r>
          <w:tab/>
        </w:r>
        <w:r>
          <w:fldChar w:fldCharType="begin"/>
        </w:r>
        <w:r>
          <w:instrText xml:space="preserve"> PAGEREF _Toc1635 \h </w:instrText>
        </w:r>
        <w:r>
          <w:fldChar w:fldCharType="separate"/>
        </w:r>
        <w:r>
          <w:t>7</w:t>
        </w:r>
        <w:r>
          <w:fldChar w:fldCharType="end"/>
        </w:r>
      </w:hyperlink>
    </w:p>
    <w:p>
      <w:pPr>
        <w:pStyle w:val="TOC2"/>
        <w:tabs>
          <w:tab w:val="right" w:leader="dot" w:pos="8306"/>
        </w:tabs>
      </w:pPr>
      <w:hyperlink w:anchor="_Toc21430" w:history="1">
        <w:r>
          <w:rPr>
            <w:rFonts w:ascii="仿宋" w:eastAsia="仿宋" w:hAnsi="仿宋" w:cs="仿宋" w:hint="eastAsia"/>
            <w:lang w:eastAsia="zh-CN"/>
          </w:rPr>
          <w:t>(四)、总图布置方案</w:t>
        </w:r>
        <w:r>
          <w:tab/>
        </w:r>
        <w:r>
          <w:fldChar w:fldCharType="begin"/>
        </w:r>
        <w:r>
          <w:instrText xml:space="preserve"> PAGEREF _Toc21430 \h </w:instrText>
        </w:r>
        <w:r>
          <w:fldChar w:fldCharType="separate"/>
        </w:r>
        <w:r>
          <w:t>8</w:t>
        </w:r>
        <w:r>
          <w:fldChar w:fldCharType="end"/>
        </w:r>
      </w:hyperlink>
    </w:p>
    <w:p>
      <w:pPr>
        <w:pStyle w:val="TOC2"/>
        <w:tabs>
          <w:tab w:val="right" w:leader="dot" w:pos="8306"/>
        </w:tabs>
      </w:pPr>
      <w:hyperlink w:anchor="_Toc26388" w:history="1">
        <w:r>
          <w:rPr>
            <w:rFonts w:ascii="仿宋" w:eastAsia="仿宋" w:hAnsi="仿宋" w:cs="仿宋" w:hint="eastAsia"/>
            <w:lang w:eastAsia="zh-CN"/>
          </w:rPr>
          <w:t>(五)、选址综合评价</w:t>
        </w:r>
        <w:r>
          <w:tab/>
        </w:r>
        <w:r>
          <w:fldChar w:fldCharType="begin"/>
        </w:r>
        <w:r>
          <w:instrText xml:space="preserve"> PAGEREF _Toc26388 \h </w:instrText>
        </w:r>
        <w:r>
          <w:fldChar w:fldCharType="separate"/>
        </w:r>
        <w:r>
          <w:t>9</w:t>
        </w:r>
        <w:r>
          <w:fldChar w:fldCharType="end"/>
        </w:r>
      </w:hyperlink>
    </w:p>
    <w:p>
      <w:pPr>
        <w:pStyle w:val="TOC1"/>
        <w:tabs>
          <w:tab w:val="right" w:leader="dot" w:pos="8306"/>
        </w:tabs>
      </w:pPr>
      <w:hyperlink w:anchor="_Toc1511" w:history="1">
        <w:r>
          <w:rPr>
            <w:rFonts w:ascii="仿宋" w:eastAsia="仿宋" w:hAnsi="仿宋" w:cs="仿宋" w:hint="eastAsia"/>
            <w:lang w:eastAsia="zh-CN"/>
          </w:rPr>
          <w:t>三、工艺说明</w:t>
        </w:r>
        <w:r>
          <w:tab/>
        </w:r>
        <w:r>
          <w:fldChar w:fldCharType="begin"/>
        </w:r>
        <w:r>
          <w:instrText xml:space="preserve"> PAGEREF _Toc1511 \h </w:instrText>
        </w:r>
        <w:r>
          <w:fldChar w:fldCharType="separate"/>
        </w:r>
        <w:r>
          <w:t>10</w:t>
        </w:r>
        <w:r>
          <w:fldChar w:fldCharType="end"/>
        </w:r>
      </w:hyperlink>
    </w:p>
    <w:p>
      <w:pPr>
        <w:pStyle w:val="TOC2"/>
        <w:tabs>
          <w:tab w:val="right" w:leader="dot" w:pos="8306"/>
        </w:tabs>
      </w:pPr>
      <w:hyperlink w:anchor="_Toc32213" w:history="1">
        <w:r>
          <w:rPr>
            <w:rFonts w:ascii="仿宋" w:eastAsia="仿宋" w:hAnsi="仿宋" w:cs="仿宋" w:hint="eastAsia"/>
            <w:lang w:eastAsia="zh-CN"/>
          </w:rPr>
          <w:t>(一)、技术管理特点</w:t>
        </w:r>
        <w:r>
          <w:tab/>
        </w:r>
        <w:r>
          <w:fldChar w:fldCharType="begin"/>
        </w:r>
        <w:r>
          <w:instrText xml:space="preserve"> PAGEREF _Toc32213 \h </w:instrText>
        </w:r>
        <w:r>
          <w:fldChar w:fldCharType="separate"/>
        </w:r>
        <w:r>
          <w:t>10</w:t>
        </w:r>
        <w:r>
          <w:fldChar w:fldCharType="end"/>
        </w:r>
      </w:hyperlink>
    </w:p>
    <w:p>
      <w:pPr>
        <w:pStyle w:val="TOC2"/>
        <w:tabs>
          <w:tab w:val="right" w:leader="dot" w:pos="8306"/>
        </w:tabs>
      </w:pPr>
      <w:hyperlink w:anchor="_Toc15179" w:history="1">
        <w:r>
          <w:rPr>
            <w:rFonts w:ascii="仿宋" w:eastAsia="仿宋" w:hAnsi="仿宋" w:cs="仿宋" w:hint="eastAsia"/>
            <w:lang w:eastAsia="zh-CN"/>
          </w:rPr>
          <w:t>(二)、短视频广告项目工艺技术设计方案</w:t>
        </w:r>
        <w:r>
          <w:tab/>
        </w:r>
        <w:r>
          <w:fldChar w:fldCharType="begin"/>
        </w:r>
        <w:r>
          <w:instrText xml:space="preserve"> PAGEREF _Toc15179 \h </w:instrText>
        </w:r>
        <w:r>
          <w:fldChar w:fldCharType="separate"/>
        </w:r>
        <w:r>
          <w:t>11</w:t>
        </w:r>
        <w:r>
          <w:fldChar w:fldCharType="end"/>
        </w:r>
      </w:hyperlink>
    </w:p>
    <w:p>
      <w:pPr>
        <w:pStyle w:val="TOC2"/>
        <w:tabs>
          <w:tab w:val="right" w:leader="dot" w:pos="8306"/>
        </w:tabs>
      </w:pPr>
      <w:hyperlink w:anchor="_Toc27614" w:history="1">
        <w:r>
          <w:rPr>
            <w:rFonts w:ascii="仿宋" w:eastAsia="仿宋" w:hAnsi="仿宋" w:cs="仿宋" w:hint="eastAsia"/>
            <w:lang w:eastAsia="zh-CN"/>
          </w:rPr>
          <w:t>(三)、设备选型方案</w:t>
        </w:r>
        <w:r>
          <w:tab/>
        </w:r>
        <w:r>
          <w:fldChar w:fldCharType="begin"/>
        </w:r>
        <w:r>
          <w:instrText xml:space="preserve"> PAGEREF _Toc27614 \h </w:instrText>
        </w:r>
        <w:r>
          <w:fldChar w:fldCharType="separate"/>
        </w:r>
        <w:r>
          <w:t>12</w:t>
        </w:r>
        <w:r>
          <w:fldChar w:fldCharType="end"/>
        </w:r>
      </w:hyperlink>
    </w:p>
    <w:p>
      <w:pPr>
        <w:pStyle w:val="TOC1"/>
        <w:tabs>
          <w:tab w:val="right" w:leader="dot" w:pos="8306"/>
        </w:tabs>
      </w:pPr>
      <w:hyperlink w:anchor="_Toc21814" w:history="1">
        <w:r>
          <w:rPr>
            <w:rFonts w:ascii="仿宋" w:eastAsia="仿宋" w:hAnsi="仿宋" w:cs="仿宋" w:hint="eastAsia"/>
            <w:lang w:eastAsia="zh-CN"/>
          </w:rPr>
          <w:t>四、短视频广告项目概论</w:t>
        </w:r>
        <w:r>
          <w:tab/>
        </w:r>
        <w:r>
          <w:fldChar w:fldCharType="begin"/>
        </w:r>
        <w:r>
          <w:instrText xml:space="preserve"> PAGEREF _Toc21814 \h </w:instrText>
        </w:r>
        <w:r>
          <w:fldChar w:fldCharType="separate"/>
        </w:r>
        <w:r>
          <w:t>14</w:t>
        </w:r>
        <w:r>
          <w:fldChar w:fldCharType="end"/>
        </w:r>
      </w:hyperlink>
    </w:p>
    <w:p>
      <w:pPr>
        <w:pStyle w:val="TOC2"/>
        <w:tabs>
          <w:tab w:val="right" w:leader="dot" w:pos="8306"/>
        </w:tabs>
      </w:pPr>
      <w:hyperlink w:anchor="_Toc17960" w:history="1">
        <w:r>
          <w:rPr>
            <w:rFonts w:ascii="仿宋" w:eastAsia="仿宋" w:hAnsi="仿宋" w:cs="仿宋" w:hint="eastAsia"/>
            <w:lang w:eastAsia="zh-CN"/>
          </w:rPr>
          <w:t>(一)、短视频广告项目概况</w:t>
        </w:r>
        <w:r>
          <w:tab/>
        </w:r>
        <w:r>
          <w:fldChar w:fldCharType="begin"/>
        </w:r>
        <w:r>
          <w:instrText xml:space="preserve"> PAGEREF _Toc17960 \h </w:instrText>
        </w:r>
        <w:r>
          <w:fldChar w:fldCharType="separate"/>
        </w:r>
        <w:r>
          <w:t>14</w:t>
        </w:r>
        <w:r>
          <w:fldChar w:fldCharType="end"/>
        </w:r>
      </w:hyperlink>
    </w:p>
    <w:p>
      <w:pPr>
        <w:pStyle w:val="TOC2"/>
        <w:tabs>
          <w:tab w:val="right" w:leader="dot" w:pos="8306"/>
        </w:tabs>
      </w:pPr>
      <w:hyperlink w:anchor="_Toc20947" w:history="1">
        <w:r>
          <w:rPr>
            <w:rFonts w:ascii="仿宋" w:eastAsia="仿宋" w:hAnsi="仿宋" w:cs="仿宋" w:hint="eastAsia"/>
            <w:lang w:eastAsia="zh-CN"/>
          </w:rPr>
          <w:t>(二)、短视频广告项目目标</w:t>
        </w:r>
        <w:r>
          <w:tab/>
        </w:r>
        <w:r>
          <w:fldChar w:fldCharType="begin"/>
        </w:r>
        <w:r>
          <w:instrText xml:space="preserve"> PAGEREF _Toc20947 \h </w:instrText>
        </w:r>
        <w:r>
          <w:fldChar w:fldCharType="separate"/>
        </w:r>
        <w:r>
          <w:t>16</w:t>
        </w:r>
        <w:r>
          <w:fldChar w:fldCharType="end"/>
        </w:r>
      </w:hyperlink>
    </w:p>
    <w:p>
      <w:pPr>
        <w:pStyle w:val="TOC2"/>
        <w:tabs>
          <w:tab w:val="right" w:leader="dot" w:pos="8306"/>
        </w:tabs>
      </w:pPr>
      <w:hyperlink w:anchor="_Toc8959" w:history="1">
        <w:r>
          <w:rPr>
            <w:rFonts w:ascii="仿宋" w:eastAsia="仿宋" w:hAnsi="仿宋" w:cs="仿宋" w:hint="eastAsia"/>
            <w:lang w:eastAsia="zh-CN"/>
          </w:rPr>
          <w:t>(三)、短视频广告项目提出的理由</w:t>
        </w:r>
        <w:r>
          <w:tab/>
        </w:r>
        <w:r>
          <w:fldChar w:fldCharType="begin"/>
        </w:r>
        <w:r>
          <w:instrText xml:space="preserve"> PAGEREF _Toc8959 \h </w:instrText>
        </w:r>
        <w:r>
          <w:fldChar w:fldCharType="separate"/>
        </w:r>
        <w:r>
          <w:t>17</w:t>
        </w:r>
        <w:r>
          <w:fldChar w:fldCharType="end"/>
        </w:r>
      </w:hyperlink>
    </w:p>
    <w:p>
      <w:pPr>
        <w:pStyle w:val="TOC2"/>
        <w:tabs>
          <w:tab w:val="right" w:leader="dot" w:pos="8306"/>
        </w:tabs>
      </w:pPr>
      <w:hyperlink w:anchor="_Toc25566" w:history="1">
        <w:r>
          <w:rPr>
            <w:rFonts w:ascii="仿宋" w:eastAsia="仿宋" w:hAnsi="仿宋" w:cs="仿宋" w:hint="eastAsia"/>
            <w:lang w:eastAsia="zh-CN"/>
          </w:rPr>
          <w:t>(四)、短视频广告项目意义</w:t>
        </w:r>
        <w:r>
          <w:tab/>
        </w:r>
        <w:r>
          <w:fldChar w:fldCharType="begin"/>
        </w:r>
        <w:r>
          <w:instrText xml:space="preserve"> PAGEREF _Toc25566 \h </w:instrText>
        </w:r>
        <w:r>
          <w:fldChar w:fldCharType="separate"/>
        </w:r>
        <w:r>
          <w:t>18</w:t>
        </w:r>
        <w:r>
          <w:fldChar w:fldCharType="end"/>
        </w:r>
      </w:hyperlink>
    </w:p>
    <w:p>
      <w:pPr>
        <w:pStyle w:val="TOC2"/>
        <w:tabs>
          <w:tab w:val="right" w:leader="dot" w:pos="8306"/>
        </w:tabs>
      </w:pPr>
      <w:hyperlink w:anchor="_Toc4430" w:history="1">
        <w:r>
          <w:rPr>
            <w:rFonts w:ascii="仿宋" w:eastAsia="仿宋" w:hAnsi="仿宋" w:cs="仿宋" w:hint="eastAsia"/>
            <w:lang w:eastAsia="zh-CN"/>
          </w:rPr>
          <w:t>(五)、短视频广告项目背景</w:t>
        </w:r>
        <w:r>
          <w:tab/>
        </w:r>
        <w:r>
          <w:fldChar w:fldCharType="begin"/>
        </w:r>
        <w:r>
          <w:instrText xml:space="preserve"> PAGEREF _Toc4430 \h </w:instrText>
        </w:r>
        <w:r>
          <w:fldChar w:fldCharType="separate"/>
        </w:r>
        <w:r>
          <w:t>19</w:t>
        </w:r>
        <w:r>
          <w:fldChar w:fldCharType="end"/>
        </w:r>
      </w:hyperlink>
    </w:p>
    <w:p>
      <w:pPr>
        <w:pStyle w:val="TOC1"/>
        <w:tabs>
          <w:tab w:val="right" w:leader="dot" w:pos="8306"/>
        </w:tabs>
      </w:pPr>
      <w:hyperlink w:anchor="_Toc20811" w:history="1">
        <w:r>
          <w:rPr>
            <w:rFonts w:ascii="仿宋" w:eastAsia="仿宋" w:hAnsi="仿宋" w:cs="仿宋" w:hint="eastAsia"/>
            <w:lang w:eastAsia="zh-CN"/>
          </w:rPr>
          <w:t>五、短视频广告项目危机管理</w:t>
        </w:r>
        <w:r>
          <w:tab/>
        </w:r>
        <w:r>
          <w:fldChar w:fldCharType="begin"/>
        </w:r>
        <w:r>
          <w:instrText xml:space="preserve"> PAGEREF _Toc20811 \h </w:instrText>
        </w:r>
        <w:r>
          <w:fldChar w:fldCharType="separate"/>
        </w:r>
        <w:r>
          <w:t>20</w:t>
        </w:r>
        <w:r>
          <w:fldChar w:fldCharType="end"/>
        </w:r>
      </w:hyperlink>
    </w:p>
    <w:p>
      <w:pPr>
        <w:pStyle w:val="TOC2"/>
        <w:tabs>
          <w:tab w:val="right" w:leader="dot" w:pos="8306"/>
        </w:tabs>
      </w:pPr>
      <w:hyperlink w:anchor="_Toc12056" w:history="1">
        <w:r>
          <w:rPr>
            <w:rFonts w:ascii="仿宋" w:eastAsia="仿宋" w:hAnsi="仿宋" w:cs="仿宋" w:hint="eastAsia"/>
            <w:lang w:eastAsia="zh-CN"/>
          </w:rPr>
          <w:t>(一)、危机预警与识别</w:t>
        </w:r>
        <w:r>
          <w:tab/>
        </w:r>
        <w:r>
          <w:fldChar w:fldCharType="begin"/>
        </w:r>
        <w:r>
          <w:instrText xml:space="preserve"> PAGEREF _Toc12056 \h </w:instrText>
        </w:r>
        <w:r>
          <w:fldChar w:fldCharType="separate"/>
        </w:r>
        <w:r>
          <w:t>20</w:t>
        </w:r>
        <w:r>
          <w:fldChar w:fldCharType="end"/>
        </w:r>
      </w:hyperlink>
    </w:p>
    <w:p>
      <w:pPr>
        <w:pStyle w:val="TOC2"/>
        <w:tabs>
          <w:tab w:val="right" w:leader="dot" w:pos="8306"/>
        </w:tabs>
      </w:pPr>
      <w:hyperlink w:anchor="_Toc6224" w:history="1">
        <w:r>
          <w:rPr>
            <w:rFonts w:ascii="仿宋" w:eastAsia="仿宋" w:hAnsi="仿宋" w:cs="仿宋" w:hint="eastAsia"/>
            <w:lang w:eastAsia="zh-CN"/>
          </w:rPr>
          <w:t>(二)、危机应对与恢复</w:t>
        </w:r>
        <w:r>
          <w:tab/>
        </w:r>
        <w:r>
          <w:fldChar w:fldCharType="begin"/>
        </w:r>
        <w:r>
          <w:instrText xml:space="preserve"> PAGEREF _Toc6224 \h </w:instrText>
        </w:r>
        <w:r>
          <w:fldChar w:fldCharType="separate"/>
        </w:r>
        <w:r>
          <w:t>21</w:t>
        </w:r>
        <w:r>
          <w:fldChar w:fldCharType="end"/>
        </w:r>
      </w:hyperlink>
    </w:p>
    <w:p>
      <w:pPr>
        <w:pStyle w:val="TOC1"/>
        <w:tabs>
          <w:tab w:val="right" w:leader="dot" w:pos="8306"/>
        </w:tabs>
      </w:pPr>
      <w:hyperlink w:anchor="_Toc257" w:history="1">
        <w:r>
          <w:rPr>
            <w:rFonts w:ascii="仿宋" w:eastAsia="仿宋" w:hAnsi="仿宋" w:cs="仿宋" w:hint="eastAsia"/>
            <w:lang w:eastAsia="zh-CN"/>
          </w:rPr>
          <w:t>六、短视频广告项目建设背景及必要性分析</w:t>
        </w:r>
        <w:r>
          <w:tab/>
        </w:r>
        <w:r>
          <w:fldChar w:fldCharType="begin"/>
        </w:r>
        <w:r>
          <w:instrText xml:space="preserve"> PAGEREF _Toc257 \h </w:instrText>
        </w:r>
        <w:r>
          <w:fldChar w:fldCharType="separate"/>
        </w:r>
        <w:r>
          <w:t>23</w:t>
        </w:r>
        <w:r>
          <w:fldChar w:fldCharType="end"/>
        </w:r>
      </w:hyperlink>
    </w:p>
    <w:p>
      <w:pPr>
        <w:pStyle w:val="TOC2"/>
        <w:tabs>
          <w:tab w:val="right" w:leader="dot" w:pos="8306"/>
        </w:tabs>
      </w:pPr>
      <w:hyperlink w:anchor="_Toc5461" w:history="1">
        <w:r>
          <w:rPr>
            <w:rFonts w:ascii="仿宋" w:eastAsia="仿宋" w:hAnsi="仿宋" w:cs="仿宋" w:hint="eastAsia"/>
            <w:lang w:eastAsia="zh-CN"/>
          </w:rPr>
          <w:t>(一)、短视频广告项目背景分析</w:t>
        </w:r>
        <w:r>
          <w:tab/>
        </w:r>
        <w:r>
          <w:fldChar w:fldCharType="begin"/>
        </w:r>
        <w:r>
          <w:instrText xml:space="preserve"> PAGEREF _Toc5461 \h </w:instrText>
        </w:r>
        <w:r>
          <w:fldChar w:fldCharType="separate"/>
        </w:r>
        <w:r>
          <w:t>23</w:t>
        </w:r>
        <w:r>
          <w:fldChar w:fldCharType="end"/>
        </w:r>
      </w:hyperlink>
    </w:p>
    <w:p>
      <w:pPr>
        <w:pStyle w:val="TOC2"/>
        <w:tabs>
          <w:tab w:val="right" w:leader="dot" w:pos="8306"/>
        </w:tabs>
      </w:pPr>
      <w:hyperlink w:anchor="_Toc31442" w:history="1">
        <w:r>
          <w:rPr>
            <w:rFonts w:ascii="仿宋" w:eastAsia="仿宋" w:hAnsi="仿宋" w:cs="仿宋" w:hint="eastAsia"/>
            <w:lang w:eastAsia="zh-CN"/>
          </w:rPr>
          <w:t>(二)、短视频广告项目建设必要性分析</w:t>
        </w:r>
        <w:r>
          <w:tab/>
        </w:r>
        <w:r>
          <w:fldChar w:fldCharType="begin"/>
        </w:r>
        <w:r>
          <w:instrText xml:space="preserve"> PAGEREF _Toc31442 \h </w:instrText>
        </w:r>
        <w:r>
          <w:fldChar w:fldCharType="separate"/>
        </w:r>
        <w:r>
          <w:t>24</w:t>
        </w:r>
        <w:r>
          <w:fldChar w:fldCharType="end"/>
        </w:r>
      </w:hyperlink>
    </w:p>
    <w:p>
      <w:pPr>
        <w:pStyle w:val="TOC1"/>
        <w:tabs>
          <w:tab w:val="right" w:leader="dot" w:pos="8306"/>
        </w:tabs>
      </w:pPr>
      <w:hyperlink w:anchor="_Toc31200" w:history="1">
        <w:r>
          <w:rPr>
            <w:rFonts w:ascii="仿宋" w:eastAsia="仿宋" w:hAnsi="仿宋" w:cs="仿宋" w:hint="eastAsia"/>
            <w:lang w:eastAsia="zh-CN"/>
          </w:rPr>
          <w:t>七、短视频广告项目创新与研发</w:t>
        </w:r>
        <w:r>
          <w:tab/>
        </w:r>
        <w:r>
          <w:fldChar w:fldCharType="begin"/>
        </w:r>
        <w:r>
          <w:instrText xml:space="preserve"> PAGEREF _Toc31200 \h </w:instrText>
        </w:r>
        <w:r>
          <w:fldChar w:fldCharType="separate"/>
        </w:r>
        <w:r>
          <w:t>26</w:t>
        </w:r>
        <w:r>
          <w:fldChar w:fldCharType="end"/>
        </w:r>
      </w:hyperlink>
    </w:p>
    <w:p>
      <w:pPr>
        <w:pStyle w:val="TOC2"/>
        <w:tabs>
          <w:tab w:val="right" w:leader="dot" w:pos="8306"/>
        </w:tabs>
      </w:pPr>
      <w:hyperlink w:anchor="_Toc26968" w:history="1">
        <w:r>
          <w:rPr>
            <w:rFonts w:ascii="仿宋" w:eastAsia="仿宋" w:hAnsi="仿宋" w:cs="仿宋" w:hint="eastAsia"/>
            <w:lang w:eastAsia="zh-CN"/>
          </w:rPr>
          <w:t>(一)、创新策略与方向</w:t>
        </w:r>
        <w:r>
          <w:tab/>
        </w:r>
        <w:r>
          <w:fldChar w:fldCharType="begin"/>
        </w:r>
        <w:r>
          <w:instrText xml:space="preserve"> PAGEREF _Toc26968 \h </w:instrText>
        </w:r>
        <w:r>
          <w:fldChar w:fldCharType="separate"/>
        </w:r>
        <w:r>
          <w:t>26</w:t>
        </w:r>
        <w:r>
          <w:fldChar w:fldCharType="end"/>
        </w:r>
      </w:hyperlink>
    </w:p>
    <w:p>
      <w:pPr>
        <w:pStyle w:val="TOC2"/>
        <w:tabs>
          <w:tab w:val="right" w:leader="dot" w:pos="8306"/>
        </w:tabs>
      </w:pPr>
      <w:hyperlink w:anchor="_Toc9085" w:history="1">
        <w:r>
          <w:rPr>
            <w:rFonts w:ascii="仿宋" w:eastAsia="仿宋" w:hAnsi="仿宋" w:cs="仿宋" w:hint="eastAsia"/>
            <w:lang w:eastAsia="zh-CN"/>
          </w:rPr>
          <w:t>(二)、研发规划与投入</w:t>
        </w:r>
        <w:r>
          <w:tab/>
        </w:r>
        <w:r>
          <w:fldChar w:fldCharType="begin"/>
        </w:r>
        <w:r>
          <w:instrText xml:space="preserve"> PAGEREF _Toc9085 \h </w:instrText>
        </w:r>
        <w:r>
          <w:fldChar w:fldCharType="separate"/>
        </w:r>
        <w:r>
          <w:t>27</w:t>
        </w:r>
        <w:r>
          <w:fldChar w:fldCharType="end"/>
        </w:r>
      </w:hyperlink>
    </w:p>
    <w:p>
      <w:pPr>
        <w:pStyle w:val="TOC1"/>
        <w:tabs>
          <w:tab w:val="right" w:leader="dot" w:pos="8306"/>
        </w:tabs>
      </w:pPr>
      <w:hyperlink w:anchor="_Toc12309" w:history="1">
        <w:r>
          <w:rPr>
            <w:rFonts w:ascii="仿宋" w:eastAsia="仿宋" w:hAnsi="仿宋" w:cs="仿宋" w:hint="eastAsia"/>
            <w:lang w:eastAsia="zh-CN"/>
          </w:rPr>
          <w:t>八、生产安全保护</w:t>
        </w:r>
        <w:r>
          <w:tab/>
        </w:r>
        <w:r>
          <w:fldChar w:fldCharType="begin"/>
        </w:r>
        <w:r>
          <w:instrText xml:space="preserve"> PAGEREF _Toc12309 \h </w:instrText>
        </w:r>
        <w:r>
          <w:fldChar w:fldCharType="separate"/>
        </w:r>
        <w:r>
          <w:t>29</w:t>
        </w:r>
        <w:r>
          <w:fldChar w:fldCharType="end"/>
        </w:r>
      </w:hyperlink>
    </w:p>
    <w:p>
      <w:pPr>
        <w:pStyle w:val="TOC2"/>
        <w:tabs>
          <w:tab w:val="right" w:leader="dot" w:pos="8306"/>
        </w:tabs>
      </w:pPr>
      <w:hyperlink w:anchor="_Toc6950" w:history="1">
        <w:r>
          <w:rPr>
            <w:rFonts w:ascii="仿宋" w:eastAsia="仿宋" w:hAnsi="仿宋" w:cs="仿宋" w:hint="eastAsia"/>
            <w:lang w:eastAsia="zh-CN"/>
          </w:rPr>
          <w:t>(一)、消防安全</w:t>
        </w:r>
        <w:r>
          <w:tab/>
        </w:r>
        <w:r>
          <w:fldChar w:fldCharType="begin"/>
        </w:r>
        <w:r>
          <w:instrText xml:space="preserve"> PAGEREF _Toc6950 \h </w:instrText>
        </w:r>
        <w:r>
          <w:fldChar w:fldCharType="separate"/>
        </w:r>
        <w:r>
          <w:t>29</w:t>
        </w:r>
        <w:r>
          <w:fldChar w:fldCharType="end"/>
        </w:r>
      </w:hyperlink>
    </w:p>
    <w:p>
      <w:pPr>
        <w:pStyle w:val="TOC2"/>
        <w:tabs>
          <w:tab w:val="right" w:leader="dot" w:pos="8306"/>
        </w:tabs>
      </w:pPr>
      <w:hyperlink w:anchor="_Toc8600" w:history="1">
        <w:r>
          <w:rPr>
            <w:rFonts w:ascii="仿宋" w:eastAsia="仿宋" w:hAnsi="仿宋" w:cs="仿宋" w:hint="eastAsia"/>
            <w:lang w:eastAsia="zh-CN"/>
          </w:rPr>
          <w:t>(二)、防火防爆总图布置措施</w:t>
        </w:r>
        <w:r>
          <w:tab/>
        </w:r>
        <w:r>
          <w:fldChar w:fldCharType="begin"/>
        </w:r>
        <w:r>
          <w:instrText xml:space="preserve"> PAGEREF _Toc8600 \h </w:instrText>
        </w:r>
        <w:r>
          <w:fldChar w:fldCharType="separate"/>
        </w:r>
        <w:r>
          <w:t>30</w:t>
        </w:r>
        <w:r>
          <w:fldChar w:fldCharType="end"/>
        </w:r>
      </w:hyperlink>
    </w:p>
    <w:p>
      <w:pPr>
        <w:pStyle w:val="TOC2"/>
        <w:tabs>
          <w:tab w:val="right" w:leader="dot" w:pos="8306"/>
        </w:tabs>
      </w:pPr>
      <w:hyperlink w:anchor="_Toc2240" w:history="1">
        <w:r>
          <w:rPr>
            <w:rFonts w:ascii="仿宋" w:eastAsia="仿宋" w:hAnsi="仿宋" w:cs="仿宋" w:hint="eastAsia"/>
            <w:lang w:eastAsia="zh-CN"/>
          </w:rPr>
          <w:t>(三)、自然灾害防范措施</w:t>
        </w:r>
        <w:r>
          <w:tab/>
        </w:r>
        <w:r>
          <w:fldChar w:fldCharType="begin"/>
        </w:r>
        <w:r>
          <w:instrText xml:space="preserve"> PAGEREF _Toc2240 \h </w:instrText>
        </w:r>
        <w:r>
          <w:fldChar w:fldCharType="separate"/>
        </w:r>
        <w:r>
          <w:t>31</w:t>
        </w:r>
        <w:r>
          <w:fldChar w:fldCharType="end"/>
        </w:r>
      </w:hyperlink>
    </w:p>
    <w:p>
      <w:pPr>
        <w:pStyle w:val="TOC2"/>
        <w:tabs>
          <w:tab w:val="right" w:leader="dot" w:pos="8306"/>
        </w:tabs>
      </w:pPr>
      <w:hyperlink w:anchor="_Toc12155" w:history="1">
        <w:r>
          <w:rPr>
            <w:rFonts w:ascii="仿宋" w:eastAsia="仿宋" w:hAnsi="仿宋" w:cs="仿宋" w:hint="eastAsia"/>
            <w:lang w:eastAsia="zh-CN"/>
          </w:rPr>
          <w:t>(四)、安全色及安全标志使用要求</w:t>
        </w:r>
        <w:r>
          <w:tab/>
        </w:r>
        <w:r>
          <w:fldChar w:fldCharType="begin"/>
        </w:r>
        <w:r>
          <w:instrText xml:space="preserve"> PAGEREF _Toc12155 \h </w:instrText>
        </w:r>
        <w:r>
          <w:fldChar w:fldCharType="separate"/>
        </w:r>
        <w:r>
          <w:t>32</w:t>
        </w:r>
        <w:r>
          <w:fldChar w:fldCharType="end"/>
        </w:r>
      </w:hyperlink>
    </w:p>
    <w:p>
      <w:pPr>
        <w:pStyle w:val="TOC2"/>
        <w:tabs>
          <w:tab w:val="right" w:leader="dot" w:pos="8306"/>
        </w:tabs>
      </w:pPr>
      <w:hyperlink w:anchor="_Toc932" w:history="1">
        <w:r>
          <w:rPr>
            <w:rFonts w:ascii="仿宋" w:eastAsia="仿宋" w:hAnsi="仿宋" w:cs="仿宋" w:hint="eastAsia"/>
            <w:lang w:eastAsia="zh-CN"/>
          </w:rPr>
          <w:t>(五)、防尘防毒措施</w:t>
        </w:r>
        <w:r>
          <w:tab/>
        </w:r>
        <w:r>
          <w:fldChar w:fldCharType="begin"/>
        </w:r>
        <w:r>
          <w:instrText xml:space="preserve"> PAGEREF _Toc932 \h </w:instrText>
        </w:r>
        <w:r>
          <w:fldChar w:fldCharType="separate"/>
        </w:r>
        <w:r>
          <w:t>33</w:t>
        </w:r>
        <w:r>
          <w:fldChar w:fldCharType="end"/>
        </w:r>
      </w:hyperlink>
    </w:p>
    <w:p>
      <w:pPr>
        <w:pStyle w:val="TOC2"/>
        <w:tabs>
          <w:tab w:val="right" w:leader="dot" w:pos="8306"/>
        </w:tabs>
      </w:pPr>
      <w:hyperlink w:anchor="_Toc22349" w:history="1">
        <w:r>
          <w:rPr>
            <w:rFonts w:ascii="仿宋" w:eastAsia="仿宋" w:hAnsi="仿宋" w:cs="仿宋" w:hint="eastAsia"/>
            <w:lang w:eastAsia="zh-CN"/>
          </w:rPr>
          <w:t>(六)、防静电、触电防护及防雷措施</w:t>
        </w:r>
        <w:r>
          <w:tab/>
        </w:r>
        <w:r>
          <w:fldChar w:fldCharType="begin"/>
        </w:r>
        <w:r>
          <w:instrText xml:space="preserve"> PAGEREF _Toc22349 \h </w:instrText>
        </w:r>
        <w:r>
          <w:fldChar w:fldCharType="separate"/>
        </w:r>
        <w:r>
          <w:t>34</w:t>
        </w:r>
        <w:r>
          <w:fldChar w:fldCharType="end"/>
        </w:r>
      </w:hyperlink>
    </w:p>
    <w:p>
      <w:pPr>
        <w:pStyle w:val="TOC2"/>
        <w:tabs>
          <w:tab w:val="right" w:leader="dot" w:pos="8306"/>
        </w:tabs>
      </w:pPr>
      <w:hyperlink w:anchor="_Toc12367" w:history="1">
        <w:r>
          <w:rPr>
            <w:rFonts w:ascii="仿宋" w:eastAsia="仿宋" w:hAnsi="仿宋" w:cs="仿宋" w:hint="eastAsia"/>
            <w:lang w:eastAsia="zh-CN"/>
          </w:rPr>
          <w:t>(七)、机械设备安全保障措施</w:t>
        </w:r>
        <w:r>
          <w:tab/>
        </w:r>
        <w:r>
          <w:fldChar w:fldCharType="begin"/>
        </w:r>
        <w:r>
          <w:instrText xml:space="preserve"> PAGEREF _Toc12367 \h </w:instrText>
        </w:r>
        <w:r>
          <w:fldChar w:fldCharType="separate"/>
        </w:r>
        <w:r>
          <w:t>35</w:t>
        </w:r>
        <w:r>
          <w:fldChar w:fldCharType="end"/>
        </w:r>
      </w:hyperlink>
    </w:p>
    <w:p>
      <w:pPr>
        <w:pStyle w:val="TOC1"/>
        <w:tabs>
          <w:tab w:val="right" w:leader="dot" w:pos="8306"/>
        </w:tabs>
      </w:pPr>
      <w:hyperlink w:anchor="_Toc7172" w:history="1">
        <w:r>
          <w:rPr>
            <w:rFonts w:ascii="仿宋" w:eastAsia="仿宋" w:hAnsi="仿宋" w:cs="仿宋" w:hint="eastAsia"/>
            <w:lang w:eastAsia="zh-CN"/>
          </w:rPr>
          <w:t>九、短视频广告项目经营效益</w:t>
        </w:r>
        <w:r>
          <w:tab/>
        </w:r>
        <w:r>
          <w:fldChar w:fldCharType="begin"/>
        </w:r>
        <w:r>
          <w:instrText xml:space="preserve"> PAGEREF _Toc7172 \h </w:instrText>
        </w:r>
        <w:r>
          <w:fldChar w:fldCharType="separate"/>
        </w:r>
        <w:r>
          <w:t>37</w:t>
        </w:r>
        <w:r>
          <w:fldChar w:fldCharType="end"/>
        </w:r>
      </w:hyperlink>
    </w:p>
    <w:p>
      <w:pPr>
        <w:pStyle w:val="TOC2"/>
        <w:tabs>
          <w:tab w:val="right" w:leader="dot" w:pos="8306"/>
        </w:tabs>
      </w:pPr>
      <w:hyperlink w:anchor="_Toc23722" w:history="1">
        <w:r>
          <w:rPr>
            <w:rFonts w:ascii="仿宋" w:eastAsia="仿宋" w:hAnsi="仿宋" w:cs="仿宋" w:hint="eastAsia"/>
            <w:lang w:eastAsia="zh-CN"/>
          </w:rPr>
          <w:t>(一)、经济评价财务测算</w:t>
        </w:r>
        <w:r>
          <w:tab/>
        </w:r>
        <w:r>
          <w:fldChar w:fldCharType="begin"/>
        </w:r>
        <w:r>
          <w:instrText xml:space="preserve"> PAGEREF _Toc23722 \h </w:instrText>
        </w:r>
        <w:r>
          <w:fldChar w:fldCharType="separate"/>
        </w:r>
        <w:r>
          <w:t>37</w:t>
        </w:r>
        <w:r>
          <w:fldChar w:fldCharType="end"/>
        </w:r>
      </w:hyperlink>
    </w:p>
    <w:p>
      <w:pPr>
        <w:pStyle w:val="TOC2"/>
        <w:tabs>
          <w:tab w:val="right" w:leader="dot" w:pos="8306"/>
        </w:tabs>
      </w:pPr>
      <w:hyperlink w:anchor="_Toc6042" w:history="1">
        <w:r>
          <w:rPr>
            <w:rFonts w:ascii="仿宋" w:eastAsia="仿宋" w:hAnsi="仿宋" w:cs="仿宋" w:hint="eastAsia"/>
            <w:lang w:eastAsia="zh-CN"/>
          </w:rPr>
          <w:t>(二)、短视频广告项目盈利能力分析</w:t>
        </w:r>
        <w:r>
          <w:tab/>
        </w:r>
        <w:r>
          <w:fldChar w:fldCharType="begin"/>
        </w:r>
        <w:r>
          <w:instrText xml:space="preserve"> PAGEREF _Toc6042 \h </w:instrText>
        </w:r>
        <w:r>
          <w:fldChar w:fldCharType="separate"/>
        </w:r>
        <w:r>
          <w:t>38</w:t>
        </w:r>
        <w:r>
          <w:fldChar w:fldCharType="end"/>
        </w:r>
      </w:hyperlink>
    </w:p>
    <w:p>
      <w:pPr>
        <w:pStyle w:val="TOC1"/>
        <w:tabs>
          <w:tab w:val="right" w:leader="dot" w:pos="8306"/>
        </w:tabs>
      </w:pPr>
      <w:hyperlink w:anchor="_Toc6032" w:history="1">
        <w:r>
          <w:rPr>
            <w:rFonts w:ascii="仿宋" w:eastAsia="仿宋" w:hAnsi="仿宋" w:cs="仿宋" w:hint="eastAsia"/>
            <w:lang w:eastAsia="zh-CN"/>
          </w:rPr>
          <w:t>十、短视频广告项目投资规划</w:t>
        </w:r>
        <w:r>
          <w:tab/>
        </w:r>
        <w:r>
          <w:fldChar w:fldCharType="begin"/>
        </w:r>
        <w:r>
          <w:instrText xml:space="preserve"> PAGEREF _Toc6032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5" w:history="1">
        <w:r>
          <w:rPr>
            <w:rFonts w:ascii="仿宋" w:eastAsia="仿宋" w:hAnsi="仿宋" w:cs="仿宋" w:hint="eastAsia"/>
            <w:lang w:eastAsia="zh-CN"/>
          </w:rPr>
          <w:t>(一)、短视频广告项目总投资估算</w:t>
        </w:r>
        <w:r>
          <w:tab/>
        </w:r>
        <w:r>
          <w:fldChar w:fldCharType="begin"/>
        </w:r>
        <w:r>
          <w:instrText xml:space="preserve"> PAGEREF _Toc20235 \h </w:instrText>
        </w:r>
        <w:r>
          <w:fldChar w:fldCharType="separate"/>
        </w:r>
        <w:r>
          <w:t>39</w:t>
        </w:r>
        <w:r>
          <w:fldChar w:fldCharType="end"/>
        </w:r>
      </w:hyperlink>
    </w:p>
    <w:p>
      <w:pPr>
        <w:pStyle w:val="TOC2"/>
        <w:tabs>
          <w:tab w:val="right" w:leader="dot" w:pos="8306"/>
        </w:tabs>
      </w:pPr>
      <w:hyperlink w:anchor="_Toc25975" w:history="1">
        <w:r>
          <w:rPr>
            <w:rFonts w:ascii="仿宋" w:eastAsia="仿宋" w:hAnsi="仿宋" w:cs="仿宋" w:hint="eastAsia"/>
            <w:lang w:eastAsia="zh-CN"/>
          </w:rPr>
          <w:t>(二)、资金筹措</w:t>
        </w:r>
        <w:r>
          <w:tab/>
        </w:r>
        <w:r>
          <w:fldChar w:fldCharType="begin"/>
        </w:r>
        <w:r>
          <w:instrText xml:space="preserve"> PAGEREF _Toc25975 \h </w:instrText>
        </w:r>
        <w:r>
          <w:fldChar w:fldCharType="separate"/>
        </w:r>
        <w:r>
          <w:t>40</w:t>
        </w:r>
        <w:r>
          <w:fldChar w:fldCharType="end"/>
        </w:r>
      </w:hyperlink>
    </w:p>
    <w:p>
      <w:pPr>
        <w:pStyle w:val="TOC1"/>
        <w:tabs>
          <w:tab w:val="right" w:leader="dot" w:pos="8306"/>
        </w:tabs>
      </w:pPr>
      <w:hyperlink w:anchor="_Toc718" w:history="1">
        <w:r>
          <w:rPr>
            <w:rFonts w:ascii="仿宋" w:eastAsia="仿宋" w:hAnsi="仿宋" w:cs="仿宋" w:hint="eastAsia"/>
            <w:lang w:eastAsia="zh-CN"/>
          </w:rPr>
          <w:t>十一、短视频广告项目人力资源管理</w:t>
        </w:r>
        <w:r>
          <w:tab/>
        </w:r>
        <w:r>
          <w:fldChar w:fldCharType="begin"/>
        </w:r>
        <w:r>
          <w:instrText xml:space="preserve"> PAGEREF _Toc718 \h </w:instrText>
        </w:r>
        <w:r>
          <w:fldChar w:fldCharType="separate"/>
        </w:r>
        <w:r>
          <w:t>41</w:t>
        </w:r>
        <w:r>
          <w:fldChar w:fldCharType="end"/>
        </w:r>
      </w:hyperlink>
    </w:p>
    <w:p>
      <w:pPr>
        <w:pStyle w:val="TOC2"/>
        <w:tabs>
          <w:tab w:val="right" w:leader="dot" w:pos="8306"/>
        </w:tabs>
      </w:pPr>
      <w:hyperlink w:anchor="_Toc870" w:history="1">
        <w:r>
          <w:rPr>
            <w:rFonts w:ascii="仿宋" w:eastAsia="仿宋" w:hAnsi="仿宋" w:cs="仿宋" w:hint="eastAsia"/>
            <w:lang w:eastAsia="zh-CN"/>
          </w:rPr>
          <w:t>(一)、建立健全的预算管理制度</w:t>
        </w:r>
        <w:r>
          <w:tab/>
        </w:r>
        <w:r>
          <w:fldChar w:fldCharType="begin"/>
        </w:r>
        <w:r>
          <w:instrText xml:space="preserve"> PAGEREF _Toc870 \h </w:instrText>
        </w:r>
        <w:r>
          <w:fldChar w:fldCharType="separate"/>
        </w:r>
        <w:r>
          <w:t>41</w:t>
        </w:r>
        <w:r>
          <w:fldChar w:fldCharType="end"/>
        </w:r>
      </w:hyperlink>
    </w:p>
    <w:p>
      <w:pPr>
        <w:pStyle w:val="TOC2"/>
        <w:tabs>
          <w:tab w:val="right" w:leader="dot" w:pos="8306"/>
        </w:tabs>
      </w:pPr>
      <w:hyperlink w:anchor="_Toc18552" w:history="1">
        <w:r>
          <w:rPr>
            <w:rFonts w:ascii="仿宋" w:eastAsia="仿宋" w:hAnsi="仿宋" w:cs="仿宋" w:hint="eastAsia"/>
            <w:lang w:eastAsia="zh-CN"/>
          </w:rPr>
          <w:t>(二)、加强资金流动监控</w:t>
        </w:r>
        <w:r>
          <w:tab/>
        </w:r>
        <w:r>
          <w:fldChar w:fldCharType="begin"/>
        </w:r>
        <w:r>
          <w:instrText xml:space="preserve"> PAGEREF _Toc18552 \h </w:instrText>
        </w:r>
        <w:r>
          <w:fldChar w:fldCharType="separate"/>
        </w:r>
        <w:r>
          <w:t>42</w:t>
        </w:r>
        <w:r>
          <w:fldChar w:fldCharType="end"/>
        </w:r>
      </w:hyperlink>
    </w:p>
    <w:p>
      <w:pPr>
        <w:pStyle w:val="TOC2"/>
        <w:tabs>
          <w:tab w:val="right" w:leader="dot" w:pos="8306"/>
        </w:tabs>
      </w:pPr>
      <w:hyperlink w:anchor="_Toc29345" w:history="1">
        <w:r>
          <w:rPr>
            <w:rFonts w:ascii="仿宋" w:eastAsia="仿宋" w:hAnsi="仿宋" w:cs="仿宋" w:hint="eastAsia"/>
            <w:lang w:eastAsia="zh-CN"/>
          </w:rPr>
          <w:t>(三)、制定完善的风险控制机制</w:t>
        </w:r>
        <w:r>
          <w:tab/>
        </w:r>
        <w:r>
          <w:fldChar w:fldCharType="begin"/>
        </w:r>
        <w:r>
          <w:instrText xml:space="preserve"> PAGEREF _Toc29345 \h </w:instrText>
        </w:r>
        <w:r>
          <w:fldChar w:fldCharType="separate"/>
        </w:r>
        <w:r>
          <w:t>43</w:t>
        </w:r>
        <w:r>
          <w:fldChar w:fldCharType="end"/>
        </w:r>
      </w:hyperlink>
    </w:p>
    <w:p>
      <w:pPr>
        <w:pStyle w:val="TOC2"/>
        <w:tabs>
          <w:tab w:val="right" w:leader="dot" w:pos="8306"/>
        </w:tabs>
      </w:pPr>
      <w:hyperlink w:anchor="_Toc24119" w:history="1">
        <w:r>
          <w:rPr>
            <w:rFonts w:ascii="仿宋" w:eastAsia="仿宋" w:hAnsi="仿宋" w:cs="仿宋" w:hint="eastAsia"/>
            <w:lang w:eastAsia="zh-CN"/>
          </w:rPr>
          <w:t>(四)、优化成本管理</w:t>
        </w:r>
        <w:r>
          <w:tab/>
        </w:r>
        <w:r>
          <w:fldChar w:fldCharType="begin"/>
        </w:r>
        <w:r>
          <w:instrText xml:space="preserve"> PAGEREF _Toc24119 \h </w:instrText>
        </w:r>
        <w:r>
          <w:fldChar w:fldCharType="separate"/>
        </w:r>
        <w:r>
          <w:t>45</w:t>
        </w:r>
        <w:r>
          <w:fldChar w:fldCharType="end"/>
        </w:r>
      </w:hyperlink>
    </w:p>
    <w:p>
      <w:pPr>
        <w:pStyle w:val="TOC1"/>
        <w:tabs>
          <w:tab w:val="right" w:leader="dot" w:pos="8306"/>
        </w:tabs>
      </w:pPr>
      <w:hyperlink w:anchor="_Toc6834" w:history="1">
        <w:r>
          <w:rPr>
            <w:rFonts w:ascii="仿宋" w:eastAsia="仿宋" w:hAnsi="仿宋" w:cs="仿宋" w:hint="eastAsia"/>
            <w:lang w:eastAsia="zh-CN"/>
          </w:rPr>
          <w:t>十二、短视频广告项目环境影响分析</w:t>
        </w:r>
        <w:r>
          <w:tab/>
        </w:r>
        <w:r>
          <w:fldChar w:fldCharType="begin"/>
        </w:r>
        <w:r>
          <w:instrText xml:space="preserve"> PAGEREF _Toc6834 \h </w:instrText>
        </w:r>
        <w:r>
          <w:fldChar w:fldCharType="separate"/>
        </w:r>
        <w:r>
          <w:t>46</w:t>
        </w:r>
        <w:r>
          <w:fldChar w:fldCharType="end"/>
        </w:r>
      </w:hyperlink>
    </w:p>
    <w:p>
      <w:pPr>
        <w:pStyle w:val="TOC2"/>
        <w:tabs>
          <w:tab w:val="right" w:leader="dot" w:pos="8306"/>
        </w:tabs>
      </w:pPr>
      <w:hyperlink w:anchor="_Toc28472" w:history="1">
        <w:r>
          <w:rPr>
            <w:rFonts w:ascii="仿宋" w:eastAsia="仿宋" w:hAnsi="仿宋" w:cs="仿宋" w:hint="eastAsia"/>
            <w:lang w:eastAsia="zh-CN"/>
          </w:rPr>
          <w:t>(一)、建设区域环境质量现状</w:t>
        </w:r>
        <w:r>
          <w:tab/>
        </w:r>
        <w:r>
          <w:fldChar w:fldCharType="begin"/>
        </w:r>
        <w:r>
          <w:instrText xml:space="preserve"> PAGEREF _Toc28472 \h </w:instrText>
        </w:r>
        <w:r>
          <w:fldChar w:fldCharType="separate"/>
        </w:r>
        <w:r>
          <w:t>46</w:t>
        </w:r>
        <w:r>
          <w:fldChar w:fldCharType="end"/>
        </w:r>
      </w:hyperlink>
    </w:p>
    <w:p>
      <w:pPr>
        <w:pStyle w:val="TOC2"/>
        <w:tabs>
          <w:tab w:val="right" w:leader="dot" w:pos="8306"/>
        </w:tabs>
      </w:pPr>
      <w:hyperlink w:anchor="_Toc31927" w:history="1">
        <w:r>
          <w:rPr>
            <w:rFonts w:ascii="仿宋" w:eastAsia="仿宋" w:hAnsi="仿宋" w:cs="仿宋" w:hint="eastAsia"/>
            <w:lang w:eastAsia="zh-CN"/>
          </w:rPr>
          <w:t>(二)、建设期环境保护</w:t>
        </w:r>
        <w:r>
          <w:tab/>
        </w:r>
        <w:r>
          <w:fldChar w:fldCharType="begin"/>
        </w:r>
        <w:r>
          <w:instrText xml:space="preserve"> PAGEREF _Toc31927 \h </w:instrText>
        </w:r>
        <w:r>
          <w:fldChar w:fldCharType="separate"/>
        </w:r>
        <w:r>
          <w:t>47</w:t>
        </w:r>
        <w:r>
          <w:fldChar w:fldCharType="end"/>
        </w:r>
      </w:hyperlink>
    </w:p>
    <w:p>
      <w:pPr>
        <w:pStyle w:val="TOC2"/>
        <w:tabs>
          <w:tab w:val="right" w:leader="dot" w:pos="8306"/>
        </w:tabs>
      </w:pPr>
      <w:hyperlink w:anchor="_Toc30779" w:history="1">
        <w:r>
          <w:rPr>
            <w:rFonts w:ascii="仿宋" w:eastAsia="仿宋" w:hAnsi="仿宋" w:cs="仿宋" w:hint="eastAsia"/>
            <w:lang w:eastAsia="zh-CN"/>
          </w:rPr>
          <w:t>(三)、运营期环境保护</w:t>
        </w:r>
        <w:r>
          <w:tab/>
        </w:r>
        <w:r>
          <w:fldChar w:fldCharType="begin"/>
        </w:r>
        <w:r>
          <w:instrText xml:space="preserve"> PAGEREF _Toc30779 \h </w:instrText>
        </w:r>
        <w:r>
          <w:fldChar w:fldCharType="separate"/>
        </w:r>
        <w:r>
          <w:t>49</w:t>
        </w:r>
        <w:r>
          <w:fldChar w:fldCharType="end"/>
        </w:r>
      </w:hyperlink>
    </w:p>
    <w:p>
      <w:pPr>
        <w:pStyle w:val="TOC2"/>
        <w:tabs>
          <w:tab w:val="right" w:leader="dot" w:pos="8306"/>
        </w:tabs>
      </w:pPr>
      <w:hyperlink w:anchor="_Toc2586" w:history="1">
        <w:r>
          <w:rPr>
            <w:rFonts w:ascii="仿宋" w:eastAsia="仿宋" w:hAnsi="仿宋" w:cs="仿宋" w:hint="eastAsia"/>
            <w:lang w:eastAsia="zh-CN"/>
          </w:rPr>
          <w:t>(四)、短视频广告项目建设对区域经济的影响</w:t>
        </w:r>
        <w:r>
          <w:tab/>
        </w:r>
        <w:r>
          <w:fldChar w:fldCharType="begin"/>
        </w:r>
        <w:r>
          <w:instrText xml:space="preserve"> PAGEREF _Toc2586 \h </w:instrText>
        </w:r>
        <w:r>
          <w:fldChar w:fldCharType="separate"/>
        </w:r>
        <w:r>
          <w:t>50</w:t>
        </w:r>
        <w:r>
          <w:fldChar w:fldCharType="end"/>
        </w:r>
      </w:hyperlink>
    </w:p>
    <w:p>
      <w:pPr>
        <w:pStyle w:val="TOC2"/>
        <w:tabs>
          <w:tab w:val="right" w:leader="dot" w:pos="8306"/>
        </w:tabs>
      </w:pPr>
      <w:hyperlink w:anchor="_Toc13802" w:history="1">
        <w:r>
          <w:rPr>
            <w:rFonts w:ascii="仿宋" w:eastAsia="仿宋" w:hAnsi="仿宋" w:cs="仿宋" w:hint="eastAsia"/>
            <w:lang w:eastAsia="zh-CN"/>
          </w:rPr>
          <w:t>(五)、废弃物处理</w:t>
        </w:r>
        <w:r>
          <w:tab/>
        </w:r>
        <w:r>
          <w:fldChar w:fldCharType="begin"/>
        </w:r>
        <w:r>
          <w:instrText xml:space="preserve"> PAGEREF _Toc13802 \h </w:instrText>
        </w:r>
        <w:r>
          <w:fldChar w:fldCharType="separate"/>
        </w:r>
        <w:r>
          <w:t>52</w:t>
        </w:r>
        <w:r>
          <w:fldChar w:fldCharType="end"/>
        </w:r>
      </w:hyperlink>
    </w:p>
    <w:p>
      <w:pPr>
        <w:pStyle w:val="TOC2"/>
        <w:tabs>
          <w:tab w:val="right" w:leader="dot" w:pos="8306"/>
        </w:tabs>
      </w:pPr>
      <w:hyperlink w:anchor="_Toc548" w:history="1">
        <w:r>
          <w:rPr>
            <w:rFonts w:ascii="仿宋" w:eastAsia="仿宋" w:hAnsi="仿宋" w:cs="仿宋" w:hint="eastAsia"/>
            <w:lang w:eastAsia="zh-CN"/>
          </w:rPr>
          <w:t>(六)、特殊环境影响分析</w:t>
        </w:r>
        <w:r>
          <w:tab/>
        </w:r>
        <w:r>
          <w:fldChar w:fldCharType="begin"/>
        </w:r>
        <w:r>
          <w:instrText xml:space="preserve"> PAGEREF _Toc548 \h </w:instrText>
        </w:r>
        <w:r>
          <w:fldChar w:fldCharType="separate"/>
        </w:r>
        <w:r>
          <w:t>53</w:t>
        </w:r>
        <w:r>
          <w:fldChar w:fldCharType="end"/>
        </w:r>
      </w:hyperlink>
    </w:p>
    <w:p>
      <w:pPr>
        <w:pStyle w:val="TOC2"/>
        <w:tabs>
          <w:tab w:val="right" w:leader="dot" w:pos="8306"/>
        </w:tabs>
      </w:pPr>
      <w:hyperlink w:anchor="_Toc4772" w:history="1">
        <w:r>
          <w:rPr>
            <w:rFonts w:ascii="仿宋" w:eastAsia="仿宋" w:hAnsi="仿宋" w:cs="仿宋" w:hint="eastAsia"/>
            <w:lang w:eastAsia="zh-CN"/>
          </w:rPr>
          <w:t>(七)、清洁生产</w:t>
        </w:r>
        <w:r>
          <w:tab/>
        </w:r>
        <w:r>
          <w:fldChar w:fldCharType="begin"/>
        </w:r>
        <w:r>
          <w:instrText xml:space="preserve"> PAGEREF _Toc4772 \h </w:instrText>
        </w:r>
        <w:r>
          <w:fldChar w:fldCharType="separate"/>
        </w:r>
        <w:r>
          <w:t>54</w:t>
        </w:r>
        <w:r>
          <w:fldChar w:fldCharType="end"/>
        </w:r>
      </w:hyperlink>
    </w:p>
    <w:p>
      <w:pPr>
        <w:pStyle w:val="TOC2"/>
        <w:tabs>
          <w:tab w:val="right" w:leader="dot" w:pos="8306"/>
        </w:tabs>
      </w:pPr>
      <w:hyperlink w:anchor="_Toc5385" w:history="1">
        <w:r>
          <w:rPr>
            <w:rFonts w:ascii="仿宋" w:eastAsia="仿宋" w:hAnsi="仿宋" w:cs="仿宋" w:hint="eastAsia"/>
            <w:lang w:eastAsia="zh-CN"/>
          </w:rPr>
          <w:t>(八)、环境保护综合评价</w:t>
        </w:r>
        <w:r>
          <w:tab/>
        </w:r>
        <w:r>
          <w:fldChar w:fldCharType="begin"/>
        </w:r>
        <w:r>
          <w:instrText xml:space="preserve"> PAGEREF _Toc5385 \h </w:instrText>
        </w:r>
        <w:r>
          <w:fldChar w:fldCharType="separate"/>
        </w:r>
        <w:r>
          <w:t>56</w:t>
        </w:r>
        <w:r>
          <w:fldChar w:fldCharType="end"/>
        </w:r>
      </w:hyperlink>
    </w:p>
    <w:p>
      <w:pPr>
        <w:pStyle w:val="TOC1"/>
        <w:tabs>
          <w:tab w:val="right" w:leader="dot" w:pos="8306"/>
        </w:tabs>
      </w:pPr>
      <w:hyperlink w:anchor="_Toc30683" w:history="1">
        <w:r>
          <w:rPr>
            <w:rFonts w:ascii="仿宋" w:eastAsia="仿宋" w:hAnsi="仿宋" w:cs="仿宋" w:hint="eastAsia"/>
            <w:lang w:eastAsia="zh-CN"/>
          </w:rPr>
          <w:t>十三、短视频广告项目实施保障措施</w:t>
        </w:r>
        <w:r>
          <w:tab/>
        </w:r>
        <w:r>
          <w:fldChar w:fldCharType="begin"/>
        </w:r>
        <w:r>
          <w:instrText xml:space="preserve"> PAGEREF _Toc30683 \h </w:instrText>
        </w:r>
        <w:r>
          <w:fldChar w:fldCharType="separate"/>
        </w:r>
        <w:r>
          <w:t>57</w:t>
        </w:r>
        <w:r>
          <w:fldChar w:fldCharType="end"/>
        </w:r>
      </w:hyperlink>
    </w:p>
    <w:p>
      <w:pPr>
        <w:pStyle w:val="TOC2"/>
        <w:tabs>
          <w:tab w:val="right" w:leader="dot" w:pos="8306"/>
        </w:tabs>
      </w:pPr>
      <w:hyperlink w:anchor="_Toc16470" w:history="1">
        <w:r>
          <w:rPr>
            <w:rFonts w:ascii="仿宋" w:eastAsia="仿宋" w:hAnsi="仿宋" w:cs="仿宋" w:hint="eastAsia"/>
            <w:lang w:eastAsia="zh-CN"/>
          </w:rPr>
          <w:t>(一)、短视频广告项目实施保障机制</w:t>
        </w:r>
        <w:r>
          <w:tab/>
        </w:r>
        <w:r>
          <w:fldChar w:fldCharType="begin"/>
        </w:r>
        <w:r>
          <w:instrText xml:space="preserve"> PAGEREF _Toc16470 \h </w:instrText>
        </w:r>
        <w:r>
          <w:fldChar w:fldCharType="separate"/>
        </w:r>
        <w:r>
          <w:t>57</w:t>
        </w:r>
        <w:r>
          <w:fldChar w:fldCharType="end"/>
        </w:r>
      </w:hyperlink>
    </w:p>
    <w:p>
      <w:pPr>
        <w:pStyle w:val="TOC2"/>
        <w:tabs>
          <w:tab w:val="right" w:leader="dot" w:pos="8306"/>
        </w:tabs>
      </w:pPr>
      <w:hyperlink w:anchor="_Toc18236" w:history="1">
        <w:r>
          <w:rPr>
            <w:rFonts w:ascii="仿宋" w:eastAsia="仿宋" w:hAnsi="仿宋" w:cs="仿宋" w:hint="eastAsia"/>
            <w:lang w:eastAsia="zh-CN"/>
          </w:rPr>
          <w:t>(二)、短视频广告项目法律合规要求</w:t>
        </w:r>
        <w:r>
          <w:tab/>
        </w:r>
        <w:r>
          <w:fldChar w:fldCharType="begin"/>
        </w:r>
        <w:r>
          <w:instrText xml:space="preserve"> PAGEREF _Toc18236 \h </w:instrText>
        </w:r>
        <w:r>
          <w:fldChar w:fldCharType="separate"/>
        </w:r>
        <w:r>
          <w:t>60</w:t>
        </w:r>
        <w:r>
          <w:fldChar w:fldCharType="end"/>
        </w:r>
      </w:hyperlink>
    </w:p>
    <w:p>
      <w:pPr>
        <w:pStyle w:val="TOC2"/>
        <w:tabs>
          <w:tab w:val="right" w:leader="dot" w:pos="8306"/>
        </w:tabs>
      </w:pPr>
      <w:hyperlink w:anchor="_Toc14326" w:history="1">
        <w:r>
          <w:rPr>
            <w:rFonts w:ascii="仿宋" w:eastAsia="仿宋" w:hAnsi="仿宋" w:cs="仿宋" w:hint="eastAsia"/>
            <w:lang w:eastAsia="zh-CN"/>
          </w:rPr>
          <w:t>(三)、短视频广告项目合同管理与法律事务</w:t>
        </w:r>
        <w:r>
          <w:tab/>
        </w:r>
        <w:r>
          <w:fldChar w:fldCharType="begin"/>
        </w:r>
        <w:r>
          <w:instrText xml:space="preserve"> PAGEREF _Toc14326 \h </w:instrText>
        </w:r>
        <w:r>
          <w:fldChar w:fldCharType="separate"/>
        </w:r>
        <w:r>
          <w:t>65</w:t>
        </w:r>
        <w:r>
          <w:fldChar w:fldCharType="end"/>
        </w:r>
      </w:hyperlink>
    </w:p>
    <w:p>
      <w:pPr>
        <w:pStyle w:val="TOC2"/>
        <w:tabs>
          <w:tab w:val="right" w:leader="dot" w:pos="8306"/>
        </w:tabs>
      </w:pPr>
      <w:hyperlink w:anchor="_Toc8757" w:history="1">
        <w:r>
          <w:rPr>
            <w:rFonts w:ascii="仿宋" w:eastAsia="仿宋" w:hAnsi="仿宋" w:cs="仿宋" w:hint="eastAsia"/>
            <w:lang w:eastAsia="zh-CN"/>
          </w:rPr>
          <w:t>(四)、短视频广告项目知识产权保护策略</w:t>
        </w:r>
        <w:r>
          <w:tab/>
        </w:r>
        <w:r>
          <w:fldChar w:fldCharType="begin"/>
        </w:r>
        <w:r>
          <w:instrText xml:space="preserve"> PAGEREF _Toc8757 \h </w:instrText>
        </w:r>
        <w:r>
          <w:fldChar w:fldCharType="separate"/>
        </w:r>
        <w:r>
          <w:t>71</w:t>
        </w:r>
        <w:r>
          <w:fldChar w:fldCharType="end"/>
        </w:r>
      </w:hyperlink>
    </w:p>
    <w:p>
      <w:pPr>
        <w:pStyle w:val="TOC1"/>
        <w:tabs>
          <w:tab w:val="right" w:leader="dot" w:pos="8306"/>
        </w:tabs>
      </w:pPr>
      <w:hyperlink w:anchor="_Toc2080" w:history="1">
        <w:r>
          <w:rPr>
            <w:rFonts w:ascii="仿宋" w:eastAsia="仿宋" w:hAnsi="仿宋" w:cs="仿宋" w:hint="eastAsia"/>
            <w:lang w:eastAsia="zh-CN"/>
          </w:rPr>
          <w:t>十四、短视频广告项目工程方案分析</w:t>
        </w:r>
        <w:r>
          <w:tab/>
        </w:r>
        <w:r>
          <w:fldChar w:fldCharType="begin"/>
        </w:r>
        <w:r>
          <w:instrText xml:space="preserve"> PAGEREF _Toc2080 \h </w:instrText>
        </w:r>
        <w:r>
          <w:fldChar w:fldCharType="separate"/>
        </w:r>
        <w:r>
          <w:t>73</w:t>
        </w:r>
        <w:r>
          <w:fldChar w:fldCharType="end"/>
        </w:r>
      </w:hyperlink>
    </w:p>
    <w:p>
      <w:pPr>
        <w:pStyle w:val="TOC2"/>
        <w:tabs>
          <w:tab w:val="right" w:leader="dot" w:pos="8306"/>
        </w:tabs>
      </w:pPr>
      <w:hyperlink w:anchor="_Toc6810" w:history="1">
        <w:r>
          <w:rPr>
            <w:rFonts w:ascii="仿宋" w:eastAsia="仿宋" w:hAnsi="仿宋" w:cs="仿宋" w:hint="eastAsia"/>
            <w:lang w:eastAsia="zh-CN"/>
          </w:rPr>
          <w:t>(一)、建筑工程设计原则</w:t>
        </w:r>
        <w:r>
          <w:tab/>
        </w:r>
        <w:r>
          <w:fldChar w:fldCharType="begin"/>
        </w:r>
        <w:r>
          <w:instrText xml:space="preserve"> PAGEREF _Toc6810 \h </w:instrText>
        </w:r>
        <w:r>
          <w:fldChar w:fldCharType="separate"/>
        </w:r>
        <w:r>
          <w:t>73</w:t>
        </w:r>
        <w:r>
          <w:fldChar w:fldCharType="end"/>
        </w:r>
      </w:hyperlink>
    </w:p>
    <w:p>
      <w:pPr>
        <w:pStyle w:val="TOC2"/>
        <w:tabs>
          <w:tab w:val="right" w:leader="dot" w:pos="8306"/>
        </w:tabs>
      </w:pPr>
      <w:hyperlink w:anchor="_Toc16362" w:history="1">
        <w:r>
          <w:rPr>
            <w:rFonts w:ascii="仿宋" w:eastAsia="仿宋" w:hAnsi="仿宋" w:cs="仿宋" w:hint="eastAsia"/>
            <w:lang w:eastAsia="zh-CN"/>
          </w:rPr>
          <w:t>(二)、土建工程建设指标</w:t>
        </w:r>
        <w:r>
          <w:tab/>
        </w:r>
        <w:r>
          <w:fldChar w:fldCharType="begin"/>
        </w:r>
        <w:r>
          <w:instrText xml:space="preserve"> PAGEREF _Toc16362 \h </w:instrText>
        </w:r>
        <w:r>
          <w:fldChar w:fldCharType="separate"/>
        </w:r>
        <w:r>
          <w:t>77</w:t>
        </w:r>
        <w:r>
          <w:fldChar w:fldCharType="end"/>
        </w:r>
      </w:hyperlink>
    </w:p>
    <w:p>
      <w:pPr>
        <w:pStyle w:val="TOC1"/>
        <w:tabs>
          <w:tab w:val="right" w:leader="dot" w:pos="8306"/>
        </w:tabs>
      </w:pPr>
      <w:hyperlink w:anchor="_Toc32115" w:history="1">
        <w:r>
          <w:rPr>
            <w:rFonts w:ascii="仿宋" w:eastAsia="仿宋" w:hAnsi="仿宋" w:cs="仿宋" w:hint="eastAsia"/>
            <w:lang w:eastAsia="zh-CN"/>
          </w:rPr>
          <w:t>十五、质量管理体系</w:t>
        </w:r>
        <w:r>
          <w:tab/>
        </w:r>
        <w:r>
          <w:fldChar w:fldCharType="begin"/>
        </w:r>
        <w:r>
          <w:instrText xml:space="preserve"> PAGEREF _Toc32115 \h </w:instrText>
        </w:r>
        <w:r>
          <w:fldChar w:fldCharType="separate"/>
        </w:r>
        <w:r>
          <w:t>78</w:t>
        </w:r>
        <w:r>
          <w:fldChar w:fldCharType="end"/>
        </w:r>
      </w:hyperlink>
    </w:p>
    <w:p>
      <w:pPr>
        <w:pStyle w:val="TOC2"/>
        <w:tabs>
          <w:tab w:val="right" w:leader="dot" w:pos="8306"/>
        </w:tabs>
      </w:pPr>
      <w:hyperlink w:anchor="_Toc12637" w:history="1">
        <w:r>
          <w:rPr>
            <w:rFonts w:ascii="仿宋" w:eastAsia="仿宋" w:hAnsi="仿宋" w:cs="仿宋" w:hint="eastAsia"/>
            <w:lang w:eastAsia="zh-CN"/>
          </w:rPr>
          <w:t>(一)、质量目标与方针</w:t>
        </w:r>
        <w:r>
          <w:tab/>
        </w:r>
        <w:r>
          <w:fldChar w:fldCharType="begin"/>
        </w:r>
        <w:r>
          <w:instrText xml:space="preserve"> PAGEREF _Toc12637 \h </w:instrText>
        </w:r>
        <w:r>
          <w:fldChar w:fldCharType="separate"/>
        </w:r>
        <w:r>
          <w:t>78</w:t>
        </w:r>
        <w:r>
          <w:fldChar w:fldCharType="end"/>
        </w:r>
      </w:hyperlink>
    </w:p>
    <w:p>
      <w:pPr>
        <w:pStyle w:val="TOC2"/>
        <w:tabs>
          <w:tab w:val="right" w:leader="dot" w:pos="8306"/>
        </w:tabs>
      </w:pPr>
      <w:hyperlink w:anchor="_Toc12603" w:history="1">
        <w:r>
          <w:rPr>
            <w:rFonts w:ascii="仿宋" w:eastAsia="仿宋" w:hAnsi="仿宋" w:cs="仿宋" w:hint="eastAsia"/>
            <w:lang w:eastAsia="zh-CN"/>
          </w:rPr>
          <w:t>(二)、质量管理责任</w:t>
        </w:r>
        <w:r>
          <w:tab/>
        </w:r>
        <w:r>
          <w:fldChar w:fldCharType="begin"/>
        </w:r>
        <w:r>
          <w:instrText xml:space="preserve"> PAGEREF _Toc12603 \h </w:instrText>
        </w:r>
        <w:r>
          <w:fldChar w:fldCharType="separate"/>
        </w:r>
        <w:r>
          <w:t>79</w:t>
        </w:r>
        <w:r>
          <w:fldChar w:fldCharType="end"/>
        </w:r>
      </w:hyperlink>
    </w:p>
    <w:p>
      <w:pPr>
        <w:pStyle w:val="TOC2"/>
        <w:tabs>
          <w:tab w:val="right" w:leader="dot" w:pos="8306"/>
        </w:tabs>
      </w:pPr>
      <w:hyperlink w:anchor="_Toc31548" w:history="1">
        <w:r>
          <w:rPr>
            <w:rFonts w:ascii="仿宋" w:eastAsia="仿宋" w:hAnsi="仿宋" w:cs="仿宋" w:hint="eastAsia"/>
            <w:lang w:eastAsia="zh-CN"/>
          </w:rPr>
          <w:t>(三)、质量管理体系文件</w:t>
        </w:r>
        <w:r>
          <w:tab/>
        </w:r>
        <w:r>
          <w:fldChar w:fldCharType="begin"/>
        </w:r>
        <w:r>
          <w:instrText xml:space="preserve"> PAGEREF _Toc31548 \h </w:instrText>
        </w:r>
        <w:r>
          <w:fldChar w:fldCharType="separate"/>
        </w:r>
        <w:r>
          <w:t>81</w:t>
        </w:r>
        <w:r>
          <w:fldChar w:fldCharType="end"/>
        </w:r>
      </w:hyperlink>
    </w:p>
    <w:p>
      <w:pPr>
        <w:pStyle w:val="TOC2"/>
        <w:tabs>
          <w:tab w:val="right" w:leader="dot" w:pos="8306"/>
        </w:tabs>
      </w:pPr>
      <w:hyperlink w:anchor="_Toc11032" w:history="1">
        <w:r>
          <w:rPr>
            <w:rFonts w:ascii="仿宋" w:eastAsia="仿宋" w:hAnsi="仿宋" w:cs="仿宋" w:hint="eastAsia"/>
            <w:lang w:eastAsia="zh-CN"/>
          </w:rPr>
          <w:t>(四)、质量培训与教育</w:t>
        </w:r>
        <w:r>
          <w:tab/>
        </w:r>
        <w:r>
          <w:fldChar w:fldCharType="begin"/>
        </w:r>
        <w:r>
          <w:instrText xml:space="preserve"> PAGEREF _Toc11032 \h </w:instrText>
        </w:r>
        <w:r>
          <w:fldChar w:fldCharType="separate"/>
        </w:r>
        <w:r>
          <w:t>83</w:t>
        </w:r>
        <w:r>
          <w:fldChar w:fldCharType="end"/>
        </w:r>
      </w:hyperlink>
    </w:p>
    <w:p>
      <w:pPr>
        <w:pStyle w:val="TOC2"/>
        <w:tabs>
          <w:tab w:val="right" w:leader="dot" w:pos="8306"/>
        </w:tabs>
      </w:pPr>
      <w:hyperlink w:anchor="_Toc29143" w:history="1">
        <w:r>
          <w:rPr>
            <w:rFonts w:ascii="仿宋" w:eastAsia="仿宋" w:hAnsi="仿宋" w:cs="仿宋" w:hint="eastAsia"/>
            <w:lang w:eastAsia="zh-CN"/>
          </w:rPr>
          <w:t>(五)、质量审核与评价</w:t>
        </w:r>
        <w:r>
          <w:tab/>
        </w:r>
        <w:r>
          <w:fldChar w:fldCharType="begin"/>
        </w:r>
        <w:r>
          <w:instrText xml:space="preserve"> PAGEREF _Toc29143 \h </w:instrText>
        </w:r>
        <w:r>
          <w:fldChar w:fldCharType="separate"/>
        </w:r>
        <w:r>
          <w:t>84</w:t>
        </w:r>
        <w:r>
          <w:fldChar w:fldCharType="end"/>
        </w:r>
      </w:hyperlink>
    </w:p>
    <w:p>
      <w:pPr>
        <w:pStyle w:val="TOC2"/>
        <w:tabs>
          <w:tab w:val="right" w:leader="dot" w:pos="8306"/>
        </w:tabs>
      </w:pPr>
      <w:hyperlink w:anchor="_Toc23253" w:history="1">
        <w:r>
          <w:rPr>
            <w:rFonts w:ascii="仿宋" w:eastAsia="仿宋" w:hAnsi="仿宋" w:cs="仿宋" w:hint="eastAsia"/>
            <w:lang w:eastAsia="zh-CN"/>
          </w:rPr>
          <w:t>(六)、不符合与纠正措施</w:t>
        </w:r>
        <w:r>
          <w:tab/>
        </w:r>
        <w:r>
          <w:fldChar w:fldCharType="begin"/>
        </w:r>
        <w:r>
          <w:instrText xml:space="preserve"> PAGEREF _Toc23253 \h </w:instrText>
        </w:r>
        <w:r>
          <w:fldChar w:fldCharType="separate"/>
        </w:r>
        <w:r>
          <w:t>85</w:t>
        </w:r>
        <w:r>
          <w:fldChar w:fldCharType="end"/>
        </w:r>
      </w:hyperlink>
    </w:p>
    <w:p>
      <w:pPr>
        <w:pStyle w:val="TOC1"/>
        <w:tabs>
          <w:tab w:val="right" w:leader="dot" w:pos="8306"/>
        </w:tabs>
      </w:pPr>
      <w:hyperlink w:anchor="_Toc26527" w:history="1">
        <w:r>
          <w:rPr>
            <w:rFonts w:ascii="仿宋" w:eastAsia="仿宋" w:hAnsi="仿宋" w:cs="仿宋" w:hint="eastAsia"/>
            <w:lang w:eastAsia="zh-CN"/>
          </w:rPr>
          <w:t>十六、短视频广告项目实施时间节点</w:t>
        </w:r>
        <w:r>
          <w:tab/>
        </w:r>
        <w:r>
          <w:fldChar w:fldCharType="begin"/>
        </w:r>
        <w:r>
          <w:instrText xml:space="preserve"> PAGEREF _Toc26527 \h </w:instrText>
        </w:r>
        <w:r>
          <w:fldChar w:fldCharType="separate"/>
        </w:r>
        <w:r>
          <w:t>86</w:t>
        </w:r>
        <w:r>
          <w:fldChar w:fldCharType="end"/>
        </w:r>
      </w:hyperlink>
    </w:p>
    <w:p>
      <w:pPr>
        <w:pStyle w:val="TOC2"/>
        <w:tabs>
          <w:tab w:val="right" w:leader="dot" w:pos="8306"/>
        </w:tabs>
      </w:pPr>
      <w:hyperlink w:anchor="_Toc11169" w:history="1">
        <w:r>
          <w:rPr>
            <w:rFonts w:ascii="仿宋" w:eastAsia="仿宋" w:hAnsi="仿宋" w:cs="仿宋" w:hint="eastAsia"/>
            <w:lang w:eastAsia="zh-CN"/>
          </w:rPr>
          <w:t>(一)、短视频广告项目启动阶段时间节点</w:t>
        </w:r>
        <w:r>
          <w:tab/>
        </w:r>
        <w:r>
          <w:fldChar w:fldCharType="begin"/>
        </w:r>
        <w:r>
          <w:instrText xml:space="preserve"> PAGEREF _Toc11169 \h </w:instrText>
        </w:r>
        <w:r>
          <w:fldChar w:fldCharType="separate"/>
        </w:r>
        <w:r>
          <w:t>86</w:t>
        </w:r>
        <w:r>
          <w:fldChar w:fldCharType="end"/>
        </w:r>
      </w:hyperlink>
    </w:p>
    <w:p>
      <w:pPr>
        <w:pStyle w:val="TOC2"/>
        <w:tabs>
          <w:tab w:val="right" w:leader="dot" w:pos="8306"/>
        </w:tabs>
      </w:pPr>
      <w:hyperlink w:anchor="_Toc7015" w:history="1">
        <w:r>
          <w:rPr>
            <w:rFonts w:ascii="仿宋" w:eastAsia="仿宋" w:hAnsi="仿宋" w:cs="仿宋" w:hint="eastAsia"/>
            <w:lang w:eastAsia="zh-CN"/>
          </w:rPr>
          <w:t>(二)、短视频广告项目执行阶段时间节点</w:t>
        </w:r>
        <w:r>
          <w:tab/>
        </w:r>
        <w:r>
          <w:fldChar w:fldCharType="begin"/>
        </w:r>
        <w:r>
          <w:instrText xml:space="preserve"> PAGEREF _Toc7015 \h </w:instrText>
        </w:r>
        <w:r>
          <w:fldChar w:fldCharType="separate"/>
        </w:r>
        <w:r>
          <w:t>87</w:t>
        </w:r>
        <w:r>
          <w:fldChar w:fldCharType="end"/>
        </w:r>
      </w:hyperlink>
    </w:p>
    <w:p>
      <w:pPr>
        <w:pStyle w:val="TOC2"/>
        <w:tabs>
          <w:tab w:val="right" w:leader="dot" w:pos="8306"/>
        </w:tabs>
      </w:pPr>
      <w:hyperlink w:anchor="_Toc26599" w:history="1">
        <w:r>
          <w:rPr>
            <w:rFonts w:ascii="仿宋" w:eastAsia="仿宋" w:hAnsi="仿宋" w:cs="仿宋" w:hint="eastAsia"/>
            <w:lang w:eastAsia="zh-CN"/>
          </w:rPr>
          <w:t>(三)、短视频广告项目完成阶段时间节点</w:t>
        </w:r>
        <w:r>
          <w:tab/>
        </w:r>
        <w:r>
          <w:fldChar w:fldCharType="begin"/>
        </w:r>
        <w:r>
          <w:instrText xml:space="preserve"> PAGEREF _Toc26599 \h </w:instrText>
        </w:r>
        <w:r>
          <w:fldChar w:fldCharType="separate"/>
        </w:r>
        <w:r>
          <w:t>88</w:t>
        </w:r>
        <w:r>
          <w:fldChar w:fldCharType="end"/>
        </w:r>
      </w:hyperlink>
    </w:p>
    <w:p>
      <w:pPr>
        <w:pStyle w:val="TOC1"/>
        <w:tabs>
          <w:tab w:val="right" w:leader="dot" w:pos="8306"/>
        </w:tabs>
      </w:pPr>
      <w:hyperlink w:anchor="_Toc352" w:history="1">
        <w:r>
          <w:rPr>
            <w:rFonts w:ascii="仿宋" w:eastAsia="仿宋" w:hAnsi="仿宋" w:cs="仿宋" w:hint="eastAsia"/>
            <w:lang w:eastAsia="zh-CN"/>
          </w:rPr>
          <w:t>十七、风险识别与分类</w:t>
        </w:r>
        <w:r>
          <w:tab/>
        </w:r>
        <w:r>
          <w:fldChar w:fldCharType="begin"/>
        </w:r>
        <w:r>
          <w:instrText xml:space="preserve"> PAGEREF _Toc352 \h </w:instrText>
        </w:r>
        <w:r>
          <w:fldChar w:fldCharType="separate"/>
        </w:r>
        <w:r>
          <w:t>89</w:t>
        </w:r>
        <w:r>
          <w:fldChar w:fldCharType="end"/>
        </w:r>
      </w:hyperlink>
    </w:p>
    <w:p>
      <w:pPr>
        <w:pStyle w:val="TOC2"/>
        <w:tabs>
          <w:tab w:val="right" w:leader="dot" w:pos="8306"/>
        </w:tabs>
      </w:pPr>
      <w:hyperlink w:anchor="_Toc184" w:history="1">
        <w:r>
          <w:rPr>
            <w:rFonts w:ascii="仿宋" w:eastAsia="仿宋" w:hAnsi="仿宋" w:cs="仿宋" w:hint="eastAsia"/>
            <w:lang w:eastAsia="zh-CN"/>
          </w:rPr>
          <w:t>(一)、风险识别</w:t>
        </w:r>
        <w:r>
          <w:tab/>
        </w:r>
        <w:r>
          <w:fldChar w:fldCharType="begin"/>
        </w:r>
        <w:r>
          <w:instrText xml:space="preserve"> PAGEREF _Toc184 \h </w:instrText>
        </w:r>
        <w:r>
          <w:fldChar w:fldCharType="separate"/>
        </w:r>
        <w:r>
          <w:t>89</w:t>
        </w:r>
        <w:r>
          <w:fldChar w:fldCharType="end"/>
        </w:r>
      </w:hyperlink>
    </w:p>
    <w:p>
      <w:pPr>
        <w:pStyle w:val="TOC2"/>
        <w:tabs>
          <w:tab w:val="right" w:leader="dot" w:pos="8306"/>
        </w:tabs>
      </w:pPr>
      <w:hyperlink w:anchor="_Toc1373" w:history="1">
        <w:r>
          <w:rPr>
            <w:rFonts w:ascii="仿宋" w:eastAsia="仿宋" w:hAnsi="仿宋" w:cs="仿宋" w:hint="eastAsia"/>
            <w:lang w:eastAsia="zh-CN"/>
          </w:rPr>
          <w:t>(二)、风险分类</w:t>
        </w:r>
        <w:r>
          <w:tab/>
        </w:r>
        <w:r>
          <w:fldChar w:fldCharType="begin"/>
        </w:r>
        <w:r>
          <w:instrText xml:space="preserve"> PAGEREF _Toc1373 \h </w:instrText>
        </w:r>
        <w:r>
          <w:fldChar w:fldCharType="separate"/>
        </w:r>
        <w:r>
          <w:t>91</w:t>
        </w:r>
        <w:r>
          <w:fldChar w:fldCharType="end"/>
        </w:r>
      </w:hyperlink>
    </w:p>
    <w:p>
      <w:pPr>
        <w:pStyle w:val="TOC1"/>
        <w:tabs>
          <w:tab w:val="right" w:leader="dot" w:pos="8306"/>
        </w:tabs>
      </w:pPr>
      <w:hyperlink w:anchor="_Toc32149" w:history="1">
        <w:r>
          <w:rPr>
            <w:rFonts w:ascii="仿宋" w:eastAsia="仿宋" w:hAnsi="仿宋" w:cs="仿宋" w:hint="eastAsia"/>
            <w:lang w:eastAsia="zh-CN"/>
          </w:rPr>
          <w:t>十八、利益相关者分析与沟通计划</w:t>
        </w:r>
        <w:r>
          <w:tab/>
        </w:r>
        <w:r>
          <w:fldChar w:fldCharType="begin"/>
        </w:r>
        <w:r>
          <w:instrText xml:space="preserve"> PAGEREF _Toc32149 \h </w:instrText>
        </w:r>
        <w:r>
          <w:fldChar w:fldCharType="separate"/>
        </w:r>
        <w:r>
          <w:t>92</w:t>
        </w:r>
        <w:r>
          <w:fldChar w:fldCharType="end"/>
        </w:r>
      </w:hyperlink>
    </w:p>
    <w:p>
      <w:pPr>
        <w:pStyle w:val="TOC2"/>
        <w:tabs>
          <w:tab w:val="right" w:leader="dot" w:pos="8306"/>
        </w:tabs>
      </w:pPr>
      <w:hyperlink w:anchor="_Toc6120" w:history="1">
        <w:r>
          <w:rPr>
            <w:rFonts w:ascii="仿宋" w:eastAsia="仿宋" w:hAnsi="仿宋" w:cs="仿宋" w:hint="eastAsia"/>
            <w:lang w:eastAsia="zh-CN"/>
          </w:rPr>
          <w:t>(一)、利益相关者分析</w:t>
        </w:r>
        <w:r>
          <w:tab/>
        </w:r>
        <w:r>
          <w:fldChar w:fldCharType="begin"/>
        </w:r>
        <w:r>
          <w:instrText xml:space="preserve"> PAGEREF _Toc6120 \h </w:instrText>
        </w:r>
        <w:r>
          <w:fldChar w:fldCharType="separate"/>
        </w:r>
        <w:r>
          <w:t>92</w:t>
        </w:r>
        <w:r>
          <w:fldChar w:fldCharType="end"/>
        </w:r>
      </w:hyperlink>
    </w:p>
    <w:p>
      <w:pPr>
        <w:pStyle w:val="TOC2"/>
        <w:tabs>
          <w:tab w:val="right" w:leader="dot" w:pos="8306"/>
        </w:tabs>
      </w:pPr>
      <w:hyperlink w:anchor="_Toc16298" w:history="1">
        <w:r>
          <w:rPr>
            <w:rFonts w:ascii="仿宋" w:eastAsia="仿宋" w:hAnsi="仿宋" w:cs="仿宋" w:hint="eastAsia"/>
            <w:lang w:eastAsia="zh-CN"/>
          </w:rPr>
          <w:t>(二)、沟通计划</w:t>
        </w:r>
        <w:r>
          <w:tab/>
        </w:r>
        <w:r>
          <w:fldChar w:fldCharType="begin"/>
        </w:r>
        <w:r>
          <w:instrText xml:space="preserve"> PAGEREF _Toc16298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545"/>
      <w:r>
        <w:rPr>
          <w:rFonts w:ascii="仿宋" w:eastAsia="仿宋" w:hAnsi="仿宋" w:cs="仿宋" w:hint="eastAsia"/>
          <w:lang w:eastAsia="zh-CN"/>
        </w:rPr>
        <w:t>(一)、短视频广告行业分析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行业一直以来都是市场的关注焦点。行业内的发展趋势、竞争态势以及潜在机会都对短视频广告项目的推进产生深远的影响。通过深入研究行业的整体概貌，我们将更好地理解行业的核心特征，为短视频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广告行业，技术一直是推动创新和发展的关键因素。我们将对当前技术趋势进行详尽分析，包括但不限于人工智能、大数据应用、先进制造技术等。这有助于短视频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短视频广告项目成功的基础。我们将对主要竞争对手进行深入研究，包括其市场份额、产品特点、市场定位等。通过全面了解竞争对手的优势和劣势，短视频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654"/>
      <w:r>
        <w:rPr>
          <w:rFonts w:ascii="仿宋" w:eastAsia="仿宋" w:hAnsi="仿宋" w:cs="仿宋" w:hint="eastAsia"/>
          <w:sz w:val="28"/>
          <w:lang w:eastAsia="zh-CN"/>
        </w:rPr>
        <w:t>(二)、短视频广告市场分析预测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短视频广告市场未来的增长趋势。这包括市场的整体规模、各细分领域的发展趋势等。短视频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短视频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短视频广告项目实施过程中需要充分考虑的因素。我们将对市场风险进行全面评估，包括但不限于政策法规风险、市场竞争风险、技术变革风险等。通过对潜在风险的深入分析，短视频广告项目可以制定相应的风险缓解策略，降低不确定性对短视频广告项目的影响。</w:t>
      </w:r>
    </w:p>
    <w:p>
      <w:pPr>
        <w:pStyle w:val="Heading1"/>
        <w:ind w:firstLine="560" w:firstLineChars="200"/>
        <w:rPr>
          <w:rFonts w:ascii="仿宋" w:eastAsia="仿宋" w:hAnsi="仿宋" w:cs="仿宋" w:hint="eastAsia"/>
          <w:sz w:val="28"/>
          <w:lang w:eastAsia="zh-CN"/>
        </w:rPr>
      </w:pPr>
      <w:bookmarkStart w:id="5" w:name="_Toc27582"/>
      <w:r>
        <w:rPr>
          <w:rFonts w:ascii="仿宋" w:eastAsia="仿宋" w:hAnsi="仿宋" w:cs="仿宋" w:hint="eastAsia"/>
          <w:sz w:val="28"/>
          <w:lang w:eastAsia="zh-CN"/>
        </w:rPr>
        <w:t>二、短视频广告项目选址可行性分析</w:t>
      </w:r>
      <w:bookmarkEnd w:id="5"/>
    </w:p>
    <w:p>
      <w:pPr>
        <w:pStyle w:val="Heading2"/>
        <w:rPr>
          <w:rFonts w:ascii="仿宋" w:eastAsia="仿宋" w:hAnsi="仿宋" w:cs="仿宋" w:hint="eastAsia"/>
          <w:lang w:eastAsia="zh-CN"/>
        </w:rPr>
      </w:pPr>
      <w:bookmarkStart w:id="6" w:name="_Toc28442"/>
      <w:r>
        <w:rPr>
          <w:rFonts w:ascii="仿宋" w:eastAsia="仿宋" w:hAnsi="仿宋" w:cs="仿宋" w:hint="eastAsia"/>
          <w:lang w:eastAsia="zh-CN"/>
        </w:rPr>
        <w:t>(一)、短视频广告项目选址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该短视频广告项目选址位于XX省XX市XX区XXX街道</w:t>
      </w:r>
    </w:p>
    <w:p>
      <w:pPr>
        <w:pStyle w:val="Heading2"/>
        <w:ind w:firstLine="560" w:firstLineChars="200"/>
        <w:rPr>
          <w:rFonts w:ascii="仿宋" w:eastAsia="仿宋" w:hAnsi="仿宋" w:cs="仿宋" w:hint="eastAsia"/>
          <w:sz w:val="28"/>
          <w:lang w:eastAsia="zh-CN"/>
        </w:rPr>
      </w:pPr>
      <w:bookmarkStart w:id="7" w:name="_Toc167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短视频广告项目的征地面积将根据短视频广告项目的实际规模和需求进行精确规划。具体面积XXX平方米，旨在确保短视频广告项目不仅能够满足当前的发展需求，还能够预留空间以适应未来的扩展。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净用地面积是在征地面积基础上去除不可利用面积后的实际可开发用地。具体面积XXX平方米，考虑到环保、交通、安全等多方面因素，以确保短视频广告项目在整体利用效率上达到最优。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短视频广告项目计划建设的建筑总规模具体面积XXX平方米。这一规模的确定综合考虑了短视频广告项目的性质、规模，以及城市规划的相关要求，确保建筑布局与周边环境协调一致。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绿地率是短视频广告项目用地中被规划为绿地的比例。具体面积XXX平方米，旨在通过合理规划绿地，改善短视频广告项目周边环境，提升居民生活质量，并符合城市整体绿化规划。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容积率是用地上可以建设的建筑总体积与用地面积之比。具体面积XXX，通过合理的容积率规划，确保短视频广告项目建筑规模与周边环境和谐共生。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短视频广告项目选址与当地城市规划相一致，具体面积XXX平方米。通过与城市规划部门深入沟通，确保短视频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短视频广告项目选址符合当地产业政策，具体面积XXX平方米。这包括短视频广告项目对当地经济的促进作用，以及对相关产业的带动效应，确保短视频广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用地总体要求必须符合环保和可持续发展的原则，具体面积XXX平方米。通过采用绿色建筑设计、节能减排等措施，确保短视频广告项目在建设和运营过程中对环境的影响最小化，达到可持续发展的要求。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确保短视频广告项目选址具备必要的公共设施配套，具体面积XXX平方米。这包括交通便利性、教育、医疗等基础设施，以提高居民生活品质，使得短视频广告项目选址更具吸引力。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考虑用地总体要求对当地社会稳定性的影响，具体面积XXX平方米。通过深入了解当地社区反馈，确保短视频广告项目的选址和建设过程对当地社会和谐稳定产生积极作用。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短视频广告项目选址不仅符合法规和规划，还在实际操作中具有可行性。这一全面规划将为短视频广告项目的成功实施提供坚实的基础，确保短视频广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广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短视频广告项目的设备规划和空间设计中，我们将采取灵活设备布局的措施。设备布局将根据实际需求进行灵活设计，避免不必要的浪费。通过合理规划设备摆放位置，我们将提高设备的利用率，减少设备间距，以确保短视频广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短视频广告项目内部引入共享设施的概念，例如共享会议室、办公区等。通过这种方式，我们可以减少对资源的重复建设，提高资源共享效率，从而减小短视频广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43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短视频广告项目的总图布置中，我们将不同功能区域进行明确的规划，以最大程度满足短视频广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3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短视频广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短视频广告项目对环境的影响是综合评价的重要因素之一。我们将详细考虑选址周边的自然环境、生态保护区、水源地等情况，确保短视频广告项目的建设和运营对环境影响最小化，并符合当地的环保法规标准。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对选址的评价还需充分考虑当地政府的产业政策和法规。我们将详细了解短视频广告项目所在地的相关政策，确保短视频广告项目的规划和运营与当地法规相符，降低不必要的法律风险。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考虑到社会稳定性对企业运营的重要性，我们将评估选址地区的社会安全情况、劳工关系、社区反馈等方面，以确保短视频广告项目的建设和运营不会受到社会稳定性的负面影响。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最后，我们将综合考虑用地成本，包括土地购置费用、土地开发成本等。通过对用地成本的详细评估，我们能够做出更为精确的经济效益分析，为短视频广告项目的投资决策提供有力支持。</w:t>
      </w:r>
    </w:p>
    <w:p>
      <w:pPr>
        <w:pStyle w:val="Heading1"/>
        <w:ind w:firstLine="560" w:firstLineChars="200"/>
        <w:rPr>
          <w:rFonts w:ascii="仿宋" w:eastAsia="仿宋" w:hAnsi="仿宋" w:cs="仿宋" w:hint="eastAsia"/>
          <w:sz w:val="28"/>
          <w:lang w:eastAsia="zh-CN"/>
        </w:rPr>
      </w:pPr>
      <w:bookmarkStart w:id="11" w:name="_Toc151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2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技术管理特点体现在其创新导向。通过引入最先进的技术趋势和解决方案，短视频广告项目致力于提升科技含量、提高质量和效率水平。这意味着我们将采用最新的工具和方法，确保短视频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短视频广告项目技术管理的显著特征。通过整合不同领域的技术资源，我们实现了跨学科的协同工作。这有助于优化技术架构，提高整体效能。此外，整合性策略还促进了不同技术团队之间的紧密沟通和高效合作，确保短视频广告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短视频广告项目所采用的技术。通过不断优化技术方案，短视频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短视频广告项目团队将在短视频广告项目初期识别可能的技术风险，并采取相应的预防和应对措施。通过建立健全的风险评估机制，短视频广告项目能够在实施过程中及时发现并解决潜在的技术问题，保障短视频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短视频广告项目中，技术将成为短视频广告项目成功的有力支持。这一深度剖析揭示了技术管理在短视频广告项目实施中的关键作用，为短视频广告项目的技术基础奠定了坚实的基础。</w:t>
      </w:r>
    </w:p>
    <w:p>
      <w:pPr>
        <w:pStyle w:val="Heading2"/>
        <w:ind w:firstLine="560" w:firstLineChars="200"/>
        <w:rPr>
          <w:rFonts w:ascii="仿宋" w:eastAsia="仿宋" w:hAnsi="仿宋" w:cs="仿宋" w:hint="eastAsia"/>
          <w:sz w:val="28"/>
          <w:lang w:eastAsia="zh-CN"/>
        </w:rPr>
      </w:pPr>
      <w:bookmarkStart w:id="13" w:name="_Toc15179"/>
      <w:r>
        <w:rPr>
          <w:rFonts w:ascii="仿宋" w:eastAsia="仿宋" w:hAnsi="仿宋" w:cs="仿宋" w:hint="eastAsia"/>
          <w:sz w:val="28"/>
          <w:lang w:eastAsia="zh-CN"/>
        </w:rPr>
        <w:t>(二)、短视频广告项目工艺技术设计方案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短视频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短视频广告项目将严格按照相关行业规范要求进行组织。通过有效控制产品质量，短视频广告项目将致力于为顾客提供优质的短视频广告项目产品和良好的服务。这体现了短视频广告项目对于生产活动合规性和质量标准的高度重视，为短视频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短视频广告项目注重生态效益和清洁生产原则。短视频广告项目建设将紧密结合地方特色经济发展，与社会经济发展规划和区域环境保护规划方案相协调一致。通过与当地区域自然生态系统的结合，短视频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短视频广告项目产品具有多样化的客户需求和个性化的特点。因此，短视频广告项目产品规格品种多样，且单批生产数量较小。为满足这一特点，短视频广告项目承办单位将建设先进的柔性制造生产线。通过广泛应用柔性制造技术，短视频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短视频广告项目采用的技术具有较高的技术含量和自动化水平，处于国内先进水平。这一技术选用不仅体现了对生产效率、质量和环境友好性的高标准要求，同时为短视频广告项目的可持续发展奠定了坚实的基础。</w:t>
      </w:r>
    </w:p>
    <w:p>
      <w:pPr>
        <w:pStyle w:val="Heading2"/>
        <w:ind w:firstLine="560" w:firstLineChars="200"/>
        <w:rPr>
          <w:rFonts w:ascii="仿宋" w:eastAsia="仿宋" w:hAnsi="仿宋" w:cs="仿宋" w:hint="eastAsia"/>
          <w:sz w:val="28"/>
          <w:lang w:eastAsia="zh-CN"/>
        </w:rPr>
      </w:pPr>
      <w:bookmarkStart w:id="14" w:name="_Toc276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为确保短视频广告项目的高效生产和技术实施，我们制定了一套精心设计的设备选型方案，以满足短视频广告项目生产、质量和环保的要求。该方案的主要特点如下：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短视频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针对短视频广告项目产品的多样性和小批量生产的特点，我们将建设柔性制造生产线。通过在设备选型中考虑柔性制造技术，可以灵活应对不同产品规格和生产需求，实现生产线的高度灵活性和适应性。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814"/>
      <w:r>
        <w:rPr>
          <w:rFonts w:ascii="仿宋" w:eastAsia="仿宋" w:hAnsi="仿宋" w:cs="仿宋" w:hint="eastAsia"/>
          <w:sz w:val="28"/>
          <w:lang w:eastAsia="zh-CN"/>
        </w:rPr>
        <w:t>四、短视频广告项目概论</w:t>
      </w:r>
      <w:bookmarkEnd w:id="15"/>
    </w:p>
    <w:p>
      <w:pPr>
        <w:pStyle w:val="Heading2"/>
        <w:rPr>
          <w:rFonts w:ascii="仿宋" w:eastAsia="仿宋" w:hAnsi="仿宋" w:cs="仿宋" w:hint="eastAsia"/>
          <w:lang w:eastAsia="zh-CN"/>
        </w:rPr>
      </w:pPr>
      <w:bookmarkStart w:id="16" w:name="_Toc17960"/>
      <w:r>
        <w:rPr>
          <w:rFonts w:ascii="仿宋" w:eastAsia="仿宋" w:hAnsi="仿宋" w:cs="仿宋" w:hint="eastAsia"/>
          <w:lang w:eastAsia="zh-CN"/>
        </w:rPr>
        <w:t>(一)、短视频广告项目概况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起源追溯至对市场的深入洞察。市场的不断演变与变革为短视频广告项目提供了难得的机遇。当前市场存在的需求缺口和变革的大环境共同构成了短视频广告项目的背景。这个短视频广告项目旨在充分利用市场机遇，填补行业中尚未满足的需求，为客户提供全新的解决方案。市场的变革和需求的增长使得这个短视频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短视频广告项目名称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正式命名为短视频广告。这个名称不仅仅是一个标识，更代表了短视频广告项目的核心理念和愿景。它蕴含着短视频广告项目所要解决问题的关键字，具有强烈的表达和辨识度，为短视频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短视频广告项目目标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核心目标是提供一种全新、高效的解决方案，满足客户日益增长的需求。短视频广告项目追求的不仅仅是满足市场需求，更是在市场中获得卓越的竞争优势。通过不断提升产品或服务的质量和创新水平，短视频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短视频广告项目范围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全面涵盖了产品研发、制造、市场推广和售后服务，确保从产品设计到最终用户体验的全方位关注。这一全面的短视频广告项目范围是为了确保短视频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短视频广告项目时间表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短视频广告项目计划在未来18个月内完成，包括研发、测试、市场试点和正式推出等不同阶段。这个时间表的合理设计是为了确保短视频广告项目各个阶段的顺利推进，以便按时交付高质量的成果。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短视频广告项目预算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短视频广告项目总预算估算为XX百万美元，主要分配在研发、市场推广、人员培训和运营等方面。这一充足的预算为短视频广告项目提供了充足的资源，确保短视频广告项目在各个方面都能取得优异的表现。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短视频广告项目风险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可能面临的风险包括市场接受度低、技术难题、竞争激烈等。短视频广告项目团队已经制定了相应的风险应对计划，通过前瞻性的风险管理，确保短视频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短视频广告项目团队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短视频广告项目汇聚了一支经验丰富、多领域专业素养的核心团队，确保短视频广告项目在各个方面都能拥有高水平的执行力。团队的协同作战是短视频广告项目成功的关键因素之一。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短视频广告项目背景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短视频广告项目的背景根植于市场对更高效、创新产品的渴望，同时也受到科技发展对行业格局的深刻改变的影响。这为短视频广告项目提供了广阔的发展空间和市场需求。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短视频广告项目现状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截至目前，短视频广告项目已完成市场调研和技术验证，取得了初步的成功。这为短视频广告项目在未来的发展奠定了坚实的基础，为更远大的目标打下了坚实的基石。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947"/>
      <w:r>
        <w:rPr>
          <w:rFonts w:ascii="仿宋" w:eastAsia="仿宋" w:hAnsi="仿宋" w:cs="仿宋" w:hint="eastAsia"/>
          <w:sz w:val="28"/>
          <w:lang w:eastAsia="zh-CN"/>
        </w:rPr>
        <w:t>(二)、短视频广告项目目标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keyword》短视频广告项目首要业务目标是在市场中占据有利地位，实现产品/服务的成功推广和销售。通过不断提升产品质量、创新性，短视频广告项目追求成为行业中的领导者，赢得更多客户的青睐。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在科技迅速发展的时代，短视频广告项目着眼于技术创新。通过持续的研发和技术升级，短视频广告项目旨在推出更具创新性的产品或服务，以满足市场对新鲜、先进解决方案的需求。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为了建立可持续的客户关系，短视频广告项目设定了客户满意度目标。通过提供卓越的产品质量和优质的客户服务，短视频广告项目追求赢得客户的信任和忠诚度，确保他们的满意度达到行业领先水平。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短视频广告项目注重社会责任和可持续发展。通过实施环保、社会责任短视频广告项目，短视频广告项目致力于在经济发展的同时保护环境，促进社会公平，实现可持续经营。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https://d.book118.com/586110000154010030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2475B"/>
    <w:rsid w:val="58B24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100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2023-12-30T22:49:00Z</dcterms:created>
  <dcterms:modified xsi:type="dcterms:W3CDTF">2023-12-30T22:49:47Z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B9552D58D6E24642A9515EB2B04DAFF9_11</vt:lpwstr>
  </property>
  <property fmtid="{D5CDD505-2E9C-101B-9397-08002B2CF9AE}" pid="3" name="KSOProductBuildVer">
    <vt:lpwstr>2052-12.1.0.16120</vt:lpwstr>
  </property>
</Properties>
</file>