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钼行业相关公司筹备报告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35" w:history="1">
        <w:r>
          <w:rPr>
            <w:rFonts w:ascii="仿宋" w:eastAsia="仿宋" w:hAnsi="仿宋" w:cs="仿宋" w:hint="eastAsia"/>
            <w:lang w:eastAsia="zh-CN"/>
          </w:rPr>
          <w:t>序言</w:t>
        </w:r>
        <w:r>
          <w:tab/>
        </w:r>
        <w:r>
          <w:fldChar w:fldCharType="begin"/>
        </w:r>
        <w:r>
          <w:instrText xml:space="preserve"> PAGEREF _Toc18735 \h </w:instrText>
        </w:r>
        <w:r>
          <w:fldChar w:fldCharType="separate"/>
        </w:r>
        <w:r>
          <w:t>3</w:t>
        </w:r>
        <w:r>
          <w:fldChar w:fldCharType="end"/>
        </w:r>
      </w:hyperlink>
    </w:p>
    <w:p>
      <w:pPr>
        <w:pStyle w:val="TOC1"/>
        <w:tabs>
          <w:tab w:val="right" w:leader="dot" w:pos="8306"/>
        </w:tabs>
      </w:pPr>
      <w:hyperlink w:anchor="_Toc26925" w:history="1">
        <w:r>
          <w:rPr>
            <w:rFonts w:ascii="仿宋" w:eastAsia="仿宋" w:hAnsi="仿宋" w:cs="仿宋" w:hint="eastAsia"/>
            <w:lang w:eastAsia="zh-CN"/>
          </w:rPr>
          <w:t>一、发展规划</w:t>
        </w:r>
        <w:r>
          <w:tab/>
        </w:r>
        <w:r>
          <w:fldChar w:fldCharType="begin"/>
        </w:r>
        <w:r>
          <w:instrText xml:space="preserve"> PAGEREF _Toc26925 \h </w:instrText>
        </w:r>
        <w:r>
          <w:fldChar w:fldCharType="separate"/>
        </w:r>
        <w:r>
          <w:t>3</w:t>
        </w:r>
        <w:r>
          <w:fldChar w:fldCharType="end"/>
        </w:r>
      </w:hyperlink>
    </w:p>
    <w:p>
      <w:pPr>
        <w:pStyle w:val="TOC2"/>
        <w:tabs>
          <w:tab w:val="right" w:leader="dot" w:pos="8306"/>
        </w:tabs>
      </w:pPr>
      <w:hyperlink w:anchor="_Toc17282" w:history="1">
        <w:r>
          <w:rPr>
            <w:rFonts w:ascii="仿宋" w:eastAsia="仿宋" w:hAnsi="仿宋" w:cs="仿宋" w:hint="eastAsia"/>
            <w:lang w:eastAsia="zh-CN"/>
          </w:rPr>
          <w:t>(一)、公司发展规划</w:t>
        </w:r>
        <w:r>
          <w:tab/>
        </w:r>
        <w:r>
          <w:fldChar w:fldCharType="begin"/>
        </w:r>
        <w:r>
          <w:instrText xml:space="preserve"> PAGEREF _Toc17282 \h </w:instrText>
        </w:r>
        <w:r>
          <w:fldChar w:fldCharType="separate"/>
        </w:r>
        <w:r>
          <w:t>3</w:t>
        </w:r>
        <w:r>
          <w:fldChar w:fldCharType="end"/>
        </w:r>
      </w:hyperlink>
    </w:p>
    <w:p>
      <w:pPr>
        <w:pStyle w:val="TOC2"/>
        <w:tabs>
          <w:tab w:val="right" w:leader="dot" w:pos="8306"/>
        </w:tabs>
      </w:pPr>
      <w:hyperlink w:anchor="_Toc30474" w:history="1">
        <w:r>
          <w:rPr>
            <w:rFonts w:ascii="仿宋" w:eastAsia="仿宋" w:hAnsi="仿宋" w:cs="仿宋" w:hint="eastAsia"/>
            <w:lang w:eastAsia="zh-CN"/>
          </w:rPr>
          <w:t>(二)、保障措施</w:t>
        </w:r>
        <w:r>
          <w:tab/>
        </w:r>
        <w:r>
          <w:fldChar w:fldCharType="begin"/>
        </w:r>
        <w:r>
          <w:instrText xml:space="preserve"> PAGEREF _Toc30474 \h </w:instrText>
        </w:r>
        <w:r>
          <w:fldChar w:fldCharType="separate"/>
        </w:r>
        <w:r>
          <w:t>4</w:t>
        </w:r>
        <w:r>
          <w:fldChar w:fldCharType="end"/>
        </w:r>
      </w:hyperlink>
    </w:p>
    <w:p>
      <w:pPr>
        <w:pStyle w:val="TOC1"/>
        <w:tabs>
          <w:tab w:val="right" w:leader="dot" w:pos="8306"/>
        </w:tabs>
      </w:pPr>
      <w:hyperlink w:anchor="_Toc138" w:history="1">
        <w:r>
          <w:rPr>
            <w:rFonts w:ascii="仿宋" w:eastAsia="仿宋" w:hAnsi="仿宋" w:cs="仿宋" w:hint="eastAsia"/>
            <w:lang w:eastAsia="zh-CN"/>
          </w:rPr>
          <w:t>二、行业、市场分析</w:t>
        </w:r>
        <w:r>
          <w:tab/>
        </w:r>
        <w:r>
          <w:fldChar w:fldCharType="begin"/>
        </w:r>
        <w:r>
          <w:instrText xml:space="preserve"> PAGEREF _Toc138 \h </w:instrText>
        </w:r>
        <w:r>
          <w:fldChar w:fldCharType="separate"/>
        </w:r>
        <w:r>
          <w:t>9</w:t>
        </w:r>
        <w:r>
          <w:fldChar w:fldCharType="end"/>
        </w:r>
      </w:hyperlink>
    </w:p>
    <w:p>
      <w:pPr>
        <w:pStyle w:val="TOC2"/>
        <w:tabs>
          <w:tab w:val="right" w:leader="dot" w:pos="8306"/>
        </w:tabs>
      </w:pPr>
      <w:hyperlink w:anchor="_Toc29868" w:history="1">
        <w:r>
          <w:rPr>
            <w:rFonts w:ascii="仿宋" w:eastAsia="仿宋" w:hAnsi="仿宋" w:cs="仿宋" w:hint="eastAsia"/>
            <w:lang w:eastAsia="zh-CN"/>
          </w:rPr>
          <w:t>(一)、行业分析</w:t>
        </w:r>
        <w:r>
          <w:tab/>
        </w:r>
        <w:r>
          <w:fldChar w:fldCharType="begin"/>
        </w:r>
        <w:r>
          <w:instrText xml:space="preserve"> PAGEREF _Toc29868 \h </w:instrText>
        </w:r>
        <w:r>
          <w:fldChar w:fldCharType="separate"/>
        </w:r>
        <w:r>
          <w:t>9</w:t>
        </w:r>
        <w:r>
          <w:fldChar w:fldCharType="end"/>
        </w:r>
      </w:hyperlink>
    </w:p>
    <w:p>
      <w:pPr>
        <w:pStyle w:val="TOC2"/>
        <w:tabs>
          <w:tab w:val="right" w:leader="dot" w:pos="8306"/>
        </w:tabs>
      </w:pPr>
      <w:hyperlink w:anchor="_Toc12182" w:history="1">
        <w:r>
          <w:rPr>
            <w:rFonts w:ascii="仿宋" w:eastAsia="仿宋" w:hAnsi="仿宋" w:cs="仿宋" w:hint="eastAsia"/>
            <w:lang w:eastAsia="zh-CN"/>
          </w:rPr>
          <w:t>(二)、市场分析</w:t>
        </w:r>
        <w:r>
          <w:tab/>
        </w:r>
        <w:r>
          <w:fldChar w:fldCharType="begin"/>
        </w:r>
        <w:r>
          <w:instrText xml:space="preserve"> PAGEREF _Toc12182 \h </w:instrText>
        </w:r>
        <w:r>
          <w:fldChar w:fldCharType="separate"/>
        </w:r>
        <w:r>
          <w:t>10</w:t>
        </w:r>
        <w:r>
          <w:fldChar w:fldCharType="end"/>
        </w:r>
      </w:hyperlink>
    </w:p>
    <w:p>
      <w:pPr>
        <w:pStyle w:val="TOC2"/>
        <w:tabs>
          <w:tab w:val="right" w:leader="dot" w:pos="8306"/>
        </w:tabs>
      </w:pPr>
      <w:hyperlink w:anchor="_Toc7516" w:history="1">
        <w:r>
          <w:rPr>
            <w:rFonts w:ascii="仿宋" w:eastAsia="仿宋" w:hAnsi="仿宋" w:cs="仿宋" w:hint="eastAsia"/>
            <w:lang w:eastAsia="zh-CN"/>
          </w:rPr>
          <w:t>(三)、行业发展及市场前景分析</w:t>
        </w:r>
        <w:r>
          <w:tab/>
        </w:r>
        <w:r>
          <w:fldChar w:fldCharType="begin"/>
        </w:r>
        <w:r>
          <w:instrText xml:space="preserve"> PAGEREF _Toc7516 \h </w:instrText>
        </w:r>
        <w:r>
          <w:fldChar w:fldCharType="separate"/>
        </w:r>
        <w:r>
          <w:t>10</w:t>
        </w:r>
        <w:r>
          <w:fldChar w:fldCharType="end"/>
        </w:r>
      </w:hyperlink>
    </w:p>
    <w:p>
      <w:pPr>
        <w:pStyle w:val="TOC1"/>
        <w:tabs>
          <w:tab w:val="right" w:leader="dot" w:pos="8306"/>
        </w:tabs>
      </w:pPr>
      <w:hyperlink w:anchor="_Toc2858" w:history="1">
        <w:r>
          <w:rPr>
            <w:rFonts w:ascii="仿宋" w:eastAsia="仿宋" w:hAnsi="仿宋" w:cs="仿宋" w:hint="eastAsia"/>
            <w:lang w:eastAsia="zh-CN"/>
          </w:rPr>
          <w:t>三、法人治理</w:t>
        </w:r>
        <w:r>
          <w:tab/>
        </w:r>
        <w:r>
          <w:fldChar w:fldCharType="begin"/>
        </w:r>
        <w:r>
          <w:instrText xml:space="preserve"> PAGEREF _Toc2858 \h </w:instrText>
        </w:r>
        <w:r>
          <w:fldChar w:fldCharType="separate"/>
        </w:r>
        <w:r>
          <w:t>12</w:t>
        </w:r>
        <w:r>
          <w:fldChar w:fldCharType="end"/>
        </w:r>
      </w:hyperlink>
    </w:p>
    <w:p>
      <w:pPr>
        <w:pStyle w:val="TOC2"/>
        <w:tabs>
          <w:tab w:val="right" w:leader="dot" w:pos="8306"/>
        </w:tabs>
      </w:pPr>
      <w:hyperlink w:anchor="_Toc9293" w:history="1">
        <w:r>
          <w:rPr>
            <w:rFonts w:ascii="仿宋" w:eastAsia="仿宋" w:hAnsi="仿宋" w:cs="仿宋" w:hint="eastAsia"/>
            <w:lang w:eastAsia="zh-CN"/>
          </w:rPr>
          <w:t>(一)、股东权利及义务</w:t>
        </w:r>
        <w:r>
          <w:tab/>
        </w:r>
        <w:r>
          <w:fldChar w:fldCharType="begin"/>
        </w:r>
        <w:r>
          <w:instrText xml:space="preserve"> PAGEREF _Toc9293 \h </w:instrText>
        </w:r>
        <w:r>
          <w:fldChar w:fldCharType="separate"/>
        </w:r>
        <w:r>
          <w:t>12</w:t>
        </w:r>
        <w:r>
          <w:fldChar w:fldCharType="end"/>
        </w:r>
      </w:hyperlink>
    </w:p>
    <w:p>
      <w:pPr>
        <w:pStyle w:val="TOC2"/>
        <w:tabs>
          <w:tab w:val="right" w:leader="dot" w:pos="8306"/>
        </w:tabs>
      </w:pPr>
      <w:hyperlink w:anchor="_Toc22895" w:history="1">
        <w:r>
          <w:rPr>
            <w:rFonts w:ascii="仿宋" w:eastAsia="仿宋" w:hAnsi="仿宋" w:cs="仿宋" w:hint="eastAsia"/>
            <w:lang w:eastAsia="zh-CN"/>
          </w:rPr>
          <w:t>(二)、董事</w:t>
        </w:r>
        <w:r>
          <w:tab/>
        </w:r>
        <w:r>
          <w:fldChar w:fldCharType="begin"/>
        </w:r>
        <w:r>
          <w:instrText xml:space="preserve"> PAGEREF _Toc22895 \h </w:instrText>
        </w:r>
        <w:r>
          <w:fldChar w:fldCharType="separate"/>
        </w:r>
        <w:r>
          <w:t>14</w:t>
        </w:r>
        <w:r>
          <w:fldChar w:fldCharType="end"/>
        </w:r>
      </w:hyperlink>
    </w:p>
    <w:p>
      <w:pPr>
        <w:pStyle w:val="TOC2"/>
        <w:tabs>
          <w:tab w:val="right" w:leader="dot" w:pos="8306"/>
        </w:tabs>
      </w:pPr>
      <w:hyperlink w:anchor="_Toc32728" w:history="1">
        <w:r>
          <w:rPr>
            <w:rFonts w:ascii="仿宋" w:eastAsia="仿宋" w:hAnsi="仿宋" w:cs="仿宋" w:hint="eastAsia"/>
            <w:lang w:eastAsia="zh-CN"/>
          </w:rPr>
          <w:t>(三)、高级管理人员</w:t>
        </w:r>
        <w:r>
          <w:tab/>
        </w:r>
        <w:r>
          <w:fldChar w:fldCharType="begin"/>
        </w:r>
        <w:r>
          <w:instrText xml:space="preserve"> PAGEREF _Toc32728 \h </w:instrText>
        </w:r>
        <w:r>
          <w:fldChar w:fldCharType="separate"/>
        </w:r>
        <w:r>
          <w:t>19</w:t>
        </w:r>
        <w:r>
          <w:fldChar w:fldCharType="end"/>
        </w:r>
      </w:hyperlink>
    </w:p>
    <w:p>
      <w:pPr>
        <w:pStyle w:val="TOC2"/>
        <w:tabs>
          <w:tab w:val="right" w:leader="dot" w:pos="8306"/>
        </w:tabs>
      </w:pPr>
      <w:hyperlink w:anchor="_Toc9441" w:history="1">
        <w:r>
          <w:rPr>
            <w:rFonts w:ascii="仿宋" w:eastAsia="仿宋" w:hAnsi="仿宋" w:cs="仿宋" w:hint="eastAsia"/>
            <w:lang w:eastAsia="zh-CN"/>
          </w:rPr>
          <w:t>(四)、监事</w:t>
        </w:r>
        <w:r>
          <w:tab/>
        </w:r>
        <w:r>
          <w:fldChar w:fldCharType="begin"/>
        </w:r>
        <w:r>
          <w:instrText xml:space="preserve"> PAGEREF _Toc9441 \h </w:instrText>
        </w:r>
        <w:r>
          <w:fldChar w:fldCharType="separate"/>
        </w:r>
        <w:r>
          <w:t>20</w:t>
        </w:r>
        <w:r>
          <w:fldChar w:fldCharType="end"/>
        </w:r>
      </w:hyperlink>
    </w:p>
    <w:p>
      <w:pPr>
        <w:pStyle w:val="TOC1"/>
        <w:tabs>
          <w:tab w:val="right" w:leader="dot" w:pos="8306"/>
        </w:tabs>
      </w:pPr>
      <w:hyperlink w:anchor="_Toc28649" w:history="1">
        <w:r>
          <w:rPr>
            <w:rFonts w:ascii="仿宋" w:eastAsia="仿宋" w:hAnsi="仿宋" w:cs="仿宋" w:hint="eastAsia"/>
            <w:lang w:eastAsia="zh-CN"/>
          </w:rPr>
          <w:t>四、钼项目概况</w:t>
        </w:r>
        <w:r>
          <w:tab/>
        </w:r>
        <w:r>
          <w:fldChar w:fldCharType="begin"/>
        </w:r>
        <w:r>
          <w:instrText xml:space="preserve"> PAGEREF _Toc28649 \h </w:instrText>
        </w:r>
        <w:r>
          <w:fldChar w:fldCharType="separate"/>
        </w:r>
        <w:r>
          <w:t>22</w:t>
        </w:r>
        <w:r>
          <w:fldChar w:fldCharType="end"/>
        </w:r>
      </w:hyperlink>
    </w:p>
    <w:p>
      <w:pPr>
        <w:pStyle w:val="TOC2"/>
        <w:tabs>
          <w:tab w:val="right" w:leader="dot" w:pos="8306"/>
        </w:tabs>
      </w:pPr>
      <w:hyperlink w:anchor="_Toc6036" w:history="1">
        <w:r>
          <w:rPr>
            <w:rFonts w:ascii="仿宋" w:eastAsia="仿宋" w:hAnsi="仿宋" w:cs="仿宋" w:hint="eastAsia"/>
            <w:lang w:eastAsia="zh-CN"/>
          </w:rPr>
          <w:t>(一)、投资路径</w:t>
        </w:r>
        <w:r>
          <w:tab/>
        </w:r>
        <w:r>
          <w:fldChar w:fldCharType="begin"/>
        </w:r>
        <w:r>
          <w:instrText xml:space="preserve"> PAGEREF _Toc6036 \h </w:instrText>
        </w:r>
        <w:r>
          <w:fldChar w:fldCharType="separate"/>
        </w:r>
        <w:r>
          <w:t>22</w:t>
        </w:r>
        <w:r>
          <w:fldChar w:fldCharType="end"/>
        </w:r>
      </w:hyperlink>
    </w:p>
    <w:p>
      <w:pPr>
        <w:pStyle w:val="TOC2"/>
        <w:tabs>
          <w:tab w:val="right" w:leader="dot" w:pos="8306"/>
        </w:tabs>
      </w:pPr>
      <w:hyperlink w:anchor="_Toc8376" w:history="1">
        <w:r>
          <w:rPr>
            <w:rFonts w:ascii="仿宋" w:eastAsia="仿宋" w:hAnsi="仿宋" w:cs="仿宋" w:hint="eastAsia"/>
            <w:lang w:eastAsia="zh-CN"/>
          </w:rPr>
          <w:t>(二)、钼项目提出的理由</w:t>
        </w:r>
        <w:r>
          <w:tab/>
        </w:r>
        <w:r>
          <w:fldChar w:fldCharType="begin"/>
        </w:r>
        <w:r>
          <w:instrText xml:space="preserve"> PAGEREF _Toc8376 \h </w:instrText>
        </w:r>
        <w:r>
          <w:fldChar w:fldCharType="separate"/>
        </w:r>
        <w:r>
          <w:t>22</w:t>
        </w:r>
        <w:r>
          <w:fldChar w:fldCharType="end"/>
        </w:r>
      </w:hyperlink>
    </w:p>
    <w:p>
      <w:pPr>
        <w:pStyle w:val="TOC2"/>
        <w:tabs>
          <w:tab w:val="right" w:leader="dot" w:pos="8306"/>
        </w:tabs>
      </w:pPr>
      <w:hyperlink w:anchor="_Toc30096" w:history="1">
        <w:r>
          <w:rPr>
            <w:rFonts w:ascii="仿宋" w:eastAsia="仿宋" w:hAnsi="仿宋" w:cs="仿宋" w:hint="eastAsia"/>
            <w:lang w:eastAsia="zh-CN"/>
          </w:rPr>
          <w:t>(三)、钼项目选址</w:t>
        </w:r>
        <w:r>
          <w:tab/>
        </w:r>
        <w:r>
          <w:fldChar w:fldCharType="begin"/>
        </w:r>
        <w:r>
          <w:instrText xml:space="preserve"> PAGEREF _Toc30096 \h </w:instrText>
        </w:r>
        <w:r>
          <w:fldChar w:fldCharType="separate"/>
        </w:r>
        <w:r>
          <w:t>23</w:t>
        </w:r>
        <w:r>
          <w:fldChar w:fldCharType="end"/>
        </w:r>
      </w:hyperlink>
    </w:p>
    <w:p>
      <w:pPr>
        <w:pStyle w:val="TOC2"/>
        <w:tabs>
          <w:tab w:val="right" w:leader="dot" w:pos="8306"/>
        </w:tabs>
      </w:pPr>
      <w:hyperlink w:anchor="_Toc5166" w:history="1">
        <w:r>
          <w:rPr>
            <w:rFonts w:ascii="仿宋" w:eastAsia="仿宋" w:hAnsi="仿宋" w:cs="仿宋" w:hint="eastAsia"/>
            <w:lang w:eastAsia="zh-CN"/>
          </w:rPr>
          <w:t>(四)、生产规模</w:t>
        </w:r>
        <w:r>
          <w:tab/>
        </w:r>
        <w:r>
          <w:fldChar w:fldCharType="begin"/>
        </w:r>
        <w:r>
          <w:instrText xml:space="preserve"> PAGEREF _Toc5166 \h </w:instrText>
        </w:r>
        <w:r>
          <w:fldChar w:fldCharType="separate"/>
        </w:r>
        <w:r>
          <w:t>23</w:t>
        </w:r>
        <w:r>
          <w:fldChar w:fldCharType="end"/>
        </w:r>
      </w:hyperlink>
    </w:p>
    <w:p>
      <w:pPr>
        <w:pStyle w:val="TOC2"/>
        <w:tabs>
          <w:tab w:val="right" w:leader="dot" w:pos="8306"/>
        </w:tabs>
      </w:pPr>
      <w:hyperlink w:anchor="_Toc22286" w:history="1">
        <w:r>
          <w:rPr>
            <w:rFonts w:ascii="仿宋" w:eastAsia="仿宋" w:hAnsi="仿宋" w:cs="仿宋" w:hint="eastAsia"/>
            <w:lang w:eastAsia="zh-CN"/>
          </w:rPr>
          <w:t>(五)、建设规模</w:t>
        </w:r>
        <w:r>
          <w:tab/>
        </w:r>
        <w:r>
          <w:fldChar w:fldCharType="begin"/>
        </w:r>
        <w:r>
          <w:instrText xml:space="preserve"> PAGEREF _Toc22286 \h </w:instrText>
        </w:r>
        <w:r>
          <w:fldChar w:fldCharType="separate"/>
        </w:r>
        <w:r>
          <w:t>23</w:t>
        </w:r>
        <w:r>
          <w:fldChar w:fldCharType="end"/>
        </w:r>
      </w:hyperlink>
    </w:p>
    <w:p>
      <w:pPr>
        <w:pStyle w:val="TOC2"/>
        <w:tabs>
          <w:tab w:val="right" w:leader="dot" w:pos="8306"/>
        </w:tabs>
      </w:pPr>
      <w:hyperlink w:anchor="_Toc4022" w:history="1">
        <w:r>
          <w:rPr>
            <w:rFonts w:ascii="仿宋" w:eastAsia="仿宋" w:hAnsi="仿宋" w:cs="仿宋" w:hint="eastAsia"/>
            <w:lang w:eastAsia="zh-CN"/>
          </w:rPr>
          <w:t>(六)、钼项目投资</w:t>
        </w:r>
        <w:r>
          <w:tab/>
        </w:r>
        <w:r>
          <w:fldChar w:fldCharType="begin"/>
        </w:r>
        <w:r>
          <w:instrText xml:space="preserve"> PAGEREF _Toc4022 \h </w:instrText>
        </w:r>
        <w:r>
          <w:fldChar w:fldCharType="separate"/>
        </w:r>
        <w:r>
          <w:t>24</w:t>
        </w:r>
        <w:r>
          <w:fldChar w:fldCharType="end"/>
        </w:r>
      </w:hyperlink>
    </w:p>
    <w:p>
      <w:pPr>
        <w:pStyle w:val="TOC2"/>
        <w:tabs>
          <w:tab w:val="right" w:leader="dot" w:pos="8306"/>
        </w:tabs>
      </w:pPr>
      <w:hyperlink w:anchor="_Toc2459" w:history="1">
        <w:r>
          <w:rPr>
            <w:rFonts w:ascii="仿宋" w:eastAsia="仿宋" w:hAnsi="仿宋" w:cs="仿宋" w:hint="eastAsia"/>
            <w:lang w:eastAsia="zh-CN"/>
          </w:rPr>
          <w:t>(七)、钼项目进度规划</w:t>
        </w:r>
        <w:r>
          <w:tab/>
        </w:r>
        <w:r>
          <w:fldChar w:fldCharType="begin"/>
        </w:r>
        <w:r>
          <w:instrText xml:space="preserve"> PAGEREF _Toc2459 \h </w:instrText>
        </w:r>
        <w:r>
          <w:fldChar w:fldCharType="separate"/>
        </w:r>
        <w:r>
          <w:t>24</w:t>
        </w:r>
        <w:r>
          <w:fldChar w:fldCharType="end"/>
        </w:r>
      </w:hyperlink>
    </w:p>
    <w:p>
      <w:pPr>
        <w:pStyle w:val="TOC2"/>
        <w:tabs>
          <w:tab w:val="right" w:leader="dot" w:pos="8306"/>
        </w:tabs>
      </w:pPr>
      <w:hyperlink w:anchor="_Toc31042" w:history="1">
        <w:r>
          <w:rPr>
            <w:rFonts w:ascii="仿宋" w:eastAsia="仿宋" w:hAnsi="仿宋" w:cs="仿宋" w:hint="eastAsia"/>
            <w:lang w:eastAsia="zh-CN"/>
          </w:rPr>
          <w:t>(八)、经济效益(正常经营年份)</w:t>
        </w:r>
        <w:r>
          <w:tab/>
        </w:r>
        <w:r>
          <w:fldChar w:fldCharType="begin"/>
        </w:r>
        <w:r>
          <w:instrText xml:space="preserve"> PAGEREF _Toc31042 \h </w:instrText>
        </w:r>
        <w:r>
          <w:fldChar w:fldCharType="separate"/>
        </w:r>
        <w:r>
          <w:t>24</w:t>
        </w:r>
        <w:r>
          <w:fldChar w:fldCharType="end"/>
        </w:r>
      </w:hyperlink>
    </w:p>
    <w:p>
      <w:pPr>
        <w:pStyle w:val="TOC2"/>
        <w:tabs>
          <w:tab w:val="right" w:leader="dot" w:pos="8306"/>
        </w:tabs>
      </w:pPr>
      <w:hyperlink w:anchor="_Toc30582" w:history="1">
        <w:r>
          <w:rPr>
            <w:rFonts w:ascii="仿宋" w:eastAsia="仿宋" w:hAnsi="仿宋" w:cs="仿宋" w:hint="eastAsia"/>
            <w:lang w:eastAsia="zh-CN"/>
          </w:rPr>
          <w:t>(九)、钼项目综合评价</w:t>
        </w:r>
        <w:r>
          <w:tab/>
        </w:r>
        <w:r>
          <w:fldChar w:fldCharType="begin"/>
        </w:r>
        <w:r>
          <w:instrText xml:space="preserve"> PAGEREF _Toc30582 \h </w:instrText>
        </w:r>
        <w:r>
          <w:fldChar w:fldCharType="separate"/>
        </w:r>
        <w:r>
          <w:t>25</w:t>
        </w:r>
        <w:r>
          <w:fldChar w:fldCharType="end"/>
        </w:r>
      </w:hyperlink>
    </w:p>
    <w:p>
      <w:pPr>
        <w:pStyle w:val="TOC1"/>
        <w:tabs>
          <w:tab w:val="right" w:leader="dot" w:pos="8306"/>
        </w:tabs>
      </w:pPr>
      <w:hyperlink w:anchor="_Toc9678" w:history="1">
        <w:r>
          <w:rPr>
            <w:rFonts w:ascii="仿宋" w:eastAsia="仿宋" w:hAnsi="仿宋" w:cs="仿宋" w:hint="eastAsia"/>
            <w:lang w:eastAsia="zh-CN"/>
          </w:rPr>
          <w:t>五、公司成立背景及可行性分析</w:t>
        </w:r>
        <w:r>
          <w:tab/>
        </w:r>
        <w:r>
          <w:fldChar w:fldCharType="begin"/>
        </w:r>
        <w:r>
          <w:instrText xml:space="preserve"> PAGEREF _Toc9678 \h </w:instrText>
        </w:r>
        <w:r>
          <w:fldChar w:fldCharType="separate"/>
        </w:r>
        <w:r>
          <w:t>26</w:t>
        </w:r>
        <w:r>
          <w:fldChar w:fldCharType="end"/>
        </w:r>
      </w:hyperlink>
    </w:p>
    <w:p>
      <w:pPr>
        <w:pStyle w:val="TOC2"/>
        <w:tabs>
          <w:tab w:val="right" w:leader="dot" w:pos="8306"/>
        </w:tabs>
      </w:pPr>
      <w:hyperlink w:anchor="_Toc11930" w:history="1">
        <w:r>
          <w:rPr>
            <w:rFonts w:ascii="仿宋" w:eastAsia="仿宋" w:hAnsi="仿宋" w:cs="仿宋" w:hint="eastAsia"/>
            <w:lang w:eastAsia="zh-CN"/>
          </w:rPr>
          <w:t>(一)、发展思路</w:t>
        </w:r>
        <w:r>
          <w:tab/>
        </w:r>
        <w:r>
          <w:fldChar w:fldCharType="begin"/>
        </w:r>
        <w:r>
          <w:instrText xml:space="preserve"> PAGEREF _Toc11930 \h </w:instrText>
        </w:r>
        <w:r>
          <w:fldChar w:fldCharType="separate"/>
        </w:r>
        <w:r>
          <w:t>26</w:t>
        </w:r>
        <w:r>
          <w:fldChar w:fldCharType="end"/>
        </w:r>
      </w:hyperlink>
    </w:p>
    <w:p>
      <w:pPr>
        <w:pStyle w:val="TOC2"/>
        <w:tabs>
          <w:tab w:val="right" w:leader="dot" w:pos="8306"/>
        </w:tabs>
      </w:pPr>
      <w:hyperlink w:anchor="_Toc27817" w:history="1">
        <w:r>
          <w:rPr>
            <w:rFonts w:ascii="仿宋" w:eastAsia="仿宋" w:hAnsi="仿宋" w:cs="仿宋" w:hint="eastAsia"/>
            <w:lang w:eastAsia="zh-CN"/>
          </w:rPr>
          <w:t>(二)、产业发展背景分析</w:t>
        </w:r>
        <w:r>
          <w:tab/>
        </w:r>
        <w:r>
          <w:fldChar w:fldCharType="begin"/>
        </w:r>
        <w:r>
          <w:instrText xml:space="preserve"> PAGEREF _Toc27817 \h </w:instrText>
        </w:r>
        <w:r>
          <w:fldChar w:fldCharType="separate"/>
        </w:r>
        <w:r>
          <w:t>26</w:t>
        </w:r>
        <w:r>
          <w:fldChar w:fldCharType="end"/>
        </w:r>
      </w:hyperlink>
    </w:p>
    <w:p>
      <w:pPr>
        <w:pStyle w:val="TOC2"/>
        <w:tabs>
          <w:tab w:val="right" w:leader="dot" w:pos="8306"/>
        </w:tabs>
      </w:pPr>
      <w:hyperlink w:anchor="_Toc11602" w:history="1">
        <w:r>
          <w:rPr>
            <w:rFonts w:ascii="仿宋" w:eastAsia="仿宋" w:hAnsi="仿宋" w:cs="仿宋" w:hint="eastAsia"/>
            <w:lang w:eastAsia="zh-CN"/>
          </w:rPr>
          <w:t>(三)、产业发展原则</w:t>
        </w:r>
        <w:r>
          <w:tab/>
        </w:r>
        <w:r>
          <w:fldChar w:fldCharType="begin"/>
        </w:r>
        <w:r>
          <w:instrText xml:space="preserve"> PAGEREF _Toc11602 \h </w:instrText>
        </w:r>
        <w:r>
          <w:fldChar w:fldCharType="separate"/>
        </w:r>
        <w:r>
          <w:t>28</w:t>
        </w:r>
        <w:r>
          <w:fldChar w:fldCharType="end"/>
        </w:r>
      </w:hyperlink>
    </w:p>
    <w:p>
      <w:pPr>
        <w:pStyle w:val="TOC2"/>
        <w:tabs>
          <w:tab w:val="right" w:leader="dot" w:pos="8306"/>
        </w:tabs>
      </w:pPr>
      <w:hyperlink w:anchor="_Toc11846" w:history="1">
        <w:r>
          <w:rPr>
            <w:rFonts w:ascii="仿宋" w:eastAsia="仿宋" w:hAnsi="仿宋" w:cs="仿宋" w:hint="eastAsia"/>
            <w:lang w:eastAsia="zh-CN"/>
          </w:rPr>
          <w:t>(四)、区域产业环境分析</w:t>
        </w:r>
        <w:r>
          <w:tab/>
        </w:r>
        <w:r>
          <w:fldChar w:fldCharType="begin"/>
        </w:r>
        <w:r>
          <w:instrText xml:space="preserve"> PAGEREF _Toc11846 \h </w:instrText>
        </w:r>
        <w:r>
          <w:fldChar w:fldCharType="separate"/>
        </w:r>
        <w:r>
          <w:t>29</w:t>
        </w:r>
        <w:r>
          <w:fldChar w:fldCharType="end"/>
        </w:r>
      </w:hyperlink>
    </w:p>
    <w:p>
      <w:pPr>
        <w:pStyle w:val="TOC2"/>
        <w:tabs>
          <w:tab w:val="right" w:leader="dot" w:pos="8306"/>
        </w:tabs>
      </w:pPr>
      <w:hyperlink w:anchor="_Toc2130" w:history="1">
        <w:r>
          <w:rPr>
            <w:rFonts w:ascii="仿宋" w:eastAsia="仿宋" w:hAnsi="仿宋" w:cs="仿宋" w:hint="eastAsia"/>
            <w:lang w:eastAsia="zh-CN"/>
          </w:rPr>
          <w:t>(五)、可行性分析</w:t>
        </w:r>
        <w:r>
          <w:tab/>
        </w:r>
        <w:r>
          <w:fldChar w:fldCharType="begin"/>
        </w:r>
        <w:r>
          <w:instrText xml:space="preserve"> PAGEREF _Toc2130 \h </w:instrText>
        </w:r>
        <w:r>
          <w:fldChar w:fldCharType="separate"/>
        </w:r>
        <w:r>
          <w:t>31</w:t>
        </w:r>
        <w:r>
          <w:fldChar w:fldCharType="end"/>
        </w:r>
      </w:hyperlink>
    </w:p>
    <w:p>
      <w:pPr>
        <w:pStyle w:val="TOC2"/>
        <w:tabs>
          <w:tab w:val="right" w:leader="dot" w:pos="8306"/>
        </w:tabs>
      </w:pPr>
      <w:hyperlink w:anchor="_Toc12905" w:history="1">
        <w:r>
          <w:rPr>
            <w:rFonts w:ascii="仿宋" w:eastAsia="仿宋" w:hAnsi="仿宋" w:cs="仿宋" w:hint="eastAsia"/>
            <w:lang w:eastAsia="zh-CN"/>
          </w:rPr>
          <w:t>(六)、产业发展重点任务</w:t>
        </w:r>
        <w:r>
          <w:tab/>
        </w:r>
        <w:r>
          <w:fldChar w:fldCharType="begin"/>
        </w:r>
        <w:r>
          <w:instrText xml:space="preserve"> PAGEREF _Toc12905 \h </w:instrText>
        </w:r>
        <w:r>
          <w:fldChar w:fldCharType="separate"/>
        </w:r>
        <w:r>
          <w:t>32</w:t>
        </w:r>
        <w:r>
          <w:fldChar w:fldCharType="end"/>
        </w:r>
      </w:hyperlink>
    </w:p>
    <w:p>
      <w:pPr>
        <w:pStyle w:val="TOC2"/>
        <w:tabs>
          <w:tab w:val="right" w:leader="dot" w:pos="8306"/>
        </w:tabs>
      </w:pPr>
      <w:hyperlink w:anchor="_Toc24226" w:history="1">
        <w:r>
          <w:rPr>
            <w:rFonts w:ascii="仿宋" w:eastAsia="仿宋" w:hAnsi="仿宋" w:cs="仿宋" w:hint="eastAsia"/>
            <w:lang w:eastAsia="zh-CN"/>
          </w:rPr>
          <w:t>(七)、钼项目建设必要性分析</w:t>
        </w:r>
        <w:r>
          <w:tab/>
        </w:r>
        <w:r>
          <w:fldChar w:fldCharType="begin"/>
        </w:r>
        <w:r>
          <w:instrText xml:space="preserve"> PAGEREF _Toc24226 \h </w:instrText>
        </w:r>
        <w:r>
          <w:fldChar w:fldCharType="separate"/>
        </w:r>
        <w:r>
          <w:t>34</w:t>
        </w:r>
        <w:r>
          <w:fldChar w:fldCharType="end"/>
        </w:r>
      </w:hyperlink>
    </w:p>
    <w:p>
      <w:pPr>
        <w:pStyle w:val="TOC1"/>
        <w:tabs>
          <w:tab w:val="right" w:leader="dot" w:pos="8306"/>
        </w:tabs>
      </w:pPr>
      <w:hyperlink w:anchor="_Toc8428" w:history="1">
        <w:r>
          <w:rPr>
            <w:rFonts w:ascii="仿宋" w:eastAsia="仿宋" w:hAnsi="仿宋" w:cs="仿宋" w:hint="eastAsia"/>
            <w:lang w:eastAsia="zh-CN"/>
          </w:rPr>
          <w:t>六、建设进度分析</w:t>
        </w:r>
        <w:r>
          <w:tab/>
        </w:r>
        <w:r>
          <w:fldChar w:fldCharType="begin"/>
        </w:r>
        <w:r>
          <w:instrText xml:space="preserve"> PAGEREF _Toc8428 \h </w:instrText>
        </w:r>
        <w:r>
          <w:fldChar w:fldCharType="separate"/>
        </w:r>
        <w:r>
          <w:t>35</w:t>
        </w:r>
        <w:r>
          <w:fldChar w:fldCharType="end"/>
        </w:r>
      </w:hyperlink>
    </w:p>
    <w:p>
      <w:pPr>
        <w:pStyle w:val="TOC2"/>
        <w:tabs>
          <w:tab w:val="right" w:leader="dot" w:pos="8306"/>
        </w:tabs>
      </w:pPr>
      <w:hyperlink w:anchor="_Toc29155" w:history="1">
        <w:r>
          <w:rPr>
            <w:rFonts w:ascii="仿宋" w:eastAsia="仿宋" w:hAnsi="仿宋" w:cs="仿宋" w:hint="eastAsia"/>
            <w:lang w:eastAsia="zh-CN"/>
          </w:rPr>
          <w:t>(一)、钼项目进度安排</w:t>
        </w:r>
        <w:r>
          <w:tab/>
        </w:r>
        <w:r>
          <w:fldChar w:fldCharType="begin"/>
        </w:r>
        <w:r>
          <w:instrText xml:space="preserve"> PAGEREF _Toc29155 \h </w:instrText>
        </w:r>
        <w:r>
          <w:fldChar w:fldCharType="separate"/>
        </w:r>
        <w:r>
          <w:t>35</w:t>
        </w:r>
        <w:r>
          <w:fldChar w:fldCharType="end"/>
        </w:r>
      </w:hyperlink>
    </w:p>
    <w:p>
      <w:pPr>
        <w:pStyle w:val="TOC2"/>
        <w:tabs>
          <w:tab w:val="right" w:leader="dot" w:pos="8306"/>
        </w:tabs>
      </w:pPr>
      <w:hyperlink w:anchor="_Toc12652" w:history="1">
        <w:r>
          <w:rPr>
            <w:rFonts w:ascii="仿宋" w:eastAsia="仿宋" w:hAnsi="仿宋" w:cs="仿宋" w:hint="eastAsia"/>
            <w:lang w:eastAsia="zh-CN"/>
          </w:rPr>
          <w:t>(二)、钼项目实施保障措施</w:t>
        </w:r>
        <w:r>
          <w:tab/>
        </w:r>
        <w:r>
          <w:fldChar w:fldCharType="begin"/>
        </w:r>
        <w:r>
          <w:instrText xml:space="preserve"> PAGEREF _Toc12652 \h </w:instrText>
        </w:r>
        <w:r>
          <w:fldChar w:fldCharType="separate"/>
        </w:r>
        <w:r>
          <w:t>36</w:t>
        </w:r>
        <w:r>
          <w:fldChar w:fldCharType="end"/>
        </w:r>
      </w:hyperlink>
    </w:p>
    <w:p>
      <w:pPr>
        <w:pStyle w:val="TOC1"/>
        <w:tabs>
          <w:tab w:val="right" w:leader="dot" w:pos="8306"/>
        </w:tabs>
      </w:pPr>
      <w:hyperlink w:anchor="_Toc11701" w:history="1">
        <w:r>
          <w:rPr>
            <w:rFonts w:ascii="仿宋" w:eastAsia="仿宋" w:hAnsi="仿宋" w:cs="仿宋" w:hint="eastAsia"/>
            <w:lang w:eastAsia="zh-CN"/>
          </w:rPr>
          <w:t>七、环境保护分析</w:t>
        </w:r>
        <w:r>
          <w:tab/>
        </w:r>
        <w:r>
          <w:fldChar w:fldCharType="begin"/>
        </w:r>
        <w:r>
          <w:instrText xml:space="preserve"> PAGEREF _Toc11701 \h </w:instrText>
        </w:r>
        <w:r>
          <w:fldChar w:fldCharType="separate"/>
        </w:r>
        <w:r>
          <w:t>37</w:t>
        </w:r>
        <w:r>
          <w:fldChar w:fldCharType="end"/>
        </w:r>
      </w:hyperlink>
    </w:p>
    <w:p>
      <w:pPr>
        <w:pStyle w:val="TOC2"/>
        <w:tabs>
          <w:tab w:val="right" w:leader="dot" w:pos="8306"/>
        </w:tabs>
      </w:pPr>
      <w:hyperlink w:anchor="_Toc20895" w:history="1">
        <w:r>
          <w:rPr>
            <w:rFonts w:ascii="仿宋" w:eastAsia="仿宋" w:hAnsi="仿宋" w:cs="仿宋" w:hint="eastAsia"/>
            <w:lang w:eastAsia="zh-CN"/>
          </w:rPr>
          <w:t>(一)、编制依据</w:t>
        </w:r>
        <w:r>
          <w:tab/>
        </w:r>
        <w:r>
          <w:fldChar w:fldCharType="begin"/>
        </w:r>
        <w:r>
          <w:instrText xml:space="preserve"> PAGEREF _Toc20895 \h </w:instrText>
        </w:r>
        <w:r>
          <w:fldChar w:fldCharType="separate"/>
        </w:r>
        <w:r>
          <w:t>37</w:t>
        </w:r>
        <w:r>
          <w:fldChar w:fldCharType="end"/>
        </w:r>
      </w:hyperlink>
    </w:p>
    <w:p>
      <w:pPr>
        <w:pStyle w:val="TOC2"/>
        <w:tabs>
          <w:tab w:val="right" w:leader="dot" w:pos="8306"/>
        </w:tabs>
      </w:pPr>
      <w:hyperlink w:anchor="_Toc32578" w:history="1">
        <w:r>
          <w:rPr>
            <w:rFonts w:ascii="仿宋" w:eastAsia="仿宋" w:hAnsi="仿宋" w:cs="仿宋" w:hint="eastAsia"/>
            <w:lang w:eastAsia="zh-CN"/>
          </w:rPr>
          <w:t>(二)、环境影响合理性分析</w:t>
        </w:r>
        <w:r>
          <w:tab/>
        </w:r>
        <w:r>
          <w:fldChar w:fldCharType="begin"/>
        </w:r>
        <w:r>
          <w:instrText xml:space="preserve"> PAGEREF _Toc32578 \h </w:instrText>
        </w:r>
        <w:r>
          <w:fldChar w:fldCharType="separate"/>
        </w:r>
        <w:r>
          <w:t>38</w:t>
        </w:r>
        <w:r>
          <w:fldChar w:fldCharType="end"/>
        </w:r>
      </w:hyperlink>
    </w:p>
    <w:p>
      <w:pPr>
        <w:pStyle w:val="TOC2"/>
        <w:tabs>
          <w:tab w:val="right" w:leader="dot" w:pos="8306"/>
        </w:tabs>
      </w:pPr>
      <w:hyperlink w:anchor="_Toc16165" w:history="1">
        <w:r>
          <w:rPr>
            <w:rFonts w:ascii="仿宋" w:eastAsia="仿宋" w:hAnsi="仿宋" w:cs="仿宋" w:hint="eastAsia"/>
            <w:lang w:eastAsia="zh-CN"/>
          </w:rPr>
          <w:t>(三)、建设期大气环境影响分析</w:t>
        </w:r>
        <w:r>
          <w:tab/>
        </w:r>
        <w:r>
          <w:fldChar w:fldCharType="begin"/>
        </w:r>
        <w:r>
          <w:instrText xml:space="preserve"> PAGEREF _Toc16165 \h </w:instrText>
        </w:r>
        <w:r>
          <w:fldChar w:fldCharType="separate"/>
        </w:r>
        <w:r>
          <w:t>38</w:t>
        </w:r>
        <w:r>
          <w:fldChar w:fldCharType="end"/>
        </w:r>
      </w:hyperlink>
    </w:p>
    <w:p>
      <w:pPr>
        <w:pStyle w:val="TOC2"/>
        <w:tabs>
          <w:tab w:val="right" w:leader="dot" w:pos="8306"/>
        </w:tabs>
      </w:pPr>
      <w:hyperlink w:anchor="_Toc9793" w:history="1">
        <w:r>
          <w:rPr>
            <w:rFonts w:ascii="仿宋" w:eastAsia="仿宋" w:hAnsi="仿宋" w:cs="仿宋" w:hint="eastAsia"/>
            <w:lang w:eastAsia="zh-CN"/>
          </w:rPr>
          <w:t>(四)、建设期水环境影响分析</w:t>
        </w:r>
        <w:r>
          <w:tab/>
        </w:r>
        <w:r>
          <w:fldChar w:fldCharType="begin"/>
        </w:r>
        <w:r>
          <w:instrText xml:space="preserve"> PAGEREF _Toc9793 \h </w:instrText>
        </w:r>
        <w:r>
          <w:fldChar w:fldCharType="separate"/>
        </w:r>
        <w:r>
          <w:t>40</w:t>
        </w:r>
        <w:r>
          <w:fldChar w:fldCharType="end"/>
        </w:r>
      </w:hyperlink>
    </w:p>
    <w:p>
      <w:pPr>
        <w:pStyle w:val="TOC2"/>
        <w:tabs>
          <w:tab w:val="right" w:leader="dot" w:pos="8306"/>
        </w:tabs>
      </w:pPr>
      <w:hyperlink w:anchor="_Toc14608" w:history="1">
        <w:r>
          <w:rPr>
            <w:rFonts w:ascii="仿宋" w:eastAsia="仿宋" w:hAnsi="仿宋" w:cs="仿宋" w:hint="eastAsia"/>
            <w:lang w:eastAsia="zh-CN"/>
          </w:rPr>
          <w:t>(五)、建设期固体废弃物环境影响分析</w:t>
        </w:r>
        <w:r>
          <w:tab/>
        </w:r>
        <w:r>
          <w:fldChar w:fldCharType="begin"/>
        </w:r>
        <w:r>
          <w:instrText xml:space="preserve"> PAGEREF _Toc14608 \h </w:instrText>
        </w:r>
        <w:r>
          <w:fldChar w:fldCharType="separate"/>
        </w:r>
        <w:r>
          <w:t>41</w:t>
        </w:r>
        <w:r>
          <w:fldChar w:fldCharType="end"/>
        </w:r>
      </w:hyperlink>
    </w:p>
    <w:p>
      <w:pPr>
        <w:pStyle w:val="TOC2"/>
        <w:tabs>
          <w:tab w:val="right" w:leader="dot" w:pos="8306"/>
        </w:tabs>
      </w:pPr>
      <w:hyperlink w:anchor="_Toc13034" w:history="1">
        <w:r>
          <w:rPr>
            <w:rFonts w:ascii="仿宋" w:eastAsia="仿宋" w:hAnsi="仿宋" w:cs="仿宋" w:hint="eastAsia"/>
            <w:lang w:eastAsia="zh-CN"/>
          </w:rPr>
          <w:t>(六)、建设期声环境影响分析</w:t>
        </w:r>
        <w:r>
          <w:tab/>
        </w:r>
        <w:r>
          <w:fldChar w:fldCharType="begin"/>
        </w:r>
        <w:r>
          <w:instrText xml:space="preserve"> PAGEREF _Toc13034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87" w:history="1">
        <w:r>
          <w:rPr>
            <w:rFonts w:ascii="仿宋" w:eastAsia="仿宋" w:hAnsi="仿宋" w:cs="仿宋" w:hint="eastAsia"/>
            <w:lang w:eastAsia="zh-CN"/>
          </w:rPr>
          <w:t>(七)、营运期大气环境影响分析</w:t>
        </w:r>
        <w:r>
          <w:tab/>
        </w:r>
        <w:r>
          <w:fldChar w:fldCharType="begin"/>
        </w:r>
        <w:r>
          <w:instrText xml:space="preserve"> PAGEREF _Toc20087 \h </w:instrText>
        </w:r>
        <w:r>
          <w:fldChar w:fldCharType="separate"/>
        </w:r>
        <w:r>
          <w:t>43</w:t>
        </w:r>
        <w:r>
          <w:fldChar w:fldCharType="end"/>
        </w:r>
      </w:hyperlink>
    </w:p>
    <w:p>
      <w:pPr>
        <w:pStyle w:val="TOC2"/>
        <w:tabs>
          <w:tab w:val="right" w:leader="dot" w:pos="8306"/>
        </w:tabs>
      </w:pPr>
      <w:hyperlink w:anchor="_Toc16563" w:history="1">
        <w:r>
          <w:rPr>
            <w:rFonts w:ascii="仿宋" w:eastAsia="仿宋" w:hAnsi="仿宋" w:cs="仿宋" w:hint="eastAsia"/>
            <w:lang w:eastAsia="zh-CN"/>
          </w:rPr>
          <w:t>(八)、营运期水环境影响分析</w:t>
        </w:r>
        <w:r>
          <w:tab/>
        </w:r>
        <w:r>
          <w:fldChar w:fldCharType="begin"/>
        </w:r>
        <w:r>
          <w:instrText xml:space="preserve"> PAGEREF _Toc16563 \h </w:instrText>
        </w:r>
        <w:r>
          <w:fldChar w:fldCharType="separate"/>
        </w:r>
        <w:r>
          <w:t>44</w:t>
        </w:r>
        <w:r>
          <w:fldChar w:fldCharType="end"/>
        </w:r>
      </w:hyperlink>
    </w:p>
    <w:p>
      <w:pPr>
        <w:pStyle w:val="TOC2"/>
        <w:tabs>
          <w:tab w:val="right" w:leader="dot" w:pos="8306"/>
        </w:tabs>
      </w:pPr>
      <w:hyperlink w:anchor="_Toc15050" w:history="1">
        <w:r>
          <w:rPr>
            <w:rFonts w:ascii="仿宋" w:eastAsia="仿宋" w:hAnsi="仿宋" w:cs="仿宋" w:hint="eastAsia"/>
            <w:lang w:eastAsia="zh-CN"/>
          </w:rPr>
          <w:t>(九)、营运期固体废弃物环境影响分析</w:t>
        </w:r>
        <w:r>
          <w:tab/>
        </w:r>
        <w:r>
          <w:fldChar w:fldCharType="begin"/>
        </w:r>
        <w:r>
          <w:instrText xml:space="preserve"> PAGEREF _Toc15050 \h </w:instrText>
        </w:r>
        <w:r>
          <w:fldChar w:fldCharType="separate"/>
        </w:r>
        <w:r>
          <w:t>45</w:t>
        </w:r>
        <w:r>
          <w:fldChar w:fldCharType="end"/>
        </w:r>
      </w:hyperlink>
    </w:p>
    <w:p>
      <w:pPr>
        <w:pStyle w:val="TOC2"/>
        <w:tabs>
          <w:tab w:val="right" w:leader="dot" w:pos="8306"/>
        </w:tabs>
      </w:pPr>
      <w:hyperlink w:anchor="_Toc15311" w:history="1">
        <w:r>
          <w:rPr>
            <w:rFonts w:ascii="仿宋" w:eastAsia="仿宋" w:hAnsi="仿宋" w:cs="仿宋" w:hint="eastAsia"/>
            <w:lang w:eastAsia="zh-CN"/>
          </w:rPr>
          <w:t>(十)、营运期声环境影响分析</w:t>
        </w:r>
        <w:r>
          <w:tab/>
        </w:r>
        <w:r>
          <w:fldChar w:fldCharType="begin"/>
        </w:r>
        <w:r>
          <w:instrText xml:space="preserve"> PAGEREF _Toc15311 \h </w:instrText>
        </w:r>
        <w:r>
          <w:fldChar w:fldCharType="separate"/>
        </w:r>
        <w:r>
          <w:t>46</w:t>
        </w:r>
        <w:r>
          <w:fldChar w:fldCharType="end"/>
        </w:r>
      </w:hyperlink>
    </w:p>
    <w:p>
      <w:pPr>
        <w:pStyle w:val="TOC2"/>
        <w:tabs>
          <w:tab w:val="right" w:leader="dot" w:pos="8306"/>
        </w:tabs>
      </w:pPr>
      <w:hyperlink w:anchor="_Toc1490" w:history="1">
        <w:r>
          <w:rPr>
            <w:rFonts w:ascii="仿宋" w:eastAsia="仿宋" w:hAnsi="仿宋" w:cs="仿宋" w:hint="eastAsia"/>
            <w:lang w:eastAsia="zh-CN"/>
          </w:rPr>
          <w:t>(十一)、清洁生产</w:t>
        </w:r>
        <w:r>
          <w:tab/>
        </w:r>
        <w:r>
          <w:fldChar w:fldCharType="begin"/>
        </w:r>
        <w:r>
          <w:instrText xml:space="preserve"> PAGEREF _Toc1490 \h </w:instrText>
        </w:r>
        <w:r>
          <w:fldChar w:fldCharType="separate"/>
        </w:r>
        <w:r>
          <w:t>48</w:t>
        </w:r>
        <w:r>
          <w:fldChar w:fldCharType="end"/>
        </w:r>
      </w:hyperlink>
    </w:p>
    <w:p>
      <w:pPr>
        <w:pStyle w:val="TOC2"/>
        <w:tabs>
          <w:tab w:val="right" w:leader="dot" w:pos="8306"/>
        </w:tabs>
      </w:pPr>
      <w:hyperlink w:anchor="_Toc12228" w:history="1">
        <w:r>
          <w:rPr>
            <w:rFonts w:ascii="仿宋" w:eastAsia="仿宋" w:hAnsi="仿宋" w:cs="仿宋" w:hint="eastAsia"/>
            <w:lang w:eastAsia="zh-CN"/>
          </w:rPr>
          <w:t>(十二)、环境管理分析</w:t>
        </w:r>
        <w:r>
          <w:tab/>
        </w:r>
        <w:r>
          <w:fldChar w:fldCharType="begin"/>
        </w:r>
        <w:r>
          <w:instrText xml:space="preserve"> PAGEREF _Toc12228 \h </w:instrText>
        </w:r>
        <w:r>
          <w:fldChar w:fldCharType="separate"/>
        </w:r>
        <w:r>
          <w:t>49</w:t>
        </w:r>
        <w:r>
          <w:fldChar w:fldCharType="end"/>
        </w:r>
      </w:hyperlink>
    </w:p>
    <w:p>
      <w:pPr>
        <w:pStyle w:val="TOC2"/>
        <w:tabs>
          <w:tab w:val="right" w:leader="dot" w:pos="8306"/>
        </w:tabs>
      </w:pPr>
      <w:hyperlink w:anchor="_Toc3184" w:history="1">
        <w:r>
          <w:rPr>
            <w:rFonts w:ascii="仿宋" w:eastAsia="仿宋" w:hAnsi="仿宋" w:cs="仿宋" w:hint="eastAsia"/>
            <w:lang w:eastAsia="zh-CN"/>
          </w:rPr>
          <w:t>(十三)、结论及建议</w:t>
        </w:r>
        <w:r>
          <w:tab/>
        </w:r>
        <w:r>
          <w:fldChar w:fldCharType="begin"/>
        </w:r>
        <w:r>
          <w:instrText xml:space="preserve"> PAGEREF _Toc3184 \h </w:instrText>
        </w:r>
        <w:r>
          <w:fldChar w:fldCharType="separate"/>
        </w:r>
        <w:r>
          <w:t>50</w:t>
        </w:r>
        <w:r>
          <w:fldChar w:fldCharType="end"/>
        </w:r>
      </w:hyperlink>
    </w:p>
    <w:p>
      <w:pPr>
        <w:pStyle w:val="TOC1"/>
        <w:tabs>
          <w:tab w:val="right" w:leader="dot" w:pos="8306"/>
        </w:tabs>
      </w:pPr>
      <w:hyperlink w:anchor="_Toc20372" w:history="1">
        <w:r>
          <w:rPr>
            <w:rFonts w:ascii="仿宋" w:eastAsia="仿宋" w:hAnsi="仿宋" w:cs="仿宋" w:hint="eastAsia"/>
            <w:lang w:eastAsia="zh-CN"/>
          </w:rPr>
          <w:t>八、目标客户和受众分析</w:t>
        </w:r>
        <w:r>
          <w:tab/>
        </w:r>
        <w:r>
          <w:fldChar w:fldCharType="begin"/>
        </w:r>
        <w:r>
          <w:instrText xml:space="preserve"> PAGEREF _Toc20372 \h </w:instrText>
        </w:r>
        <w:r>
          <w:fldChar w:fldCharType="separate"/>
        </w:r>
        <w:r>
          <w:t>51</w:t>
        </w:r>
        <w:r>
          <w:fldChar w:fldCharType="end"/>
        </w:r>
      </w:hyperlink>
    </w:p>
    <w:p>
      <w:pPr>
        <w:pStyle w:val="TOC2"/>
        <w:tabs>
          <w:tab w:val="right" w:leader="dot" w:pos="8306"/>
        </w:tabs>
      </w:pPr>
      <w:hyperlink w:anchor="_Toc159" w:history="1">
        <w:r>
          <w:rPr>
            <w:rFonts w:ascii="仿宋" w:eastAsia="仿宋" w:hAnsi="仿宋" w:cs="仿宋" w:hint="eastAsia"/>
            <w:lang w:eastAsia="zh-CN"/>
          </w:rPr>
          <w:t>(一)、客户群体描述</w:t>
        </w:r>
        <w:r>
          <w:tab/>
        </w:r>
        <w:r>
          <w:fldChar w:fldCharType="begin"/>
        </w:r>
        <w:r>
          <w:instrText xml:space="preserve"> PAGEREF _Toc159 \h </w:instrText>
        </w:r>
        <w:r>
          <w:fldChar w:fldCharType="separate"/>
        </w:r>
        <w:r>
          <w:t>51</w:t>
        </w:r>
        <w:r>
          <w:fldChar w:fldCharType="end"/>
        </w:r>
      </w:hyperlink>
    </w:p>
    <w:p>
      <w:pPr>
        <w:pStyle w:val="TOC2"/>
        <w:tabs>
          <w:tab w:val="right" w:leader="dot" w:pos="8306"/>
        </w:tabs>
      </w:pPr>
      <w:hyperlink w:anchor="_Toc11341" w:history="1">
        <w:r>
          <w:rPr>
            <w:rFonts w:ascii="仿宋" w:eastAsia="仿宋" w:hAnsi="仿宋" w:cs="仿宋" w:hint="eastAsia"/>
            <w:lang w:eastAsia="zh-CN"/>
          </w:rPr>
          <w:t>(二)、客户需求和期望</w:t>
        </w:r>
        <w:r>
          <w:tab/>
        </w:r>
        <w:r>
          <w:fldChar w:fldCharType="begin"/>
        </w:r>
        <w:r>
          <w:instrText xml:space="preserve"> PAGEREF _Toc11341 \h </w:instrText>
        </w:r>
        <w:r>
          <w:fldChar w:fldCharType="separate"/>
        </w:r>
        <w:r>
          <w:t>53</w:t>
        </w:r>
        <w:r>
          <w:fldChar w:fldCharType="end"/>
        </w:r>
      </w:hyperlink>
    </w:p>
    <w:p>
      <w:pPr>
        <w:pStyle w:val="TOC2"/>
        <w:tabs>
          <w:tab w:val="right" w:leader="dot" w:pos="8306"/>
        </w:tabs>
      </w:pPr>
      <w:hyperlink w:anchor="_Toc8774" w:history="1">
        <w:r>
          <w:rPr>
            <w:rFonts w:ascii="仿宋" w:eastAsia="仿宋" w:hAnsi="仿宋" w:cs="仿宋" w:hint="eastAsia"/>
            <w:lang w:eastAsia="zh-CN"/>
          </w:rPr>
          <w:t>(三)、客户获取策略</w:t>
        </w:r>
        <w:r>
          <w:tab/>
        </w:r>
        <w:r>
          <w:fldChar w:fldCharType="begin"/>
        </w:r>
        <w:r>
          <w:instrText xml:space="preserve"> PAGEREF _Toc8774 \h </w:instrText>
        </w:r>
        <w:r>
          <w:fldChar w:fldCharType="separate"/>
        </w:r>
        <w:r>
          <w:t>54</w:t>
        </w:r>
        <w:r>
          <w:fldChar w:fldCharType="end"/>
        </w:r>
      </w:hyperlink>
    </w:p>
    <w:p>
      <w:pPr>
        <w:pStyle w:val="TOC2"/>
        <w:tabs>
          <w:tab w:val="right" w:leader="dot" w:pos="8306"/>
        </w:tabs>
      </w:pPr>
      <w:hyperlink w:anchor="_Toc29949" w:history="1">
        <w:r>
          <w:rPr>
            <w:rFonts w:ascii="仿宋" w:eastAsia="仿宋" w:hAnsi="仿宋" w:cs="仿宋" w:hint="eastAsia"/>
            <w:lang w:eastAsia="zh-CN"/>
          </w:rPr>
          <w:t>(四)、客户关系管理</w:t>
        </w:r>
        <w:r>
          <w:tab/>
        </w:r>
        <w:r>
          <w:fldChar w:fldCharType="begin"/>
        </w:r>
        <w:r>
          <w:instrText xml:space="preserve"> PAGEREF _Toc29949 \h </w:instrText>
        </w:r>
        <w:r>
          <w:fldChar w:fldCharType="separate"/>
        </w:r>
        <w:r>
          <w:t>56</w:t>
        </w:r>
        <w:r>
          <w:fldChar w:fldCharType="end"/>
        </w:r>
      </w:hyperlink>
    </w:p>
    <w:p>
      <w:pPr>
        <w:pStyle w:val="TOC1"/>
        <w:tabs>
          <w:tab w:val="right" w:leader="dot" w:pos="8306"/>
        </w:tabs>
      </w:pPr>
      <w:hyperlink w:anchor="_Toc16350" w:history="1">
        <w:r>
          <w:rPr>
            <w:rFonts w:ascii="仿宋" w:eastAsia="仿宋" w:hAnsi="仿宋" w:cs="仿宋" w:hint="eastAsia"/>
            <w:lang w:eastAsia="zh-CN"/>
          </w:rPr>
          <w:t>九、SWOT分析</w:t>
        </w:r>
        <w:r>
          <w:tab/>
        </w:r>
        <w:r>
          <w:fldChar w:fldCharType="begin"/>
        </w:r>
        <w:r>
          <w:instrText xml:space="preserve"> PAGEREF _Toc16350 \h </w:instrText>
        </w:r>
        <w:r>
          <w:fldChar w:fldCharType="separate"/>
        </w:r>
        <w:r>
          <w:t>58</w:t>
        </w:r>
        <w:r>
          <w:fldChar w:fldCharType="end"/>
        </w:r>
      </w:hyperlink>
    </w:p>
    <w:p>
      <w:pPr>
        <w:pStyle w:val="TOC2"/>
        <w:tabs>
          <w:tab w:val="right" w:leader="dot" w:pos="8306"/>
        </w:tabs>
      </w:pPr>
      <w:hyperlink w:anchor="_Toc13148" w:history="1">
        <w:r>
          <w:rPr>
            <w:rFonts w:ascii="仿宋" w:eastAsia="仿宋" w:hAnsi="仿宋" w:cs="仿宋" w:hint="eastAsia"/>
            <w:lang w:eastAsia="zh-CN"/>
          </w:rPr>
          <w:t>(一)、优势分析(S)</w:t>
        </w:r>
        <w:r>
          <w:tab/>
        </w:r>
        <w:r>
          <w:fldChar w:fldCharType="begin"/>
        </w:r>
        <w:r>
          <w:instrText xml:space="preserve"> PAGEREF _Toc13148 \h </w:instrText>
        </w:r>
        <w:r>
          <w:fldChar w:fldCharType="separate"/>
        </w:r>
        <w:r>
          <w:t>58</w:t>
        </w:r>
        <w:r>
          <w:fldChar w:fldCharType="end"/>
        </w:r>
      </w:hyperlink>
    </w:p>
    <w:p>
      <w:pPr>
        <w:pStyle w:val="TOC2"/>
        <w:tabs>
          <w:tab w:val="right" w:leader="dot" w:pos="8306"/>
        </w:tabs>
      </w:pPr>
      <w:hyperlink w:anchor="_Toc17651" w:history="1">
        <w:r>
          <w:rPr>
            <w:rFonts w:ascii="仿宋" w:eastAsia="仿宋" w:hAnsi="仿宋" w:cs="仿宋" w:hint="eastAsia"/>
            <w:lang w:eastAsia="zh-CN"/>
          </w:rPr>
          <w:t>(二)、劣势分析(W)</w:t>
        </w:r>
        <w:r>
          <w:tab/>
        </w:r>
        <w:r>
          <w:fldChar w:fldCharType="begin"/>
        </w:r>
        <w:r>
          <w:instrText xml:space="preserve"> PAGEREF _Toc17651 \h </w:instrText>
        </w:r>
        <w:r>
          <w:fldChar w:fldCharType="separate"/>
        </w:r>
        <w:r>
          <w:t>58</w:t>
        </w:r>
        <w:r>
          <w:fldChar w:fldCharType="end"/>
        </w:r>
      </w:hyperlink>
    </w:p>
    <w:p>
      <w:pPr>
        <w:pStyle w:val="TOC2"/>
        <w:tabs>
          <w:tab w:val="right" w:leader="dot" w:pos="8306"/>
        </w:tabs>
      </w:pPr>
      <w:hyperlink w:anchor="_Toc21159" w:history="1">
        <w:r>
          <w:rPr>
            <w:rFonts w:ascii="仿宋" w:eastAsia="仿宋" w:hAnsi="仿宋" w:cs="仿宋" w:hint="eastAsia"/>
            <w:lang w:eastAsia="zh-CN"/>
          </w:rPr>
          <w:t>(三)、机会分析()</w:t>
        </w:r>
        <w:r>
          <w:tab/>
        </w:r>
        <w:r>
          <w:fldChar w:fldCharType="begin"/>
        </w:r>
        <w:r>
          <w:instrText xml:space="preserve"> PAGEREF _Toc21159 \h </w:instrText>
        </w:r>
        <w:r>
          <w:fldChar w:fldCharType="separate"/>
        </w:r>
        <w:r>
          <w:t>59</w:t>
        </w:r>
        <w:r>
          <w:fldChar w:fldCharType="end"/>
        </w:r>
      </w:hyperlink>
    </w:p>
    <w:p>
      <w:pPr>
        <w:pStyle w:val="TOC2"/>
        <w:tabs>
          <w:tab w:val="right" w:leader="dot" w:pos="8306"/>
        </w:tabs>
      </w:pPr>
      <w:hyperlink w:anchor="_Toc3597" w:history="1">
        <w:r>
          <w:rPr>
            <w:rFonts w:ascii="仿宋" w:eastAsia="仿宋" w:hAnsi="仿宋" w:cs="仿宋" w:hint="eastAsia"/>
            <w:lang w:eastAsia="zh-CN"/>
          </w:rPr>
          <w:t>(四)、威胁分析(T)</w:t>
        </w:r>
        <w:r>
          <w:tab/>
        </w:r>
        <w:r>
          <w:fldChar w:fldCharType="begin"/>
        </w:r>
        <w:r>
          <w:instrText xml:space="preserve"> PAGEREF _Toc3597 \h </w:instrText>
        </w:r>
        <w:r>
          <w:fldChar w:fldCharType="separate"/>
        </w:r>
        <w:r>
          <w:t>60</w:t>
        </w:r>
        <w:r>
          <w:fldChar w:fldCharType="end"/>
        </w:r>
      </w:hyperlink>
    </w:p>
    <w:p>
      <w:pPr>
        <w:pStyle w:val="TOC1"/>
        <w:tabs>
          <w:tab w:val="right" w:leader="dot" w:pos="8306"/>
        </w:tabs>
      </w:pPr>
      <w:hyperlink w:anchor="_Toc27271" w:history="1">
        <w:r>
          <w:rPr>
            <w:rFonts w:ascii="仿宋" w:eastAsia="仿宋" w:hAnsi="仿宋" w:cs="仿宋" w:hint="eastAsia"/>
            <w:lang w:eastAsia="zh-CN"/>
          </w:rPr>
          <w:t>十、投资方案分析</w:t>
        </w:r>
        <w:r>
          <w:tab/>
        </w:r>
        <w:r>
          <w:fldChar w:fldCharType="begin"/>
        </w:r>
        <w:r>
          <w:instrText xml:space="preserve"> PAGEREF _Toc27271 \h </w:instrText>
        </w:r>
        <w:r>
          <w:fldChar w:fldCharType="separate"/>
        </w:r>
        <w:r>
          <w:t>61</w:t>
        </w:r>
        <w:r>
          <w:fldChar w:fldCharType="end"/>
        </w:r>
      </w:hyperlink>
    </w:p>
    <w:p>
      <w:pPr>
        <w:pStyle w:val="TOC2"/>
        <w:tabs>
          <w:tab w:val="right" w:leader="dot" w:pos="8306"/>
        </w:tabs>
      </w:pPr>
      <w:hyperlink w:anchor="_Toc13446" w:history="1">
        <w:r>
          <w:rPr>
            <w:rFonts w:ascii="仿宋" w:eastAsia="仿宋" w:hAnsi="仿宋" w:cs="仿宋" w:hint="eastAsia"/>
            <w:lang w:eastAsia="zh-CN"/>
          </w:rPr>
          <w:t>(一)、编制说明</w:t>
        </w:r>
        <w:r>
          <w:tab/>
        </w:r>
        <w:r>
          <w:fldChar w:fldCharType="begin"/>
        </w:r>
        <w:r>
          <w:instrText xml:space="preserve"> PAGEREF _Toc13446 \h </w:instrText>
        </w:r>
        <w:r>
          <w:fldChar w:fldCharType="separate"/>
        </w:r>
        <w:r>
          <w:t>61</w:t>
        </w:r>
        <w:r>
          <w:fldChar w:fldCharType="end"/>
        </w:r>
      </w:hyperlink>
    </w:p>
    <w:p>
      <w:pPr>
        <w:pStyle w:val="TOC2"/>
        <w:tabs>
          <w:tab w:val="right" w:leader="dot" w:pos="8306"/>
        </w:tabs>
      </w:pPr>
      <w:hyperlink w:anchor="_Toc22007" w:history="1">
        <w:r>
          <w:rPr>
            <w:rFonts w:ascii="仿宋" w:eastAsia="仿宋" w:hAnsi="仿宋" w:cs="仿宋" w:hint="eastAsia"/>
            <w:lang w:eastAsia="zh-CN"/>
          </w:rPr>
          <w:t>(二)、建设投资</w:t>
        </w:r>
        <w:r>
          <w:tab/>
        </w:r>
        <w:r>
          <w:fldChar w:fldCharType="begin"/>
        </w:r>
        <w:r>
          <w:instrText xml:space="preserve"> PAGEREF _Toc22007 \h </w:instrText>
        </w:r>
        <w:r>
          <w:fldChar w:fldCharType="separate"/>
        </w:r>
        <w:r>
          <w:t>61</w:t>
        </w:r>
        <w:r>
          <w:fldChar w:fldCharType="end"/>
        </w:r>
      </w:hyperlink>
    </w:p>
    <w:p>
      <w:pPr>
        <w:pStyle w:val="TOC2"/>
        <w:tabs>
          <w:tab w:val="right" w:leader="dot" w:pos="8306"/>
        </w:tabs>
      </w:pPr>
      <w:hyperlink w:anchor="_Toc23116" w:history="1">
        <w:r>
          <w:rPr>
            <w:rFonts w:ascii="仿宋" w:eastAsia="仿宋" w:hAnsi="仿宋" w:cs="仿宋" w:hint="eastAsia"/>
            <w:lang w:eastAsia="zh-CN"/>
          </w:rPr>
          <w:t>(三)、建设期利息</w:t>
        </w:r>
        <w:r>
          <w:tab/>
        </w:r>
        <w:r>
          <w:fldChar w:fldCharType="begin"/>
        </w:r>
        <w:r>
          <w:instrText xml:space="preserve"> PAGEREF _Toc23116 \h </w:instrText>
        </w:r>
        <w:r>
          <w:fldChar w:fldCharType="separate"/>
        </w:r>
        <w:r>
          <w:t>62</w:t>
        </w:r>
        <w:r>
          <w:fldChar w:fldCharType="end"/>
        </w:r>
      </w:hyperlink>
    </w:p>
    <w:p>
      <w:pPr>
        <w:pStyle w:val="TOC2"/>
        <w:tabs>
          <w:tab w:val="right" w:leader="dot" w:pos="8306"/>
        </w:tabs>
      </w:pPr>
      <w:hyperlink w:anchor="_Toc7808" w:history="1">
        <w:r>
          <w:rPr>
            <w:rFonts w:ascii="仿宋" w:eastAsia="仿宋" w:hAnsi="仿宋" w:cs="仿宋" w:hint="eastAsia"/>
            <w:lang w:eastAsia="zh-CN"/>
          </w:rPr>
          <w:t>(四)、流动资金</w:t>
        </w:r>
        <w:r>
          <w:tab/>
        </w:r>
        <w:r>
          <w:fldChar w:fldCharType="begin"/>
        </w:r>
        <w:r>
          <w:instrText xml:space="preserve"> PAGEREF _Toc7808 \h </w:instrText>
        </w:r>
        <w:r>
          <w:fldChar w:fldCharType="separate"/>
        </w:r>
        <w:r>
          <w:t>62</w:t>
        </w:r>
        <w:r>
          <w:fldChar w:fldCharType="end"/>
        </w:r>
      </w:hyperlink>
    </w:p>
    <w:p>
      <w:pPr>
        <w:pStyle w:val="TOC2"/>
        <w:tabs>
          <w:tab w:val="right" w:leader="dot" w:pos="8306"/>
        </w:tabs>
      </w:pPr>
      <w:hyperlink w:anchor="_Toc31926" w:history="1">
        <w:r>
          <w:rPr>
            <w:rFonts w:ascii="仿宋" w:eastAsia="仿宋" w:hAnsi="仿宋" w:cs="仿宋" w:hint="eastAsia"/>
            <w:lang w:eastAsia="zh-CN"/>
          </w:rPr>
          <w:t>(五)、钼项目总投资</w:t>
        </w:r>
        <w:r>
          <w:tab/>
        </w:r>
        <w:r>
          <w:fldChar w:fldCharType="begin"/>
        </w:r>
        <w:r>
          <w:instrText xml:space="preserve"> PAGEREF _Toc31926 \h </w:instrText>
        </w:r>
        <w:r>
          <w:fldChar w:fldCharType="separate"/>
        </w:r>
        <w:r>
          <w:t>62</w:t>
        </w:r>
        <w:r>
          <w:fldChar w:fldCharType="end"/>
        </w:r>
      </w:hyperlink>
    </w:p>
    <w:p>
      <w:pPr>
        <w:pStyle w:val="TOC2"/>
        <w:tabs>
          <w:tab w:val="right" w:leader="dot" w:pos="8306"/>
        </w:tabs>
      </w:pPr>
      <w:hyperlink w:anchor="_Toc18000" w:history="1">
        <w:r>
          <w:rPr>
            <w:rFonts w:ascii="仿宋" w:eastAsia="仿宋" w:hAnsi="仿宋" w:cs="仿宋" w:hint="eastAsia"/>
            <w:lang w:eastAsia="zh-CN"/>
          </w:rPr>
          <w:t>(六)、资金筹措与投资计划</w:t>
        </w:r>
        <w:r>
          <w:tab/>
        </w:r>
        <w:r>
          <w:fldChar w:fldCharType="begin"/>
        </w:r>
        <w:r>
          <w:instrText xml:space="preserve"> PAGEREF _Toc18000 \h </w:instrText>
        </w:r>
        <w:r>
          <w:fldChar w:fldCharType="separate"/>
        </w:r>
        <w:r>
          <w:t>63</w:t>
        </w:r>
        <w:r>
          <w:fldChar w:fldCharType="end"/>
        </w:r>
      </w:hyperlink>
    </w:p>
    <w:p>
      <w:pPr>
        <w:pStyle w:val="TOC1"/>
        <w:tabs>
          <w:tab w:val="right" w:leader="dot" w:pos="8306"/>
        </w:tabs>
      </w:pPr>
      <w:hyperlink w:anchor="_Toc20160" w:history="1">
        <w:r>
          <w:rPr>
            <w:rFonts w:ascii="仿宋" w:eastAsia="仿宋" w:hAnsi="仿宋" w:cs="仿宋" w:hint="eastAsia"/>
            <w:lang w:eastAsia="zh-CN"/>
          </w:rPr>
          <w:t>十一、社会和环境责任</w:t>
        </w:r>
        <w:r>
          <w:tab/>
        </w:r>
        <w:r>
          <w:fldChar w:fldCharType="begin"/>
        </w:r>
        <w:r>
          <w:instrText xml:space="preserve"> PAGEREF _Toc20160 \h </w:instrText>
        </w:r>
        <w:r>
          <w:fldChar w:fldCharType="separate"/>
        </w:r>
        <w:r>
          <w:t>63</w:t>
        </w:r>
        <w:r>
          <w:fldChar w:fldCharType="end"/>
        </w:r>
      </w:hyperlink>
    </w:p>
    <w:p>
      <w:pPr>
        <w:pStyle w:val="TOC2"/>
        <w:tabs>
          <w:tab w:val="right" w:leader="dot" w:pos="8306"/>
        </w:tabs>
      </w:pPr>
      <w:hyperlink w:anchor="_Toc4074" w:history="1">
        <w:r>
          <w:rPr>
            <w:rFonts w:ascii="仿宋" w:eastAsia="仿宋" w:hAnsi="仿宋" w:cs="仿宋" w:hint="eastAsia"/>
            <w:lang w:eastAsia="zh-CN"/>
          </w:rPr>
          <w:t>(一)、社会责任钼项目</w:t>
        </w:r>
        <w:r>
          <w:tab/>
        </w:r>
        <w:r>
          <w:fldChar w:fldCharType="begin"/>
        </w:r>
        <w:r>
          <w:instrText xml:space="preserve"> PAGEREF _Toc4074 \h </w:instrText>
        </w:r>
        <w:r>
          <w:fldChar w:fldCharType="separate"/>
        </w:r>
        <w:r>
          <w:t>63</w:t>
        </w:r>
        <w:r>
          <w:fldChar w:fldCharType="end"/>
        </w:r>
      </w:hyperlink>
    </w:p>
    <w:p>
      <w:pPr>
        <w:pStyle w:val="TOC2"/>
        <w:tabs>
          <w:tab w:val="right" w:leader="dot" w:pos="8306"/>
        </w:tabs>
      </w:pPr>
      <w:hyperlink w:anchor="_Toc24174" w:history="1">
        <w:r>
          <w:rPr>
            <w:rFonts w:ascii="仿宋" w:eastAsia="仿宋" w:hAnsi="仿宋" w:cs="仿宋" w:hint="eastAsia"/>
            <w:lang w:eastAsia="zh-CN"/>
          </w:rPr>
          <w:t>(二)、环境保护举措</w:t>
        </w:r>
        <w:r>
          <w:tab/>
        </w:r>
        <w:r>
          <w:fldChar w:fldCharType="begin"/>
        </w:r>
        <w:r>
          <w:instrText xml:space="preserve"> PAGEREF _Toc24174 \h </w:instrText>
        </w:r>
        <w:r>
          <w:fldChar w:fldCharType="separate"/>
        </w:r>
        <w:r>
          <w:t>63</w:t>
        </w:r>
        <w:r>
          <w:fldChar w:fldCharType="end"/>
        </w:r>
      </w:hyperlink>
    </w:p>
    <w:p>
      <w:pPr>
        <w:pStyle w:val="TOC2"/>
        <w:tabs>
          <w:tab w:val="right" w:leader="dot" w:pos="8306"/>
        </w:tabs>
      </w:pPr>
      <w:hyperlink w:anchor="_Toc6281" w:history="1">
        <w:r>
          <w:rPr>
            <w:rFonts w:ascii="仿宋" w:eastAsia="仿宋" w:hAnsi="仿宋" w:cs="仿宋" w:hint="eastAsia"/>
            <w:lang w:eastAsia="zh-CN"/>
          </w:rPr>
          <w:t>(三)、可持续发展倡议</w:t>
        </w:r>
        <w:r>
          <w:tab/>
        </w:r>
        <w:r>
          <w:fldChar w:fldCharType="begin"/>
        </w:r>
        <w:r>
          <w:instrText xml:space="preserve"> PAGEREF _Toc6281 \h </w:instrText>
        </w:r>
        <w:r>
          <w:fldChar w:fldCharType="separate"/>
        </w:r>
        <w:r>
          <w:t>63</w:t>
        </w:r>
        <w:r>
          <w:fldChar w:fldCharType="end"/>
        </w:r>
      </w:hyperlink>
    </w:p>
    <w:p>
      <w:pPr>
        <w:pStyle w:val="TOC1"/>
        <w:tabs>
          <w:tab w:val="right" w:leader="dot" w:pos="8306"/>
        </w:tabs>
      </w:pPr>
      <w:hyperlink w:anchor="_Toc9781" w:history="1">
        <w:r>
          <w:rPr>
            <w:rFonts w:ascii="仿宋" w:eastAsia="仿宋" w:hAnsi="仿宋" w:cs="仿宋" w:hint="eastAsia"/>
            <w:lang w:eastAsia="zh-CN"/>
          </w:rPr>
          <w:t>十二、钼项目总结分析</w:t>
        </w:r>
        <w:r>
          <w:tab/>
        </w:r>
        <w:r>
          <w:fldChar w:fldCharType="begin"/>
        </w:r>
        <w:r>
          <w:instrText xml:space="preserve"> PAGEREF _Toc9781 \h </w:instrText>
        </w:r>
        <w:r>
          <w:fldChar w:fldCharType="separate"/>
        </w:r>
        <w:r>
          <w:t>64</w:t>
        </w:r>
        <w:r>
          <w:fldChar w:fldCharType="end"/>
        </w:r>
      </w:hyperlink>
    </w:p>
    <w:p>
      <w:pPr>
        <w:pStyle w:val="TOC1"/>
        <w:tabs>
          <w:tab w:val="right" w:leader="dot" w:pos="8306"/>
        </w:tabs>
      </w:pPr>
      <w:hyperlink w:anchor="_Toc619" w:history="1">
        <w:r>
          <w:rPr>
            <w:rFonts w:ascii="仿宋" w:eastAsia="仿宋" w:hAnsi="仿宋" w:cs="仿宋" w:hint="eastAsia"/>
            <w:lang w:eastAsia="zh-CN"/>
          </w:rPr>
          <w:t>十三、未来计划和展望</w:t>
        </w:r>
        <w:r>
          <w:tab/>
        </w:r>
        <w:r>
          <w:fldChar w:fldCharType="begin"/>
        </w:r>
        <w:r>
          <w:instrText xml:space="preserve"> PAGEREF _Toc619 \h </w:instrText>
        </w:r>
        <w:r>
          <w:fldChar w:fldCharType="separate"/>
        </w:r>
        <w:r>
          <w:t>65</w:t>
        </w:r>
        <w:r>
          <w:fldChar w:fldCharType="end"/>
        </w:r>
      </w:hyperlink>
    </w:p>
    <w:p>
      <w:pPr>
        <w:pStyle w:val="TOC2"/>
        <w:tabs>
          <w:tab w:val="right" w:leader="dot" w:pos="8306"/>
        </w:tabs>
      </w:pPr>
      <w:hyperlink w:anchor="_Toc29321" w:history="1">
        <w:r>
          <w:rPr>
            <w:rFonts w:ascii="仿宋" w:eastAsia="仿宋" w:hAnsi="仿宋" w:cs="仿宋" w:hint="eastAsia"/>
            <w:lang w:eastAsia="zh-CN"/>
          </w:rPr>
          <w:t>(一)、公司未来的发展计划</w:t>
        </w:r>
        <w:r>
          <w:tab/>
        </w:r>
        <w:r>
          <w:fldChar w:fldCharType="begin"/>
        </w:r>
        <w:r>
          <w:instrText xml:space="preserve"> PAGEREF _Toc29321 \h </w:instrText>
        </w:r>
        <w:r>
          <w:fldChar w:fldCharType="separate"/>
        </w:r>
        <w:r>
          <w:t>65</w:t>
        </w:r>
        <w:r>
          <w:fldChar w:fldCharType="end"/>
        </w:r>
      </w:hyperlink>
    </w:p>
    <w:p>
      <w:pPr>
        <w:pStyle w:val="TOC2"/>
        <w:tabs>
          <w:tab w:val="right" w:leader="dot" w:pos="8306"/>
        </w:tabs>
      </w:pPr>
      <w:hyperlink w:anchor="_Toc5790" w:history="1">
        <w:r>
          <w:rPr>
            <w:rFonts w:ascii="仿宋" w:eastAsia="仿宋" w:hAnsi="仿宋" w:cs="仿宋" w:hint="eastAsia"/>
            <w:lang w:eastAsia="zh-CN"/>
          </w:rPr>
          <w:t>(二)、长期目标和目标</w:t>
        </w:r>
        <w:r>
          <w:tab/>
        </w:r>
        <w:r>
          <w:fldChar w:fldCharType="begin"/>
        </w:r>
        <w:r>
          <w:instrText xml:space="preserve"> PAGEREF _Toc5790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692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728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0474"/>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https://d.book118.com/586115121232010035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86115121232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2024-01-14T15:09:00Z</dcterms:created>
  <dcterms:modified xsi:type="dcterms:W3CDTF">2024-01-14T15:10:10Z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96F31CB533AA4D56888B8F9396535C90_11</vt:lpwstr>
  </property>
  <property fmtid="{D5CDD505-2E9C-101B-9397-08002B2CF9AE}" pid="3" name="KSOProductBuildVer">
    <vt:lpwstr>2052-12.1.0.16120</vt:lpwstr>
  </property>
</Properties>
</file>