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C3896" w14:paraId="1BBA9A4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C3896" w14:paraId="5EAFA8A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C3896" w14:paraId="1C2BDE3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C3896" w:rsidRPr="009C3896" w14:paraId="6862186E" w14:textId="33F9127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C3896">
        <w:rPr>
          <w:rFonts w:ascii="宋体" w:eastAsia="宋体" w:hAnsi="宋体" w:hint="eastAsia"/>
          <w:b/>
          <w:sz w:val="60"/>
        </w:rPr>
        <w:t>液态食品无菌罐装设备行业项目可行性分析报告</w:t>
      </w:r>
    </w:p>
    <w:p w:rsidR="009C3896" w:rsidP="009C3896" w14:paraId="6FB515A7" w14:textId="71F53E4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C3896">
        <w:rPr>
          <w:rFonts w:ascii="仿宋" w:eastAsia="仿宋" w:hAnsi="仿宋" w:hint="eastAsia"/>
          <w:b/>
          <w:sz w:val="40"/>
        </w:rPr>
        <w:t>目录</w:t>
      </w:r>
    </w:p>
    <w:p w:rsidR="009C3896" w14:paraId="7E920553" w14:textId="5C94949A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_Toc158121036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C3896" w14:paraId="42E32E9F" w14:textId="28E2C53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一、液态食品无菌罐装设备行业未来技术发展趋势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_Toc158121037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C3896" w14:paraId="20807224" w14:textId="3B67851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二、液态食品无菌罐装设备行业社会文化影响评估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_Toc158121038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C3896" w14:paraId="7AA78386" w14:textId="02BBB9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(一)、液态食品无菌罐装设备在文化和艺术中的地位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_Toc158121039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C3896" w14:paraId="076DB195" w14:textId="7AF3A7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(二)、文化趋势对液态食品无菌罐装设备需求的影响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_Toc158121040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C3896" w14:paraId="16424506" w14:textId="1CA0FB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_Toc158121041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C3896" w14:paraId="075EAAE2" w14:textId="0C305F3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三、液态食品无菌罐装设备项目概论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_Toc158121042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C3896" w14:paraId="55CE6050" w14:textId="0802C1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(一)、液态食品无菌罐装设备项目名称及承办单位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_Toc158121043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C3896" w14:paraId="6951D073" w14:textId="4B9973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(二)、液态食品无菌罐装设备项目拟建地址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_Toc158121044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C3896" w14:paraId="02B6C17E" w14:textId="7DAE07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(三)、液态食品无菌罐装设备项目提出的背景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_Toc158121045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C3896" w14:paraId="3829BFF6" w14:textId="6F154F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_Toc158121046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C3896" w14:paraId="34B61B42" w14:textId="033529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(五)、液态食品无菌罐装设备项目建设必要性分析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_Toc158121047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C3896" w14:paraId="49408A1E" w14:textId="7F502D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_Toc158121048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C3896" w14:paraId="4BFF8441" w14:textId="5688B1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(七)、液态食品无菌罐装设备项目总投资估算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_Toc158121049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C3896" w14:paraId="248185E9" w14:textId="501BEA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(八)、液态食品无菌罐装设备项目工艺技术装备方案的选择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_Toc158121050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C3896" w14:paraId="17FAFC63" w14:textId="5338E7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(九)、液态食品无菌罐装设备项目实施进度建议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_Toc158121051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C3896" w14:paraId="12B1130C" w14:textId="4FE7CD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(十)、液态食品无菌罐装设备相关研究结论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_Toc158121052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C3896" w14:paraId="2E3465DD" w14:textId="168C44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(十一)、液态食品无菌罐装设备项目规划及市场分析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_Toc158121053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C3896" w14:paraId="2B349319" w14:textId="511904A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四、液态食品无菌罐装设备行业项目技术方案与设备的选择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_Toc158121054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C3896" w14:paraId="1AFBE852" w14:textId="6B9010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_Toc158121055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C3896" w14:paraId="4D0C5B25" w14:textId="409E40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_Toc158121056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https://d.book118.com/586133034122010044</w:t>
        </w:r>
      </w:hyperlink>
    </w:p>
    <w:p w:rsidR="009C3896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3896" w:rsidP="002D4F13" w14:paraId="4E771A4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C3896" w14:paraId="2F8266C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3896" w:rsidP="002D4F13" w14:paraId="4A378D53" w14:textId="32A99C8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C3896" w14:paraId="6743E86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3896" w14:paraId="15C87D8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3896" w:rsidP="002D4F1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C389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3896" w:rsidP="002D4F13" w14:textId="32A99C8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C389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38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3896" w14:paraId="6D42583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3896" w:rsidRPr="009C3896" w:rsidP="009C3896" w14:paraId="5F87EB07" w14:textId="23B7E881">
    <w:pPr>
      <w:pStyle w:val="Header"/>
      <w:rPr>
        <w:rFonts w:ascii="仿宋" w:eastAsia="仿宋" w:hAnsi="仿宋"/>
      </w:rPr>
    </w:pPr>
    <w:r w:rsidRPr="009C3896">
      <w:rPr>
        <w:rFonts w:ascii="仿宋" w:eastAsia="仿宋" w:hAnsi="仿宋" w:hint="eastAsia"/>
      </w:rPr>
      <w:t>液态食品无菌罐装设备可行性报告</w:t>
    </w:r>
    <w:r w:rsidRPr="009C3896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3896" w14:paraId="2015BB9C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389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3896" w:rsidRPr="009C3896" w:rsidP="009C3896" w14:textId="23B7E881">
    <w:pPr>
      <w:pStyle w:val="Header"/>
      <w:rPr>
        <w:rFonts w:ascii="仿宋" w:eastAsia="仿宋" w:hAnsi="仿宋"/>
      </w:rPr>
    </w:pPr>
    <w:r w:rsidRPr="009C3896">
      <w:rPr>
        <w:rFonts w:ascii="仿宋" w:eastAsia="仿宋" w:hAnsi="仿宋" w:hint="eastAsia"/>
      </w:rPr>
      <w:t>液态食品无菌罐装设备可行性报告</w:t>
    </w:r>
    <w:r w:rsidRPr="009C3896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389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896"/>
    <w:rsid w:val="002D4F13"/>
    <w:rsid w:val="009C389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16481AB"/>
  <w15:chartTrackingRefBased/>
  <w15:docId w15:val="{802AA434-2491-4D97-8305-88B1C53DF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C38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C389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C389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C389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C389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C389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C38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C389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C3896"/>
  </w:style>
  <w:style w:type="paragraph" w:styleId="TOC1">
    <w:name w:val="toc 1"/>
    <w:basedOn w:val="Normal"/>
    <w:next w:val="Normal"/>
    <w:autoRedefine/>
    <w:uiPriority w:val="39"/>
    <w:unhideWhenUsed/>
    <w:rsid w:val="009C3896"/>
  </w:style>
  <w:style w:type="paragraph" w:styleId="TOC2">
    <w:name w:val="toc 2"/>
    <w:basedOn w:val="Normal"/>
    <w:next w:val="Normal"/>
    <w:autoRedefine/>
    <w:uiPriority w:val="39"/>
    <w:unhideWhenUsed/>
    <w:rsid w:val="009C389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58613303412201004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4235</Words>
  <Characters>24143</Characters>
  <Application>Microsoft Office Word</Application>
  <DocSecurity>0</DocSecurity>
  <Lines>201</Lines>
  <Paragraphs>56</Paragraphs>
  <ScaleCrop>false</ScaleCrop>
  <Company/>
  <LinksUpToDate>false</LinksUpToDate>
  <CharactersWithSpaces>28322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2024-02-06T06:09:00Z</dcterms:created>
  <dcterms:modified xsi:type="dcterms:W3CDTF">2024-02-06T06:10:00Z</dcterms:modified>
</cp:coreProperties>
</file>