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65" w:history="1">
        <w:r>
          <w:rPr>
            <w:rFonts w:ascii="仿宋" w:eastAsia="仿宋" w:hAnsi="仿宋" w:cs="仿宋" w:hint="eastAsia"/>
            <w:lang w:eastAsia="zh-CN"/>
          </w:rPr>
          <w:t>前言</w:t>
        </w:r>
        <w:r>
          <w:tab/>
        </w:r>
        <w:r>
          <w:fldChar w:fldCharType="begin"/>
        </w:r>
        <w:r>
          <w:instrText xml:space="preserve"> PAGEREF _Toc14065 \h </w:instrText>
        </w:r>
        <w:r>
          <w:fldChar w:fldCharType="separate"/>
        </w:r>
        <w:r>
          <w:t>3</w:t>
        </w:r>
        <w:r>
          <w:fldChar w:fldCharType="end"/>
        </w:r>
      </w:hyperlink>
    </w:p>
    <w:p>
      <w:pPr>
        <w:pStyle w:val="TOC1"/>
        <w:tabs>
          <w:tab w:val="right" w:leader="dot" w:pos="8306"/>
        </w:tabs>
      </w:pPr>
      <w:hyperlink w:anchor="_Toc23951" w:history="1">
        <w:r>
          <w:rPr>
            <w:rFonts w:ascii="仿宋" w:eastAsia="仿宋" w:hAnsi="仿宋" w:cs="仿宋" w:hint="eastAsia"/>
            <w:lang w:eastAsia="zh-CN"/>
          </w:rPr>
          <w:t>一、钨铁项目文档管理</w:t>
        </w:r>
        <w:r>
          <w:tab/>
        </w:r>
        <w:r>
          <w:fldChar w:fldCharType="begin"/>
        </w:r>
        <w:r>
          <w:instrText xml:space="preserve"> PAGEREF _Toc23951 \h </w:instrText>
        </w:r>
        <w:r>
          <w:fldChar w:fldCharType="separate"/>
        </w:r>
        <w:r>
          <w:t>3</w:t>
        </w:r>
        <w:r>
          <w:fldChar w:fldCharType="end"/>
        </w:r>
      </w:hyperlink>
    </w:p>
    <w:p>
      <w:pPr>
        <w:pStyle w:val="TOC2"/>
        <w:tabs>
          <w:tab w:val="right" w:leader="dot" w:pos="8306"/>
        </w:tabs>
      </w:pPr>
      <w:hyperlink w:anchor="_Toc6435" w:history="1">
        <w:r>
          <w:rPr>
            <w:rFonts w:ascii="仿宋" w:eastAsia="仿宋" w:hAnsi="仿宋" w:cs="仿宋" w:hint="eastAsia"/>
            <w:lang w:eastAsia="zh-CN"/>
          </w:rPr>
          <w:t>(一)、文档编制与审查</w:t>
        </w:r>
        <w:r>
          <w:tab/>
        </w:r>
        <w:r>
          <w:fldChar w:fldCharType="begin"/>
        </w:r>
        <w:r>
          <w:instrText xml:space="preserve"> PAGEREF _Toc6435 \h </w:instrText>
        </w:r>
        <w:r>
          <w:fldChar w:fldCharType="separate"/>
        </w:r>
        <w:r>
          <w:t>3</w:t>
        </w:r>
        <w:r>
          <w:fldChar w:fldCharType="end"/>
        </w:r>
      </w:hyperlink>
    </w:p>
    <w:p>
      <w:pPr>
        <w:pStyle w:val="TOC2"/>
        <w:tabs>
          <w:tab w:val="right" w:leader="dot" w:pos="8306"/>
        </w:tabs>
      </w:pPr>
      <w:hyperlink w:anchor="_Toc6797" w:history="1">
        <w:r>
          <w:rPr>
            <w:rFonts w:ascii="仿宋" w:eastAsia="仿宋" w:hAnsi="仿宋" w:cs="仿宋" w:hint="eastAsia"/>
            <w:lang w:eastAsia="zh-CN"/>
          </w:rPr>
          <w:t>(二)、文档发布与分发</w:t>
        </w:r>
        <w:r>
          <w:tab/>
        </w:r>
        <w:r>
          <w:fldChar w:fldCharType="begin"/>
        </w:r>
        <w:r>
          <w:instrText xml:space="preserve"> PAGEREF _Toc6797 \h </w:instrText>
        </w:r>
        <w:r>
          <w:fldChar w:fldCharType="separate"/>
        </w:r>
        <w:r>
          <w:t>4</w:t>
        </w:r>
        <w:r>
          <w:fldChar w:fldCharType="end"/>
        </w:r>
      </w:hyperlink>
    </w:p>
    <w:p>
      <w:pPr>
        <w:pStyle w:val="TOC2"/>
        <w:tabs>
          <w:tab w:val="right" w:leader="dot" w:pos="8306"/>
        </w:tabs>
      </w:pPr>
      <w:hyperlink w:anchor="_Toc29324" w:history="1">
        <w:r>
          <w:rPr>
            <w:rFonts w:ascii="仿宋" w:eastAsia="仿宋" w:hAnsi="仿宋" w:cs="仿宋" w:hint="eastAsia"/>
            <w:lang w:eastAsia="zh-CN"/>
          </w:rPr>
          <w:t>(三)、文档存档与归档</w:t>
        </w:r>
        <w:r>
          <w:tab/>
        </w:r>
        <w:r>
          <w:fldChar w:fldCharType="begin"/>
        </w:r>
        <w:r>
          <w:instrText xml:space="preserve"> PAGEREF _Toc29324 \h </w:instrText>
        </w:r>
        <w:r>
          <w:fldChar w:fldCharType="separate"/>
        </w:r>
        <w:r>
          <w:t>5</w:t>
        </w:r>
        <w:r>
          <w:fldChar w:fldCharType="end"/>
        </w:r>
      </w:hyperlink>
    </w:p>
    <w:p>
      <w:pPr>
        <w:pStyle w:val="TOC1"/>
        <w:tabs>
          <w:tab w:val="right" w:leader="dot" w:pos="8306"/>
        </w:tabs>
      </w:pPr>
      <w:hyperlink w:anchor="_Toc11210" w:history="1">
        <w:r>
          <w:rPr>
            <w:rFonts w:ascii="仿宋" w:eastAsia="仿宋" w:hAnsi="仿宋" w:cs="仿宋" w:hint="eastAsia"/>
            <w:lang w:eastAsia="zh-CN"/>
          </w:rPr>
          <w:t>二、钨铁项目可持续发展</w:t>
        </w:r>
        <w:r>
          <w:tab/>
        </w:r>
        <w:r>
          <w:fldChar w:fldCharType="begin"/>
        </w:r>
        <w:r>
          <w:instrText xml:space="preserve"> PAGEREF _Toc11210 \h </w:instrText>
        </w:r>
        <w:r>
          <w:fldChar w:fldCharType="separate"/>
        </w:r>
        <w:r>
          <w:t>6</w:t>
        </w:r>
        <w:r>
          <w:fldChar w:fldCharType="end"/>
        </w:r>
      </w:hyperlink>
    </w:p>
    <w:p>
      <w:pPr>
        <w:pStyle w:val="TOC2"/>
        <w:tabs>
          <w:tab w:val="right" w:leader="dot" w:pos="8306"/>
        </w:tabs>
      </w:pPr>
      <w:hyperlink w:anchor="_Toc31378" w:history="1">
        <w:r>
          <w:rPr>
            <w:rFonts w:ascii="仿宋" w:eastAsia="仿宋" w:hAnsi="仿宋" w:cs="仿宋" w:hint="eastAsia"/>
            <w:lang w:eastAsia="zh-CN"/>
          </w:rPr>
          <w:t>(一)、可持续战略与实践</w:t>
        </w:r>
        <w:r>
          <w:tab/>
        </w:r>
        <w:r>
          <w:fldChar w:fldCharType="begin"/>
        </w:r>
        <w:r>
          <w:instrText xml:space="preserve"> PAGEREF _Toc31378 \h </w:instrText>
        </w:r>
        <w:r>
          <w:fldChar w:fldCharType="separate"/>
        </w:r>
        <w:r>
          <w:t>6</w:t>
        </w:r>
        <w:r>
          <w:fldChar w:fldCharType="end"/>
        </w:r>
      </w:hyperlink>
    </w:p>
    <w:p>
      <w:pPr>
        <w:pStyle w:val="TOC2"/>
        <w:tabs>
          <w:tab w:val="right" w:leader="dot" w:pos="8306"/>
        </w:tabs>
      </w:pPr>
      <w:hyperlink w:anchor="_Toc9250" w:history="1">
        <w:r>
          <w:rPr>
            <w:rFonts w:ascii="仿宋" w:eastAsia="仿宋" w:hAnsi="仿宋" w:cs="仿宋" w:hint="eastAsia"/>
            <w:lang w:eastAsia="zh-CN"/>
          </w:rPr>
          <w:t>(二)、环保与社会责任</w:t>
        </w:r>
        <w:r>
          <w:tab/>
        </w:r>
        <w:r>
          <w:fldChar w:fldCharType="begin"/>
        </w:r>
        <w:r>
          <w:instrText xml:space="preserve"> PAGEREF _Toc9250 \h </w:instrText>
        </w:r>
        <w:r>
          <w:fldChar w:fldCharType="separate"/>
        </w:r>
        <w:r>
          <w:t>7</w:t>
        </w:r>
        <w:r>
          <w:fldChar w:fldCharType="end"/>
        </w:r>
      </w:hyperlink>
    </w:p>
    <w:p>
      <w:pPr>
        <w:pStyle w:val="TOC1"/>
        <w:tabs>
          <w:tab w:val="right" w:leader="dot" w:pos="8306"/>
        </w:tabs>
      </w:pPr>
      <w:hyperlink w:anchor="_Toc5482" w:history="1">
        <w:r>
          <w:rPr>
            <w:rFonts w:ascii="仿宋" w:eastAsia="仿宋" w:hAnsi="仿宋" w:cs="仿宋" w:hint="eastAsia"/>
            <w:lang w:eastAsia="zh-CN"/>
          </w:rPr>
          <w:t>三、钨铁项目建设单位说明</w:t>
        </w:r>
        <w:r>
          <w:tab/>
        </w:r>
        <w:r>
          <w:fldChar w:fldCharType="begin"/>
        </w:r>
        <w:r>
          <w:instrText xml:space="preserve"> PAGEREF _Toc5482 \h </w:instrText>
        </w:r>
        <w:r>
          <w:fldChar w:fldCharType="separate"/>
        </w:r>
        <w:r>
          <w:t>8</w:t>
        </w:r>
        <w:r>
          <w:fldChar w:fldCharType="end"/>
        </w:r>
      </w:hyperlink>
    </w:p>
    <w:p>
      <w:pPr>
        <w:pStyle w:val="TOC2"/>
        <w:tabs>
          <w:tab w:val="right" w:leader="dot" w:pos="8306"/>
        </w:tabs>
      </w:pPr>
      <w:hyperlink w:anchor="_Toc10395" w:history="1">
        <w:r>
          <w:rPr>
            <w:rFonts w:ascii="仿宋" w:eastAsia="仿宋" w:hAnsi="仿宋" w:cs="仿宋" w:hint="eastAsia"/>
            <w:lang w:eastAsia="zh-CN"/>
          </w:rPr>
          <w:t>(一)、钨铁项目承办单位基本情况</w:t>
        </w:r>
        <w:r>
          <w:tab/>
        </w:r>
        <w:r>
          <w:fldChar w:fldCharType="begin"/>
        </w:r>
        <w:r>
          <w:instrText xml:space="preserve"> PAGEREF _Toc10395 \h </w:instrText>
        </w:r>
        <w:r>
          <w:fldChar w:fldCharType="separate"/>
        </w:r>
        <w:r>
          <w:t>8</w:t>
        </w:r>
        <w:r>
          <w:fldChar w:fldCharType="end"/>
        </w:r>
      </w:hyperlink>
    </w:p>
    <w:p>
      <w:pPr>
        <w:pStyle w:val="TOC2"/>
        <w:tabs>
          <w:tab w:val="right" w:leader="dot" w:pos="8306"/>
        </w:tabs>
      </w:pPr>
      <w:hyperlink w:anchor="_Toc26396" w:history="1">
        <w:r>
          <w:rPr>
            <w:rFonts w:ascii="仿宋" w:eastAsia="仿宋" w:hAnsi="仿宋" w:cs="仿宋" w:hint="eastAsia"/>
            <w:lang w:eastAsia="zh-CN"/>
          </w:rPr>
          <w:t>(二)、公司经济效益分析</w:t>
        </w:r>
        <w:r>
          <w:tab/>
        </w:r>
        <w:r>
          <w:fldChar w:fldCharType="begin"/>
        </w:r>
        <w:r>
          <w:instrText xml:space="preserve"> PAGEREF _Toc26396 \h </w:instrText>
        </w:r>
        <w:r>
          <w:fldChar w:fldCharType="separate"/>
        </w:r>
        <w:r>
          <w:t>8</w:t>
        </w:r>
        <w:r>
          <w:fldChar w:fldCharType="end"/>
        </w:r>
      </w:hyperlink>
    </w:p>
    <w:p>
      <w:pPr>
        <w:pStyle w:val="TOC1"/>
        <w:tabs>
          <w:tab w:val="right" w:leader="dot" w:pos="8306"/>
        </w:tabs>
      </w:pPr>
      <w:hyperlink w:anchor="_Toc31695" w:history="1">
        <w:r>
          <w:rPr>
            <w:rFonts w:ascii="仿宋" w:eastAsia="仿宋" w:hAnsi="仿宋" w:cs="仿宋" w:hint="eastAsia"/>
            <w:lang w:eastAsia="zh-CN"/>
          </w:rPr>
          <w:t>四、钨铁项目选址可行性分析</w:t>
        </w:r>
        <w:r>
          <w:tab/>
        </w:r>
        <w:r>
          <w:fldChar w:fldCharType="begin"/>
        </w:r>
        <w:r>
          <w:instrText xml:space="preserve"> PAGEREF _Toc31695 \h </w:instrText>
        </w:r>
        <w:r>
          <w:fldChar w:fldCharType="separate"/>
        </w:r>
        <w:r>
          <w:t>9</w:t>
        </w:r>
        <w:r>
          <w:fldChar w:fldCharType="end"/>
        </w:r>
      </w:hyperlink>
    </w:p>
    <w:p>
      <w:pPr>
        <w:pStyle w:val="TOC2"/>
        <w:tabs>
          <w:tab w:val="right" w:leader="dot" w:pos="8306"/>
        </w:tabs>
      </w:pPr>
      <w:hyperlink w:anchor="_Toc25539" w:history="1">
        <w:r>
          <w:rPr>
            <w:rFonts w:ascii="仿宋" w:eastAsia="仿宋" w:hAnsi="仿宋" w:cs="仿宋" w:hint="eastAsia"/>
            <w:lang w:eastAsia="zh-CN"/>
          </w:rPr>
          <w:t>(一)、钨铁项目选址</w:t>
        </w:r>
        <w:r>
          <w:tab/>
        </w:r>
        <w:r>
          <w:fldChar w:fldCharType="begin"/>
        </w:r>
        <w:r>
          <w:instrText xml:space="preserve"> PAGEREF _Toc25539 \h </w:instrText>
        </w:r>
        <w:r>
          <w:fldChar w:fldCharType="separate"/>
        </w:r>
        <w:r>
          <w:t>9</w:t>
        </w:r>
        <w:r>
          <w:fldChar w:fldCharType="end"/>
        </w:r>
      </w:hyperlink>
    </w:p>
    <w:p>
      <w:pPr>
        <w:pStyle w:val="TOC2"/>
        <w:tabs>
          <w:tab w:val="right" w:leader="dot" w:pos="8306"/>
        </w:tabs>
      </w:pPr>
      <w:hyperlink w:anchor="_Toc13740" w:history="1">
        <w:r>
          <w:rPr>
            <w:rFonts w:ascii="仿宋" w:eastAsia="仿宋" w:hAnsi="仿宋" w:cs="仿宋" w:hint="eastAsia"/>
            <w:lang w:eastAsia="zh-CN"/>
          </w:rPr>
          <w:t>(二)、用地控制指标</w:t>
        </w:r>
        <w:r>
          <w:tab/>
        </w:r>
        <w:r>
          <w:fldChar w:fldCharType="begin"/>
        </w:r>
        <w:r>
          <w:instrText xml:space="preserve"> PAGEREF _Toc13740 \h </w:instrText>
        </w:r>
        <w:r>
          <w:fldChar w:fldCharType="separate"/>
        </w:r>
        <w:r>
          <w:t>9</w:t>
        </w:r>
        <w:r>
          <w:fldChar w:fldCharType="end"/>
        </w:r>
      </w:hyperlink>
    </w:p>
    <w:p>
      <w:pPr>
        <w:pStyle w:val="TOC2"/>
        <w:tabs>
          <w:tab w:val="right" w:leader="dot" w:pos="8306"/>
        </w:tabs>
      </w:pPr>
      <w:hyperlink w:anchor="_Toc28370" w:history="1">
        <w:r>
          <w:rPr>
            <w:rFonts w:ascii="仿宋" w:eastAsia="仿宋" w:hAnsi="仿宋" w:cs="仿宋" w:hint="eastAsia"/>
            <w:lang w:eastAsia="zh-CN"/>
          </w:rPr>
          <w:t>(三)、节约用地措施</w:t>
        </w:r>
        <w:r>
          <w:tab/>
        </w:r>
        <w:r>
          <w:fldChar w:fldCharType="begin"/>
        </w:r>
        <w:r>
          <w:instrText xml:space="preserve"> PAGEREF _Toc28370 \h </w:instrText>
        </w:r>
        <w:r>
          <w:fldChar w:fldCharType="separate"/>
        </w:r>
        <w:r>
          <w:t>11</w:t>
        </w:r>
        <w:r>
          <w:fldChar w:fldCharType="end"/>
        </w:r>
      </w:hyperlink>
    </w:p>
    <w:p>
      <w:pPr>
        <w:pStyle w:val="TOC2"/>
        <w:tabs>
          <w:tab w:val="right" w:leader="dot" w:pos="8306"/>
        </w:tabs>
      </w:pPr>
      <w:hyperlink w:anchor="_Toc4655" w:history="1">
        <w:r>
          <w:rPr>
            <w:rFonts w:ascii="仿宋" w:eastAsia="仿宋" w:hAnsi="仿宋" w:cs="仿宋" w:hint="eastAsia"/>
            <w:lang w:eastAsia="zh-CN"/>
          </w:rPr>
          <w:t>(四)、总图布置方案</w:t>
        </w:r>
        <w:r>
          <w:tab/>
        </w:r>
        <w:r>
          <w:fldChar w:fldCharType="begin"/>
        </w:r>
        <w:r>
          <w:instrText xml:space="preserve"> PAGEREF _Toc4655 \h </w:instrText>
        </w:r>
        <w:r>
          <w:fldChar w:fldCharType="separate"/>
        </w:r>
        <w:r>
          <w:t>12</w:t>
        </w:r>
        <w:r>
          <w:fldChar w:fldCharType="end"/>
        </w:r>
      </w:hyperlink>
    </w:p>
    <w:p>
      <w:pPr>
        <w:pStyle w:val="TOC2"/>
        <w:tabs>
          <w:tab w:val="right" w:leader="dot" w:pos="8306"/>
        </w:tabs>
      </w:pPr>
      <w:hyperlink w:anchor="_Toc26969" w:history="1">
        <w:r>
          <w:rPr>
            <w:rFonts w:ascii="仿宋" w:eastAsia="仿宋" w:hAnsi="仿宋" w:cs="仿宋" w:hint="eastAsia"/>
            <w:lang w:eastAsia="zh-CN"/>
          </w:rPr>
          <w:t>(五)、选址综合评价</w:t>
        </w:r>
        <w:r>
          <w:tab/>
        </w:r>
        <w:r>
          <w:fldChar w:fldCharType="begin"/>
        </w:r>
        <w:r>
          <w:instrText xml:space="preserve"> PAGEREF _Toc26969 \h </w:instrText>
        </w:r>
        <w:r>
          <w:fldChar w:fldCharType="separate"/>
        </w:r>
        <w:r>
          <w:t>13</w:t>
        </w:r>
        <w:r>
          <w:fldChar w:fldCharType="end"/>
        </w:r>
      </w:hyperlink>
    </w:p>
    <w:p>
      <w:pPr>
        <w:pStyle w:val="TOC1"/>
        <w:tabs>
          <w:tab w:val="right" w:leader="dot" w:pos="8306"/>
        </w:tabs>
      </w:pPr>
      <w:hyperlink w:anchor="_Toc22280" w:history="1">
        <w:r>
          <w:rPr>
            <w:rFonts w:ascii="仿宋" w:eastAsia="仿宋" w:hAnsi="仿宋" w:cs="仿宋" w:hint="eastAsia"/>
            <w:lang w:eastAsia="zh-CN"/>
          </w:rPr>
          <w:t>五、钨铁项目建设背景及必要性分析</w:t>
        </w:r>
        <w:r>
          <w:tab/>
        </w:r>
        <w:r>
          <w:fldChar w:fldCharType="begin"/>
        </w:r>
        <w:r>
          <w:instrText xml:space="preserve"> PAGEREF _Toc22280 \h </w:instrText>
        </w:r>
        <w:r>
          <w:fldChar w:fldCharType="separate"/>
        </w:r>
        <w:r>
          <w:t>15</w:t>
        </w:r>
        <w:r>
          <w:fldChar w:fldCharType="end"/>
        </w:r>
      </w:hyperlink>
    </w:p>
    <w:p>
      <w:pPr>
        <w:pStyle w:val="TOC2"/>
        <w:tabs>
          <w:tab w:val="right" w:leader="dot" w:pos="8306"/>
        </w:tabs>
      </w:pPr>
      <w:hyperlink w:anchor="_Toc20387" w:history="1">
        <w:r>
          <w:rPr>
            <w:rFonts w:ascii="仿宋" w:eastAsia="仿宋" w:hAnsi="仿宋" w:cs="仿宋" w:hint="eastAsia"/>
            <w:lang w:eastAsia="zh-CN"/>
          </w:rPr>
          <w:t>(一)、钨铁项目背景分析</w:t>
        </w:r>
        <w:r>
          <w:tab/>
        </w:r>
        <w:r>
          <w:fldChar w:fldCharType="begin"/>
        </w:r>
        <w:r>
          <w:instrText xml:space="preserve"> PAGEREF _Toc20387 \h </w:instrText>
        </w:r>
        <w:r>
          <w:fldChar w:fldCharType="separate"/>
        </w:r>
        <w:r>
          <w:t>15</w:t>
        </w:r>
        <w:r>
          <w:fldChar w:fldCharType="end"/>
        </w:r>
      </w:hyperlink>
    </w:p>
    <w:p>
      <w:pPr>
        <w:pStyle w:val="TOC2"/>
        <w:tabs>
          <w:tab w:val="right" w:leader="dot" w:pos="8306"/>
        </w:tabs>
      </w:pPr>
      <w:hyperlink w:anchor="_Toc3911" w:history="1">
        <w:r>
          <w:rPr>
            <w:rFonts w:ascii="仿宋" w:eastAsia="仿宋" w:hAnsi="仿宋" w:cs="仿宋" w:hint="eastAsia"/>
            <w:lang w:eastAsia="zh-CN"/>
          </w:rPr>
          <w:t>(二)、钨铁项目建设必要性分析</w:t>
        </w:r>
        <w:r>
          <w:tab/>
        </w:r>
        <w:r>
          <w:fldChar w:fldCharType="begin"/>
        </w:r>
        <w:r>
          <w:instrText xml:space="preserve"> PAGEREF _Toc3911 \h </w:instrText>
        </w:r>
        <w:r>
          <w:fldChar w:fldCharType="separate"/>
        </w:r>
        <w:r>
          <w:t>16</w:t>
        </w:r>
        <w:r>
          <w:fldChar w:fldCharType="end"/>
        </w:r>
      </w:hyperlink>
    </w:p>
    <w:p>
      <w:pPr>
        <w:pStyle w:val="TOC1"/>
        <w:tabs>
          <w:tab w:val="right" w:leader="dot" w:pos="8306"/>
        </w:tabs>
      </w:pPr>
      <w:hyperlink w:anchor="_Toc18603" w:history="1">
        <w:r>
          <w:rPr>
            <w:rFonts w:ascii="仿宋" w:eastAsia="仿宋" w:hAnsi="仿宋" w:cs="仿宋" w:hint="eastAsia"/>
            <w:lang w:eastAsia="zh-CN"/>
          </w:rPr>
          <w:t>六、钨铁项目土建工程</w:t>
        </w:r>
        <w:r>
          <w:tab/>
        </w:r>
        <w:r>
          <w:fldChar w:fldCharType="begin"/>
        </w:r>
        <w:r>
          <w:instrText xml:space="preserve"> PAGEREF _Toc18603 \h </w:instrText>
        </w:r>
        <w:r>
          <w:fldChar w:fldCharType="separate"/>
        </w:r>
        <w:r>
          <w:t>18</w:t>
        </w:r>
        <w:r>
          <w:fldChar w:fldCharType="end"/>
        </w:r>
      </w:hyperlink>
    </w:p>
    <w:p>
      <w:pPr>
        <w:pStyle w:val="TOC2"/>
        <w:tabs>
          <w:tab w:val="right" w:leader="dot" w:pos="8306"/>
        </w:tabs>
      </w:pPr>
      <w:hyperlink w:anchor="_Toc5505" w:history="1">
        <w:r>
          <w:rPr>
            <w:rFonts w:ascii="仿宋" w:eastAsia="仿宋" w:hAnsi="仿宋" w:cs="仿宋" w:hint="eastAsia"/>
            <w:lang w:eastAsia="zh-CN"/>
          </w:rPr>
          <w:t>(一)、建筑工程设计原则</w:t>
        </w:r>
        <w:r>
          <w:tab/>
        </w:r>
        <w:r>
          <w:fldChar w:fldCharType="begin"/>
        </w:r>
        <w:r>
          <w:instrText xml:space="preserve"> PAGEREF _Toc5505 \h </w:instrText>
        </w:r>
        <w:r>
          <w:fldChar w:fldCharType="separate"/>
        </w:r>
        <w:r>
          <w:t>18</w:t>
        </w:r>
        <w:r>
          <w:fldChar w:fldCharType="end"/>
        </w:r>
      </w:hyperlink>
    </w:p>
    <w:p>
      <w:pPr>
        <w:pStyle w:val="TOC2"/>
        <w:tabs>
          <w:tab w:val="right" w:leader="dot" w:pos="8306"/>
        </w:tabs>
      </w:pPr>
      <w:hyperlink w:anchor="_Toc24110" w:history="1">
        <w:r>
          <w:rPr>
            <w:rFonts w:ascii="仿宋" w:eastAsia="仿宋" w:hAnsi="仿宋" w:cs="仿宋" w:hint="eastAsia"/>
            <w:lang w:eastAsia="zh-CN"/>
          </w:rPr>
          <w:t>(二)、土建工程设计年限及安全等级</w:t>
        </w:r>
        <w:r>
          <w:tab/>
        </w:r>
        <w:r>
          <w:fldChar w:fldCharType="begin"/>
        </w:r>
        <w:r>
          <w:instrText xml:space="preserve"> PAGEREF _Toc24110 \h </w:instrText>
        </w:r>
        <w:r>
          <w:fldChar w:fldCharType="separate"/>
        </w:r>
        <w:r>
          <w:t>19</w:t>
        </w:r>
        <w:r>
          <w:fldChar w:fldCharType="end"/>
        </w:r>
      </w:hyperlink>
    </w:p>
    <w:p>
      <w:pPr>
        <w:pStyle w:val="TOC2"/>
        <w:tabs>
          <w:tab w:val="right" w:leader="dot" w:pos="8306"/>
        </w:tabs>
      </w:pPr>
      <w:hyperlink w:anchor="_Toc26637" w:history="1">
        <w:r>
          <w:rPr>
            <w:rFonts w:ascii="仿宋" w:eastAsia="仿宋" w:hAnsi="仿宋" w:cs="仿宋" w:hint="eastAsia"/>
            <w:lang w:eastAsia="zh-CN"/>
          </w:rPr>
          <w:t>(三)、建筑工程设计总体要求</w:t>
        </w:r>
        <w:r>
          <w:tab/>
        </w:r>
        <w:r>
          <w:fldChar w:fldCharType="begin"/>
        </w:r>
        <w:r>
          <w:instrText xml:space="preserve"> PAGEREF _Toc26637 \h </w:instrText>
        </w:r>
        <w:r>
          <w:fldChar w:fldCharType="separate"/>
        </w:r>
        <w:r>
          <w:t>20</w:t>
        </w:r>
        <w:r>
          <w:fldChar w:fldCharType="end"/>
        </w:r>
      </w:hyperlink>
    </w:p>
    <w:p>
      <w:pPr>
        <w:pStyle w:val="TOC2"/>
        <w:tabs>
          <w:tab w:val="right" w:leader="dot" w:pos="8306"/>
        </w:tabs>
      </w:pPr>
      <w:hyperlink w:anchor="_Toc2668" w:history="1">
        <w:r>
          <w:rPr>
            <w:rFonts w:ascii="仿宋" w:eastAsia="仿宋" w:hAnsi="仿宋" w:cs="仿宋" w:hint="eastAsia"/>
            <w:lang w:eastAsia="zh-CN"/>
          </w:rPr>
          <w:t>(四)、土建工程建设指标</w:t>
        </w:r>
        <w:r>
          <w:tab/>
        </w:r>
        <w:r>
          <w:fldChar w:fldCharType="begin"/>
        </w:r>
        <w:r>
          <w:instrText xml:space="preserve"> PAGEREF _Toc2668 \h </w:instrText>
        </w:r>
        <w:r>
          <w:fldChar w:fldCharType="separate"/>
        </w:r>
        <w:r>
          <w:t>21</w:t>
        </w:r>
        <w:r>
          <w:fldChar w:fldCharType="end"/>
        </w:r>
      </w:hyperlink>
    </w:p>
    <w:p>
      <w:pPr>
        <w:pStyle w:val="TOC1"/>
        <w:tabs>
          <w:tab w:val="right" w:leader="dot" w:pos="8306"/>
        </w:tabs>
      </w:pPr>
      <w:hyperlink w:anchor="_Toc24655" w:history="1">
        <w:r>
          <w:rPr>
            <w:rFonts w:ascii="仿宋" w:eastAsia="仿宋" w:hAnsi="仿宋" w:cs="仿宋" w:hint="eastAsia"/>
            <w:lang w:eastAsia="zh-CN"/>
          </w:rPr>
          <w:t>七、钨铁项目环境影响分析</w:t>
        </w:r>
        <w:r>
          <w:tab/>
        </w:r>
        <w:r>
          <w:fldChar w:fldCharType="begin"/>
        </w:r>
        <w:r>
          <w:instrText xml:space="preserve"> PAGEREF _Toc24655 \h </w:instrText>
        </w:r>
        <w:r>
          <w:fldChar w:fldCharType="separate"/>
        </w:r>
        <w:r>
          <w:t>21</w:t>
        </w:r>
        <w:r>
          <w:fldChar w:fldCharType="end"/>
        </w:r>
      </w:hyperlink>
    </w:p>
    <w:p>
      <w:pPr>
        <w:pStyle w:val="TOC2"/>
        <w:tabs>
          <w:tab w:val="right" w:leader="dot" w:pos="8306"/>
        </w:tabs>
      </w:pPr>
      <w:hyperlink w:anchor="_Toc28885" w:history="1">
        <w:r>
          <w:rPr>
            <w:rFonts w:ascii="仿宋" w:eastAsia="仿宋" w:hAnsi="仿宋" w:cs="仿宋" w:hint="eastAsia"/>
            <w:lang w:eastAsia="zh-CN"/>
          </w:rPr>
          <w:t>(一)、建设区域环境质量现状</w:t>
        </w:r>
        <w:r>
          <w:tab/>
        </w:r>
        <w:r>
          <w:fldChar w:fldCharType="begin"/>
        </w:r>
        <w:r>
          <w:instrText xml:space="preserve"> PAGEREF _Toc28885 \h </w:instrText>
        </w:r>
        <w:r>
          <w:fldChar w:fldCharType="separate"/>
        </w:r>
        <w:r>
          <w:t>21</w:t>
        </w:r>
        <w:r>
          <w:fldChar w:fldCharType="end"/>
        </w:r>
      </w:hyperlink>
    </w:p>
    <w:p>
      <w:pPr>
        <w:pStyle w:val="TOC2"/>
        <w:tabs>
          <w:tab w:val="right" w:leader="dot" w:pos="8306"/>
        </w:tabs>
      </w:pPr>
      <w:hyperlink w:anchor="_Toc27942" w:history="1">
        <w:r>
          <w:rPr>
            <w:rFonts w:ascii="仿宋" w:eastAsia="仿宋" w:hAnsi="仿宋" w:cs="仿宋" w:hint="eastAsia"/>
            <w:lang w:eastAsia="zh-CN"/>
          </w:rPr>
          <w:t>(二)、建设期环境保护</w:t>
        </w:r>
        <w:r>
          <w:tab/>
        </w:r>
        <w:r>
          <w:fldChar w:fldCharType="begin"/>
        </w:r>
        <w:r>
          <w:instrText xml:space="preserve"> PAGEREF _Toc27942 \h </w:instrText>
        </w:r>
        <w:r>
          <w:fldChar w:fldCharType="separate"/>
        </w:r>
        <w:r>
          <w:t>22</w:t>
        </w:r>
        <w:r>
          <w:fldChar w:fldCharType="end"/>
        </w:r>
      </w:hyperlink>
    </w:p>
    <w:p>
      <w:pPr>
        <w:pStyle w:val="TOC2"/>
        <w:tabs>
          <w:tab w:val="right" w:leader="dot" w:pos="8306"/>
        </w:tabs>
      </w:pPr>
      <w:hyperlink w:anchor="_Toc307" w:history="1">
        <w:r>
          <w:rPr>
            <w:rFonts w:ascii="仿宋" w:eastAsia="仿宋" w:hAnsi="仿宋" w:cs="仿宋" w:hint="eastAsia"/>
            <w:lang w:eastAsia="zh-CN"/>
          </w:rPr>
          <w:t>(三)、运营期环境保护</w:t>
        </w:r>
        <w:r>
          <w:tab/>
        </w:r>
        <w:r>
          <w:fldChar w:fldCharType="begin"/>
        </w:r>
        <w:r>
          <w:instrText xml:space="preserve"> PAGEREF _Toc307 \h </w:instrText>
        </w:r>
        <w:r>
          <w:fldChar w:fldCharType="separate"/>
        </w:r>
        <w:r>
          <w:t>24</w:t>
        </w:r>
        <w:r>
          <w:fldChar w:fldCharType="end"/>
        </w:r>
      </w:hyperlink>
    </w:p>
    <w:p>
      <w:pPr>
        <w:pStyle w:val="TOC2"/>
        <w:tabs>
          <w:tab w:val="right" w:leader="dot" w:pos="8306"/>
        </w:tabs>
      </w:pPr>
      <w:hyperlink w:anchor="_Toc12793" w:history="1">
        <w:r>
          <w:rPr>
            <w:rFonts w:ascii="仿宋" w:eastAsia="仿宋" w:hAnsi="仿宋" w:cs="仿宋" w:hint="eastAsia"/>
            <w:lang w:eastAsia="zh-CN"/>
          </w:rPr>
          <w:t>(四)、钨铁项目建设对区域经济的影响</w:t>
        </w:r>
        <w:r>
          <w:tab/>
        </w:r>
        <w:r>
          <w:fldChar w:fldCharType="begin"/>
        </w:r>
        <w:r>
          <w:instrText xml:space="preserve"> PAGEREF _Toc12793 \h </w:instrText>
        </w:r>
        <w:r>
          <w:fldChar w:fldCharType="separate"/>
        </w:r>
        <w:r>
          <w:t>25</w:t>
        </w:r>
        <w:r>
          <w:fldChar w:fldCharType="end"/>
        </w:r>
      </w:hyperlink>
    </w:p>
    <w:p>
      <w:pPr>
        <w:pStyle w:val="TOC2"/>
        <w:tabs>
          <w:tab w:val="right" w:leader="dot" w:pos="8306"/>
        </w:tabs>
      </w:pPr>
      <w:hyperlink w:anchor="_Toc275" w:history="1">
        <w:r>
          <w:rPr>
            <w:rFonts w:ascii="仿宋" w:eastAsia="仿宋" w:hAnsi="仿宋" w:cs="仿宋" w:hint="eastAsia"/>
            <w:lang w:eastAsia="zh-CN"/>
          </w:rPr>
          <w:t>(五)、废弃物处理</w:t>
        </w:r>
        <w:r>
          <w:tab/>
        </w:r>
        <w:r>
          <w:fldChar w:fldCharType="begin"/>
        </w:r>
        <w:r>
          <w:instrText xml:space="preserve"> PAGEREF _Toc275 \h </w:instrText>
        </w:r>
        <w:r>
          <w:fldChar w:fldCharType="separate"/>
        </w:r>
        <w:r>
          <w:t>27</w:t>
        </w:r>
        <w:r>
          <w:fldChar w:fldCharType="end"/>
        </w:r>
      </w:hyperlink>
    </w:p>
    <w:p>
      <w:pPr>
        <w:pStyle w:val="TOC2"/>
        <w:tabs>
          <w:tab w:val="right" w:leader="dot" w:pos="8306"/>
        </w:tabs>
      </w:pPr>
      <w:hyperlink w:anchor="_Toc14068" w:history="1">
        <w:r>
          <w:rPr>
            <w:rFonts w:ascii="仿宋" w:eastAsia="仿宋" w:hAnsi="仿宋" w:cs="仿宋" w:hint="eastAsia"/>
            <w:lang w:eastAsia="zh-CN"/>
          </w:rPr>
          <w:t>(六)、特殊环境影响分析</w:t>
        </w:r>
        <w:r>
          <w:tab/>
        </w:r>
        <w:r>
          <w:fldChar w:fldCharType="begin"/>
        </w:r>
        <w:r>
          <w:instrText xml:space="preserve"> PAGEREF _Toc14068 \h </w:instrText>
        </w:r>
        <w:r>
          <w:fldChar w:fldCharType="separate"/>
        </w:r>
        <w:r>
          <w:t>28</w:t>
        </w:r>
        <w:r>
          <w:fldChar w:fldCharType="end"/>
        </w:r>
      </w:hyperlink>
    </w:p>
    <w:p>
      <w:pPr>
        <w:pStyle w:val="TOC2"/>
        <w:tabs>
          <w:tab w:val="right" w:leader="dot" w:pos="8306"/>
        </w:tabs>
      </w:pPr>
      <w:hyperlink w:anchor="_Toc5492" w:history="1">
        <w:r>
          <w:rPr>
            <w:rFonts w:ascii="仿宋" w:eastAsia="仿宋" w:hAnsi="仿宋" w:cs="仿宋" w:hint="eastAsia"/>
            <w:lang w:eastAsia="zh-CN"/>
          </w:rPr>
          <w:t>(七)、清洁生产</w:t>
        </w:r>
        <w:r>
          <w:tab/>
        </w:r>
        <w:r>
          <w:fldChar w:fldCharType="begin"/>
        </w:r>
        <w:r>
          <w:instrText xml:space="preserve"> PAGEREF _Toc5492 \h </w:instrText>
        </w:r>
        <w:r>
          <w:fldChar w:fldCharType="separate"/>
        </w:r>
        <w:r>
          <w:t>29</w:t>
        </w:r>
        <w:r>
          <w:fldChar w:fldCharType="end"/>
        </w:r>
      </w:hyperlink>
    </w:p>
    <w:p>
      <w:pPr>
        <w:pStyle w:val="TOC2"/>
        <w:tabs>
          <w:tab w:val="right" w:leader="dot" w:pos="8306"/>
        </w:tabs>
      </w:pPr>
      <w:hyperlink w:anchor="_Toc31865" w:history="1">
        <w:r>
          <w:rPr>
            <w:rFonts w:ascii="仿宋" w:eastAsia="仿宋" w:hAnsi="仿宋" w:cs="仿宋" w:hint="eastAsia"/>
            <w:lang w:eastAsia="zh-CN"/>
          </w:rPr>
          <w:t>(八)、环境保护综合评价</w:t>
        </w:r>
        <w:r>
          <w:tab/>
        </w:r>
        <w:r>
          <w:fldChar w:fldCharType="begin"/>
        </w:r>
        <w:r>
          <w:instrText xml:space="preserve"> PAGEREF _Toc31865 \h </w:instrText>
        </w:r>
        <w:r>
          <w:fldChar w:fldCharType="separate"/>
        </w:r>
        <w:r>
          <w:t>30</w:t>
        </w:r>
        <w:r>
          <w:fldChar w:fldCharType="end"/>
        </w:r>
      </w:hyperlink>
    </w:p>
    <w:p>
      <w:pPr>
        <w:pStyle w:val="TOC1"/>
        <w:tabs>
          <w:tab w:val="right" w:leader="dot" w:pos="8306"/>
        </w:tabs>
      </w:pPr>
      <w:hyperlink w:anchor="_Toc30479" w:history="1">
        <w:r>
          <w:rPr>
            <w:rFonts w:ascii="仿宋" w:eastAsia="仿宋" w:hAnsi="仿宋" w:cs="仿宋" w:hint="eastAsia"/>
            <w:lang w:eastAsia="zh-CN"/>
          </w:rPr>
          <w:t>八、钨铁项目财务管理</w:t>
        </w:r>
        <w:r>
          <w:tab/>
        </w:r>
        <w:r>
          <w:fldChar w:fldCharType="begin"/>
        </w:r>
        <w:r>
          <w:instrText xml:space="preserve"> PAGEREF _Toc30479 \h </w:instrText>
        </w:r>
        <w:r>
          <w:fldChar w:fldCharType="separate"/>
        </w:r>
        <w:r>
          <w:t>31</w:t>
        </w:r>
        <w:r>
          <w:fldChar w:fldCharType="end"/>
        </w:r>
      </w:hyperlink>
    </w:p>
    <w:p>
      <w:pPr>
        <w:pStyle w:val="TOC2"/>
        <w:tabs>
          <w:tab w:val="right" w:leader="dot" w:pos="8306"/>
        </w:tabs>
      </w:pPr>
      <w:hyperlink w:anchor="_Toc4816" w:history="1">
        <w:r>
          <w:rPr>
            <w:rFonts w:ascii="仿宋" w:eastAsia="仿宋" w:hAnsi="仿宋" w:cs="仿宋" w:hint="eastAsia"/>
            <w:lang w:eastAsia="zh-CN"/>
          </w:rPr>
          <w:t>(一)、资金需求大</w:t>
        </w:r>
        <w:r>
          <w:tab/>
        </w:r>
        <w:r>
          <w:fldChar w:fldCharType="begin"/>
        </w:r>
        <w:r>
          <w:instrText xml:space="preserve"> PAGEREF _Toc4816 \h </w:instrText>
        </w:r>
        <w:r>
          <w:fldChar w:fldCharType="separate"/>
        </w:r>
        <w:r>
          <w:t>31</w:t>
        </w:r>
        <w:r>
          <w:fldChar w:fldCharType="end"/>
        </w:r>
      </w:hyperlink>
    </w:p>
    <w:p>
      <w:pPr>
        <w:pStyle w:val="TOC2"/>
        <w:tabs>
          <w:tab w:val="right" w:leader="dot" w:pos="8306"/>
        </w:tabs>
      </w:pPr>
      <w:hyperlink w:anchor="_Toc3503" w:history="1">
        <w:r>
          <w:rPr>
            <w:rFonts w:ascii="仿宋" w:eastAsia="仿宋" w:hAnsi="仿宋" w:cs="仿宋" w:hint="eastAsia"/>
            <w:lang w:eastAsia="zh-CN"/>
          </w:rPr>
          <w:t>(二)、研发周期长</w:t>
        </w:r>
        <w:r>
          <w:tab/>
        </w:r>
        <w:r>
          <w:fldChar w:fldCharType="begin"/>
        </w:r>
        <w:r>
          <w:instrText xml:space="preserve"> PAGEREF _Toc3503 \h </w:instrText>
        </w:r>
        <w:r>
          <w:fldChar w:fldCharType="separate"/>
        </w:r>
        <w:r>
          <w:t>32</w:t>
        </w:r>
        <w:r>
          <w:fldChar w:fldCharType="end"/>
        </w:r>
      </w:hyperlink>
    </w:p>
    <w:p>
      <w:pPr>
        <w:pStyle w:val="TOC2"/>
        <w:tabs>
          <w:tab w:val="right" w:leader="dot" w:pos="8306"/>
        </w:tabs>
      </w:pPr>
      <w:hyperlink w:anchor="_Toc8347" w:history="1">
        <w:r>
          <w:rPr>
            <w:rFonts w:ascii="仿宋" w:eastAsia="仿宋" w:hAnsi="仿宋" w:cs="仿宋" w:hint="eastAsia"/>
            <w:lang w:eastAsia="zh-CN"/>
          </w:rPr>
          <w:t>(三)、市场风险大</w:t>
        </w:r>
        <w:r>
          <w:tab/>
        </w:r>
        <w:r>
          <w:fldChar w:fldCharType="begin"/>
        </w:r>
        <w:r>
          <w:instrText xml:space="preserve"> PAGEREF _Toc8347 \h </w:instrText>
        </w:r>
        <w:r>
          <w:fldChar w:fldCharType="separate"/>
        </w:r>
        <w:r>
          <w:t>33</w:t>
        </w:r>
        <w:r>
          <w:fldChar w:fldCharType="end"/>
        </w:r>
      </w:hyperlink>
    </w:p>
    <w:p>
      <w:pPr>
        <w:pStyle w:val="TOC2"/>
        <w:tabs>
          <w:tab w:val="right" w:leader="dot" w:pos="8306"/>
        </w:tabs>
      </w:pPr>
      <w:hyperlink w:anchor="_Toc21361" w:history="1">
        <w:r>
          <w:rPr>
            <w:rFonts w:ascii="仿宋" w:eastAsia="仿宋" w:hAnsi="仿宋" w:cs="仿宋" w:hint="eastAsia"/>
            <w:lang w:eastAsia="zh-CN"/>
          </w:rPr>
          <w:t>(四)、利润率高</w:t>
        </w:r>
        <w:r>
          <w:tab/>
        </w:r>
        <w:r>
          <w:fldChar w:fldCharType="begin"/>
        </w:r>
        <w:r>
          <w:instrText xml:space="preserve"> PAGEREF _Toc21361 \h </w:instrText>
        </w:r>
        <w:r>
          <w:fldChar w:fldCharType="separate"/>
        </w:r>
        <w:r>
          <w:t>36</w:t>
        </w:r>
        <w:r>
          <w:fldChar w:fldCharType="end"/>
        </w:r>
      </w:hyperlink>
    </w:p>
    <w:p>
      <w:pPr>
        <w:pStyle w:val="TOC1"/>
        <w:tabs>
          <w:tab w:val="right" w:leader="dot" w:pos="8306"/>
        </w:tabs>
      </w:pPr>
      <w:hyperlink w:anchor="_Toc21908" w:history="1">
        <w:r>
          <w:rPr>
            <w:rFonts w:ascii="仿宋" w:eastAsia="仿宋" w:hAnsi="仿宋" w:cs="仿宋" w:hint="eastAsia"/>
            <w:lang w:eastAsia="zh-CN"/>
          </w:rPr>
          <w:t>九、钨铁项目经营效益</w:t>
        </w:r>
        <w:r>
          <w:tab/>
        </w:r>
        <w:r>
          <w:fldChar w:fldCharType="begin"/>
        </w:r>
        <w:r>
          <w:instrText xml:space="preserve"> PAGEREF _Toc21908 \h </w:instrText>
        </w:r>
        <w:r>
          <w:fldChar w:fldCharType="separate"/>
        </w:r>
        <w:r>
          <w:t>38</w:t>
        </w:r>
        <w:r>
          <w:fldChar w:fldCharType="end"/>
        </w:r>
      </w:hyperlink>
    </w:p>
    <w:p>
      <w:pPr>
        <w:pStyle w:val="TOC2"/>
        <w:tabs>
          <w:tab w:val="right" w:leader="dot" w:pos="8306"/>
        </w:tabs>
      </w:pPr>
      <w:hyperlink w:anchor="_Toc9959" w:history="1">
        <w:r>
          <w:rPr>
            <w:rFonts w:ascii="仿宋" w:eastAsia="仿宋" w:hAnsi="仿宋" w:cs="仿宋" w:hint="eastAsia"/>
            <w:lang w:eastAsia="zh-CN"/>
          </w:rPr>
          <w:t>(一)、经济评价财务测算</w:t>
        </w:r>
        <w:r>
          <w:tab/>
        </w:r>
        <w:r>
          <w:fldChar w:fldCharType="begin"/>
        </w:r>
        <w:r>
          <w:instrText xml:space="preserve"> PAGEREF _Toc9959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62" w:history="1">
        <w:r>
          <w:rPr>
            <w:rFonts w:ascii="仿宋" w:eastAsia="仿宋" w:hAnsi="仿宋" w:cs="仿宋" w:hint="eastAsia"/>
            <w:lang w:eastAsia="zh-CN"/>
          </w:rPr>
          <w:t>(二)、钨铁项目盈利能力分析</w:t>
        </w:r>
        <w:r>
          <w:tab/>
        </w:r>
        <w:r>
          <w:fldChar w:fldCharType="begin"/>
        </w:r>
        <w:r>
          <w:instrText xml:space="preserve"> PAGEREF _Toc29862 \h </w:instrText>
        </w:r>
        <w:r>
          <w:fldChar w:fldCharType="separate"/>
        </w:r>
        <w:r>
          <w:t>39</w:t>
        </w:r>
        <w:r>
          <w:fldChar w:fldCharType="end"/>
        </w:r>
      </w:hyperlink>
    </w:p>
    <w:p>
      <w:pPr>
        <w:pStyle w:val="TOC1"/>
        <w:tabs>
          <w:tab w:val="right" w:leader="dot" w:pos="8306"/>
        </w:tabs>
      </w:pPr>
      <w:hyperlink w:anchor="_Toc11124" w:history="1">
        <w:r>
          <w:rPr>
            <w:rFonts w:ascii="仿宋" w:eastAsia="仿宋" w:hAnsi="仿宋" w:cs="仿宋" w:hint="eastAsia"/>
            <w:lang w:eastAsia="zh-CN"/>
          </w:rPr>
          <w:t>十、钨铁项目投资规划</w:t>
        </w:r>
        <w:r>
          <w:tab/>
        </w:r>
        <w:r>
          <w:fldChar w:fldCharType="begin"/>
        </w:r>
        <w:r>
          <w:instrText xml:space="preserve"> PAGEREF _Toc11124 \h </w:instrText>
        </w:r>
        <w:r>
          <w:fldChar w:fldCharType="separate"/>
        </w:r>
        <w:r>
          <w:t>40</w:t>
        </w:r>
        <w:r>
          <w:fldChar w:fldCharType="end"/>
        </w:r>
      </w:hyperlink>
    </w:p>
    <w:p>
      <w:pPr>
        <w:pStyle w:val="TOC2"/>
        <w:tabs>
          <w:tab w:val="right" w:leader="dot" w:pos="8306"/>
        </w:tabs>
      </w:pPr>
      <w:hyperlink w:anchor="_Toc14173" w:history="1">
        <w:r>
          <w:rPr>
            <w:rFonts w:ascii="仿宋" w:eastAsia="仿宋" w:hAnsi="仿宋" w:cs="仿宋" w:hint="eastAsia"/>
            <w:lang w:eastAsia="zh-CN"/>
          </w:rPr>
          <w:t>(一)、钨铁项目总投资估算</w:t>
        </w:r>
        <w:r>
          <w:tab/>
        </w:r>
        <w:r>
          <w:fldChar w:fldCharType="begin"/>
        </w:r>
        <w:r>
          <w:instrText xml:space="preserve"> PAGEREF _Toc14173 \h </w:instrText>
        </w:r>
        <w:r>
          <w:fldChar w:fldCharType="separate"/>
        </w:r>
        <w:r>
          <w:t>40</w:t>
        </w:r>
        <w:r>
          <w:fldChar w:fldCharType="end"/>
        </w:r>
      </w:hyperlink>
    </w:p>
    <w:p>
      <w:pPr>
        <w:pStyle w:val="TOC2"/>
        <w:tabs>
          <w:tab w:val="right" w:leader="dot" w:pos="8306"/>
        </w:tabs>
      </w:pPr>
      <w:hyperlink w:anchor="_Toc4438" w:history="1">
        <w:r>
          <w:rPr>
            <w:rFonts w:ascii="仿宋" w:eastAsia="仿宋" w:hAnsi="仿宋" w:cs="仿宋" w:hint="eastAsia"/>
            <w:lang w:eastAsia="zh-CN"/>
          </w:rPr>
          <w:t>(二)、资金筹措</w:t>
        </w:r>
        <w:r>
          <w:tab/>
        </w:r>
        <w:r>
          <w:fldChar w:fldCharType="begin"/>
        </w:r>
        <w:r>
          <w:instrText xml:space="preserve"> PAGEREF _Toc4438 \h </w:instrText>
        </w:r>
        <w:r>
          <w:fldChar w:fldCharType="separate"/>
        </w:r>
        <w:r>
          <w:t>41</w:t>
        </w:r>
        <w:r>
          <w:fldChar w:fldCharType="end"/>
        </w:r>
      </w:hyperlink>
    </w:p>
    <w:p>
      <w:pPr>
        <w:pStyle w:val="TOC1"/>
        <w:tabs>
          <w:tab w:val="right" w:leader="dot" w:pos="8306"/>
        </w:tabs>
      </w:pPr>
      <w:hyperlink w:anchor="_Toc7742" w:history="1">
        <w:r>
          <w:rPr>
            <w:rFonts w:ascii="仿宋" w:eastAsia="仿宋" w:hAnsi="仿宋" w:cs="仿宋" w:hint="eastAsia"/>
            <w:lang w:eastAsia="zh-CN"/>
          </w:rPr>
          <w:t>十一、钨铁项目社会影响</w:t>
        </w:r>
        <w:r>
          <w:tab/>
        </w:r>
        <w:r>
          <w:fldChar w:fldCharType="begin"/>
        </w:r>
        <w:r>
          <w:instrText xml:space="preserve"> PAGEREF _Toc7742 \h </w:instrText>
        </w:r>
        <w:r>
          <w:fldChar w:fldCharType="separate"/>
        </w:r>
        <w:r>
          <w:t>42</w:t>
        </w:r>
        <w:r>
          <w:fldChar w:fldCharType="end"/>
        </w:r>
      </w:hyperlink>
    </w:p>
    <w:p>
      <w:pPr>
        <w:pStyle w:val="TOC2"/>
        <w:tabs>
          <w:tab w:val="right" w:leader="dot" w:pos="8306"/>
        </w:tabs>
      </w:pPr>
      <w:hyperlink w:anchor="_Toc11068" w:history="1">
        <w:r>
          <w:rPr>
            <w:rFonts w:ascii="仿宋" w:eastAsia="仿宋" w:hAnsi="仿宋" w:cs="仿宋" w:hint="eastAsia"/>
            <w:lang w:eastAsia="zh-CN"/>
          </w:rPr>
          <w:t>(一)、社会责任与义务</w:t>
        </w:r>
        <w:r>
          <w:tab/>
        </w:r>
        <w:r>
          <w:fldChar w:fldCharType="begin"/>
        </w:r>
        <w:r>
          <w:instrText xml:space="preserve"> PAGEREF _Toc11068 \h </w:instrText>
        </w:r>
        <w:r>
          <w:fldChar w:fldCharType="separate"/>
        </w:r>
        <w:r>
          <w:t>42</w:t>
        </w:r>
        <w:r>
          <w:fldChar w:fldCharType="end"/>
        </w:r>
      </w:hyperlink>
    </w:p>
    <w:p>
      <w:pPr>
        <w:pStyle w:val="TOC2"/>
        <w:tabs>
          <w:tab w:val="right" w:leader="dot" w:pos="8306"/>
        </w:tabs>
      </w:pPr>
      <w:hyperlink w:anchor="_Toc7311" w:history="1">
        <w:r>
          <w:rPr>
            <w:rFonts w:ascii="仿宋" w:eastAsia="仿宋" w:hAnsi="仿宋" w:cs="仿宋" w:hint="eastAsia"/>
            <w:lang w:eastAsia="zh-CN"/>
          </w:rPr>
          <w:t>(二)、社会参与与沟通</w:t>
        </w:r>
        <w:r>
          <w:tab/>
        </w:r>
        <w:r>
          <w:fldChar w:fldCharType="begin"/>
        </w:r>
        <w:r>
          <w:instrText xml:space="preserve"> PAGEREF _Toc7311 \h </w:instrText>
        </w:r>
        <w:r>
          <w:fldChar w:fldCharType="separate"/>
        </w:r>
        <w:r>
          <w:t>43</w:t>
        </w:r>
        <w:r>
          <w:fldChar w:fldCharType="end"/>
        </w:r>
      </w:hyperlink>
    </w:p>
    <w:p>
      <w:pPr>
        <w:pStyle w:val="TOC1"/>
        <w:tabs>
          <w:tab w:val="right" w:leader="dot" w:pos="8306"/>
        </w:tabs>
      </w:pPr>
      <w:hyperlink w:anchor="_Toc9567" w:history="1">
        <w:r>
          <w:rPr>
            <w:rFonts w:ascii="仿宋" w:eastAsia="仿宋" w:hAnsi="仿宋" w:cs="仿宋" w:hint="eastAsia"/>
            <w:lang w:eastAsia="zh-CN"/>
          </w:rPr>
          <w:t>十二、钨铁项目技术管理</w:t>
        </w:r>
        <w:r>
          <w:tab/>
        </w:r>
        <w:r>
          <w:fldChar w:fldCharType="begin"/>
        </w:r>
        <w:r>
          <w:instrText xml:space="preserve"> PAGEREF _Toc9567 \h </w:instrText>
        </w:r>
        <w:r>
          <w:fldChar w:fldCharType="separate"/>
        </w:r>
        <w:r>
          <w:t>44</w:t>
        </w:r>
        <w:r>
          <w:fldChar w:fldCharType="end"/>
        </w:r>
      </w:hyperlink>
    </w:p>
    <w:p>
      <w:pPr>
        <w:pStyle w:val="TOC2"/>
        <w:tabs>
          <w:tab w:val="right" w:leader="dot" w:pos="8306"/>
        </w:tabs>
      </w:pPr>
      <w:hyperlink w:anchor="_Toc17289" w:history="1">
        <w:r>
          <w:rPr>
            <w:rFonts w:ascii="仿宋" w:eastAsia="仿宋" w:hAnsi="仿宋" w:cs="仿宋" w:hint="eastAsia"/>
            <w:lang w:eastAsia="zh-CN"/>
          </w:rPr>
          <w:t>(一)、技术方案选用方向</w:t>
        </w:r>
        <w:r>
          <w:tab/>
        </w:r>
        <w:r>
          <w:fldChar w:fldCharType="begin"/>
        </w:r>
        <w:r>
          <w:instrText xml:space="preserve"> PAGEREF _Toc17289 \h </w:instrText>
        </w:r>
        <w:r>
          <w:fldChar w:fldCharType="separate"/>
        </w:r>
        <w:r>
          <w:t>44</w:t>
        </w:r>
        <w:r>
          <w:fldChar w:fldCharType="end"/>
        </w:r>
      </w:hyperlink>
    </w:p>
    <w:p>
      <w:pPr>
        <w:pStyle w:val="TOC2"/>
        <w:tabs>
          <w:tab w:val="right" w:leader="dot" w:pos="8306"/>
        </w:tabs>
      </w:pPr>
      <w:hyperlink w:anchor="_Toc4715" w:history="1">
        <w:r>
          <w:rPr>
            <w:rFonts w:ascii="仿宋" w:eastAsia="仿宋" w:hAnsi="仿宋" w:cs="仿宋" w:hint="eastAsia"/>
            <w:lang w:eastAsia="zh-CN"/>
          </w:rPr>
          <w:t>(二)、工艺技术方案选用原则</w:t>
        </w:r>
        <w:r>
          <w:tab/>
        </w:r>
        <w:r>
          <w:fldChar w:fldCharType="begin"/>
        </w:r>
        <w:r>
          <w:instrText xml:space="preserve"> PAGEREF _Toc4715 \h </w:instrText>
        </w:r>
        <w:r>
          <w:fldChar w:fldCharType="separate"/>
        </w:r>
        <w:r>
          <w:t>45</w:t>
        </w:r>
        <w:r>
          <w:fldChar w:fldCharType="end"/>
        </w:r>
      </w:hyperlink>
    </w:p>
    <w:p>
      <w:pPr>
        <w:pStyle w:val="TOC2"/>
        <w:tabs>
          <w:tab w:val="right" w:leader="dot" w:pos="8306"/>
        </w:tabs>
      </w:pPr>
      <w:hyperlink w:anchor="_Toc28697" w:history="1">
        <w:r>
          <w:rPr>
            <w:rFonts w:ascii="仿宋" w:eastAsia="仿宋" w:hAnsi="仿宋" w:cs="仿宋" w:hint="eastAsia"/>
            <w:lang w:eastAsia="zh-CN"/>
          </w:rPr>
          <w:t>(三)、工艺技术方案要求</w:t>
        </w:r>
        <w:r>
          <w:tab/>
        </w:r>
        <w:r>
          <w:fldChar w:fldCharType="begin"/>
        </w:r>
        <w:r>
          <w:instrText xml:space="preserve"> PAGEREF _Toc28697 \h </w:instrText>
        </w:r>
        <w:r>
          <w:fldChar w:fldCharType="separate"/>
        </w:r>
        <w:r>
          <w:t>47</w:t>
        </w:r>
        <w:r>
          <w:fldChar w:fldCharType="end"/>
        </w:r>
      </w:hyperlink>
    </w:p>
    <w:p>
      <w:pPr>
        <w:pStyle w:val="TOC1"/>
        <w:tabs>
          <w:tab w:val="right" w:leader="dot" w:pos="8306"/>
        </w:tabs>
      </w:pPr>
      <w:hyperlink w:anchor="_Toc25796" w:history="1">
        <w:r>
          <w:rPr>
            <w:rFonts w:ascii="仿宋" w:eastAsia="仿宋" w:hAnsi="仿宋" w:cs="仿宋" w:hint="eastAsia"/>
            <w:lang w:eastAsia="zh-CN"/>
          </w:rPr>
          <w:t>十三、质量管理体系</w:t>
        </w:r>
        <w:r>
          <w:tab/>
        </w:r>
        <w:r>
          <w:fldChar w:fldCharType="begin"/>
        </w:r>
        <w:r>
          <w:instrText xml:space="preserve"> PAGEREF _Toc25796 \h </w:instrText>
        </w:r>
        <w:r>
          <w:fldChar w:fldCharType="separate"/>
        </w:r>
        <w:r>
          <w:t>50</w:t>
        </w:r>
        <w:r>
          <w:fldChar w:fldCharType="end"/>
        </w:r>
      </w:hyperlink>
    </w:p>
    <w:p>
      <w:pPr>
        <w:pStyle w:val="TOC2"/>
        <w:tabs>
          <w:tab w:val="right" w:leader="dot" w:pos="8306"/>
        </w:tabs>
      </w:pPr>
      <w:hyperlink w:anchor="_Toc22417" w:history="1">
        <w:r>
          <w:rPr>
            <w:rFonts w:ascii="仿宋" w:eastAsia="仿宋" w:hAnsi="仿宋" w:cs="仿宋" w:hint="eastAsia"/>
            <w:lang w:eastAsia="zh-CN"/>
          </w:rPr>
          <w:t>(一)、质量目标与方针</w:t>
        </w:r>
        <w:r>
          <w:tab/>
        </w:r>
        <w:r>
          <w:fldChar w:fldCharType="begin"/>
        </w:r>
        <w:r>
          <w:instrText xml:space="preserve"> PAGEREF _Toc22417 \h </w:instrText>
        </w:r>
        <w:r>
          <w:fldChar w:fldCharType="separate"/>
        </w:r>
        <w:r>
          <w:t>50</w:t>
        </w:r>
        <w:r>
          <w:fldChar w:fldCharType="end"/>
        </w:r>
      </w:hyperlink>
    </w:p>
    <w:p>
      <w:pPr>
        <w:pStyle w:val="TOC2"/>
        <w:tabs>
          <w:tab w:val="right" w:leader="dot" w:pos="8306"/>
        </w:tabs>
      </w:pPr>
      <w:hyperlink w:anchor="_Toc24303" w:history="1">
        <w:r>
          <w:rPr>
            <w:rFonts w:ascii="仿宋" w:eastAsia="仿宋" w:hAnsi="仿宋" w:cs="仿宋" w:hint="eastAsia"/>
            <w:lang w:eastAsia="zh-CN"/>
          </w:rPr>
          <w:t>(二)、质量管理责任</w:t>
        </w:r>
        <w:r>
          <w:tab/>
        </w:r>
        <w:r>
          <w:fldChar w:fldCharType="begin"/>
        </w:r>
        <w:r>
          <w:instrText xml:space="preserve"> PAGEREF _Toc24303 \h </w:instrText>
        </w:r>
        <w:r>
          <w:fldChar w:fldCharType="separate"/>
        </w:r>
        <w:r>
          <w:t>51</w:t>
        </w:r>
        <w:r>
          <w:fldChar w:fldCharType="end"/>
        </w:r>
      </w:hyperlink>
    </w:p>
    <w:p>
      <w:pPr>
        <w:pStyle w:val="TOC2"/>
        <w:tabs>
          <w:tab w:val="right" w:leader="dot" w:pos="8306"/>
        </w:tabs>
      </w:pPr>
      <w:hyperlink w:anchor="_Toc29434" w:history="1">
        <w:r>
          <w:rPr>
            <w:rFonts w:ascii="仿宋" w:eastAsia="仿宋" w:hAnsi="仿宋" w:cs="仿宋" w:hint="eastAsia"/>
            <w:lang w:eastAsia="zh-CN"/>
          </w:rPr>
          <w:t>(三)、质量管理体系文件</w:t>
        </w:r>
        <w:r>
          <w:tab/>
        </w:r>
        <w:r>
          <w:fldChar w:fldCharType="begin"/>
        </w:r>
        <w:r>
          <w:instrText xml:space="preserve"> PAGEREF _Toc29434 \h </w:instrText>
        </w:r>
        <w:r>
          <w:fldChar w:fldCharType="separate"/>
        </w:r>
        <w:r>
          <w:t>52</w:t>
        </w:r>
        <w:r>
          <w:fldChar w:fldCharType="end"/>
        </w:r>
      </w:hyperlink>
    </w:p>
    <w:p>
      <w:pPr>
        <w:pStyle w:val="TOC2"/>
        <w:tabs>
          <w:tab w:val="right" w:leader="dot" w:pos="8306"/>
        </w:tabs>
      </w:pPr>
      <w:hyperlink w:anchor="_Toc7193" w:history="1">
        <w:r>
          <w:rPr>
            <w:rFonts w:ascii="仿宋" w:eastAsia="仿宋" w:hAnsi="仿宋" w:cs="仿宋" w:hint="eastAsia"/>
            <w:lang w:eastAsia="zh-CN"/>
          </w:rPr>
          <w:t>(四)、质量培训与教育</w:t>
        </w:r>
        <w:r>
          <w:tab/>
        </w:r>
        <w:r>
          <w:fldChar w:fldCharType="begin"/>
        </w:r>
        <w:r>
          <w:instrText xml:space="preserve"> PAGEREF _Toc7193 \h </w:instrText>
        </w:r>
        <w:r>
          <w:fldChar w:fldCharType="separate"/>
        </w:r>
        <w:r>
          <w:t>54</w:t>
        </w:r>
        <w:r>
          <w:fldChar w:fldCharType="end"/>
        </w:r>
      </w:hyperlink>
    </w:p>
    <w:p>
      <w:pPr>
        <w:pStyle w:val="TOC2"/>
        <w:tabs>
          <w:tab w:val="right" w:leader="dot" w:pos="8306"/>
        </w:tabs>
      </w:pPr>
      <w:hyperlink w:anchor="_Toc1513" w:history="1">
        <w:r>
          <w:rPr>
            <w:rFonts w:ascii="仿宋" w:eastAsia="仿宋" w:hAnsi="仿宋" w:cs="仿宋" w:hint="eastAsia"/>
            <w:lang w:eastAsia="zh-CN"/>
          </w:rPr>
          <w:t>(五)、质量审核与评价</w:t>
        </w:r>
        <w:r>
          <w:tab/>
        </w:r>
        <w:r>
          <w:fldChar w:fldCharType="begin"/>
        </w:r>
        <w:r>
          <w:instrText xml:space="preserve"> PAGEREF _Toc1513 \h </w:instrText>
        </w:r>
        <w:r>
          <w:fldChar w:fldCharType="separate"/>
        </w:r>
        <w:r>
          <w:t>55</w:t>
        </w:r>
        <w:r>
          <w:fldChar w:fldCharType="end"/>
        </w:r>
      </w:hyperlink>
    </w:p>
    <w:p>
      <w:pPr>
        <w:pStyle w:val="TOC2"/>
        <w:tabs>
          <w:tab w:val="right" w:leader="dot" w:pos="8306"/>
        </w:tabs>
      </w:pPr>
      <w:hyperlink w:anchor="_Toc6685" w:history="1">
        <w:r>
          <w:rPr>
            <w:rFonts w:ascii="仿宋" w:eastAsia="仿宋" w:hAnsi="仿宋" w:cs="仿宋" w:hint="eastAsia"/>
            <w:lang w:eastAsia="zh-CN"/>
          </w:rPr>
          <w:t>(六)、不符合与纠正措施</w:t>
        </w:r>
        <w:r>
          <w:tab/>
        </w:r>
        <w:r>
          <w:fldChar w:fldCharType="begin"/>
        </w:r>
        <w:r>
          <w:instrText xml:space="preserve"> PAGEREF _Toc6685 \h </w:instrText>
        </w:r>
        <w:r>
          <w:fldChar w:fldCharType="separate"/>
        </w:r>
        <w:r>
          <w:t>56</w:t>
        </w:r>
        <w:r>
          <w:fldChar w:fldCharType="end"/>
        </w:r>
      </w:hyperlink>
    </w:p>
    <w:p>
      <w:pPr>
        <w:pStyle w:val="TOC1"/>
        <w:tabs>
          <w:tab w:val="right" w:leader="dot" w:pos="8306"/>
        </w:tabs>
      </w:pPr>
      <w:hyperlink w:anchor="_Toc9476" w:history="1">
        <w:r>
          <w:rPr>
            <w:rFonts w:ascii="仿宋" w:eastAsia="仿宋" w:hAnsi="仿宋" w:cs="仿宋" w:hint="eastAsia"/>
            <w:lang w:eastAsia="zh-CN"/>
          </w:rPr>
          <w:t>十四、风险识别与分类</w:t>
        </w:r>
        <w:r>
          <w:tab/>
        </w:r>
        <w:r>
          <w:fldChar w:fldCharType="begin"/>
        </w:r>
        <w:r>
          <w:instrText xml:space="preserve"> PAGEREF _Toc9476 \h </w:instrText>
        </w:r>
        <w:r>
          <w:fldChar w:fldCharType="separate"/>
        </w:r>
        <w:r>
          <w:t>57</w:t>
        </w:r>
        <w:r>
          <w:fldChar w:fldCharType="end"/>
        </w:r>
      </w:hyperlink>
    </w:p>
    <w:p>
      <w:pPr>
        <w:pStyle w:val="TOC2"/>
        <w:tabs>
          <w:tab w:val="right" w:leader="dot" w:pos="8306"/>
        </w:tabs>
      </w:pPr>
      <w:hyperlink w:anchor="_Toc14457" w:history="1">
        <w:r>
          <w:rPr>
            <w:rFonts w:ascii="仿宋" w:eastAsia="仿宋" w:hAnsi="仿宋" w:cs="仿宋" w:hint="eastAsia"/>
            <w:lang w:eastAsia="zh-CN"/>
          </w:rPr>
          <w:t>(一)、风险识别</w:t>
        </w:r>
        <w:r>
          <w:tab/>
        </w:r>
        <w:r>
          <w:fldChar w:fldCharType="begin"/>
        </w:r>
        <w:r>
          <w:instrText xml:space="preserve"> PAGEREF _Toc14457 \h </w:instrText>
        </w:r>
        <w:r>
          <w:fldChar w:fldCharType="separate"/>
        </w:r>
        <w:r>
          <w:t>57</w:t>
        </w:r>
        <w:r>
          <w:fldChar w:fldCharType="end"/>
        </w:r>
      </w:hyperlink>
    </w:p>
    <w:p>
      <w:pPr>
        <w:pStyle w:val="TOC2"/>
        <w:tabs>
          <w:tab w:val="right" w:leader="dot" w:pos="8306"/>
        </w:tabs>
      </w:pPr>
      <w:hyperlink w:anchor="_Toc404" w:history="1">
        <w:r>
          <w:rPr>
            <w:rFonts w:ascii="仿宋" w:eastAsia="仿宋" w:hAnsi="仿宋" w:cs="仿宋" w:hint="eastAsia"/>
            <w:lang w:eastAsia="zh-CN"/>
          </w:rPr>
          <w:t>(二)、风险分类</w:t>
        </w:r>
        <w:r>
          <w:tab/>
        </w:r>
        <w:r>
          <w:fldChar w:fldCharType="begin"/>
        </w:r>
        <w:r>
          <w:instrText xml:space="preserve"> PAGEREF _Toc404 \h </w:instrText>
        </w:r>
        <w:r>
          <w:fldChar w:fldCharType="separate"/>
        </w:r>
        <w:r>
          <w:t>58</w:t>
        </w:r>
        <w:r>
          <w:fldChar w:fldCharType="end"/>
        </w:r>
      </w:hyperlink>
    </w:p>
    <w:p>
      <w:pPr>
        <w:pStyle w:val="TOC1"/>
        <w:tabs>
          <w:tab w:val="right" w:leader="dot" w:pos="8306"/>
        </w:tabs>
      </w:pPr>
      <w:hyperlink w:anchor="_Toc31748" w:history="1">
        <w:r>
          <w:rPr>
            <w:rFonts w:ascii="仿宋" w:eastAsia="仿宋" w:hAnsi="仿宋" w:cs="仿宋" w:hint="eastAsia"/>
            <w:lang w:eastAsia="zh-CN"/>
          </w:rPr>
          <w:t>十五、钨铁项目实施保障措施</w:t>
        </w:r>
        <w:r>
          <w:tab/>
        </w:r>
        <w:r>
          <w:fldChar w:fldCharType="begin"/>
        </w:r>
        <w:r>
          <w:instrText xml:space="preserve"> PAGEREF _Toc31748 \h </w:instrText>
        </w:r>
        <w:r>
          <w:fldChar w:fldCharType="separate"/>
        </w:r>
        <w:r>
          <w:t>60</w:t>
        </w:r>
        <w:r>
          <w:fldChar w:fldCharType="end"/>
        </w:r>
      </w:hyperlink>
    </w:p>
    <w:p>
      <w:pPr>
        <w:pStyle w:val="TOC2"/>
        <w:tabs>
          <w:tab w:val="right" w:leader="dot" w:pos="8306"/>
        </w:tabs>
      </w:pPr>
      <w:hyperlink w:anchor="_Toc10975" w:history="1">
        <w:r>
          <w:rPr>
            <w:rFonts w:ascii="仿宋" w:eastAsia="仿宋" w:hAnsi="仿宋" w:cs="仿宋" w:hint="eastAsia"/>
            <w:lang w:eastAsia="zh-CN"/>
          </w:rPr>
          <w:t>(一)、钨铁项目实施保障机制</w:t>
        </w:r>
        <w:r>
          <w:tab/>
        </w:r>
        <w:r>
          <w:fldChar w:fldCharType="begin"/>
        </w:r>
        <w:r>
          <w:instrText xml:space="preserve"> PAGEREF _Toc10975 \h </w:instrText>
        </w:r>
        <w:r>
          <w:fldChar w:fldCharType="separate"/>
        </w:r>
        <w:r>
          <w:t>60</w:t>
        </w:r>
        <w:r>
          <w:fldChar w:fldCharType="end"/>
        </w:r>
      </w:hyperlink>
    </w:p>
    <w:p>
      <w:pPr>
        <w:pStyle w:val="TOC2"/>
        <w:tabs>
          <w:tab w:val="right" w:leader="dot" w:pos="8306"/>
        </w:tabs>
      </w:pPr>
      <w:hyperlink w:anchor="_Toc9591" w:history="1">
        <w:r>
          <w:rPr>
            <w:rFonts w:ascii="仿宋" w:eastAsia="仿宋" w:hAnsi="仿宋" w:cs="仿宋" w:hint="eastAsia"/>
            <w:lang w:eastAsia="zh-CN"/>
          </w:rPr>
          <w:t>(二)、钨铁项目法律合规要求</w:t>
        </w:r>
        <w:r>
          <w:tab/>
        </w:r>
        <w:r>
          <w:fldChar w:fldCharType="begin"/>
        </w:r>
        <w:r>
          <w:instrText xml:space="preserve"> PAGEREF _Toc9591 \h </w:instrText>
        </w:r>
        <w:r>
          <w:fldChar w:fldCharType="separate"/>
        </w:r>
        <w:r>
          <w:t>63</w:t>
        </w:r>
        <w:r>
          <w:fldChar w:fldCharType="end"/>
        </w:r>
      </w:hyperlink>
    </w:p>
    <w:p>
      <w:pPr>
        <w:pStyle w:val="TOC2"/>
        <w:tabs>
          <w:tab w:val="right" w:leader="dot" w:pos="8306"/>
        </w:tabs>
      </w:pPr>
      <w:hyperlink w:anchor="_Toc15138" w:history="1">
        <w:r>
          <w:rPr>
            <w:rFonts w:ascii="仿宋" w:eastAsia="仿宋" w:hAnsi="仿宋" w:cs="仿宋" w:hint="eastAsia"/>
            <w:lang w:eastAsia="zh-CN"/>
          </w:rPr>
          <w:t>(三)、钨铁项目合同管理与法律事务</w:t>
        </w:r>
        <w:r>
          <w:tab/>
        </w:r>
        <w:r>
          <w:fldChar w:fldCharType="begin"/>
        </w:r>
        <w:r>
          <w:instrText xml:space="preserve"> PAGEREF _Toc15138 \h </w:instrText>
        </w:r>
        <w:r>
          <w:fldChar w:fldCharType="separate"/>
        </w:r>
        <w:r>
          <w:t>67</w:t>
        </w:r>
        <w:r>
          <w:fldChar w:fldCharType="end"/>
        </w:r>
      </w:hyperlink>
    </w:p>
    <w:p>
      <w:pPr>
        <w:pStyle w:val="TOC2"/>
        <w:tabs>
          <w:tab w:val="right" w:leader="dot" w:pos="8306"/>
        </w:tabs>
      </w:pPr>
      <w:hyperlink w:anchor="_Toc22779" w:history="1">
        <w:r>
          <w:rPr>
            <w:rFonts w:ascii="仿宋" w:eastAsia="仿宋" w:hAnsi="仿宋" w:cs="仿宋" w:hint="eastAsia"/>
            <w:lang w:eastAsia="zh-CN"/>
          </w:rPr>
          <w:t>(四)、钨铁项目知识产权保护策略</w:t>
        </w:r>
        <w:r>
          <w:tab/>
        </w:r>
        <w:r>
          <w:fldChar w:fldCharType="begin"/>
        </w:r>
        <w:r>
          <w:instrText xml:space="preserve"> PAGEREF _Toc22779 \h </w:instrText>
        </w:r>
        <w:r>
          <w:fldChar w:fldCharType="separate"/>
        </w:r>
        <w:r>
          <w:t>73</w:t>
        </w:r>
        <w:r>
          <w:fldChar w:fldCharType="end"/>
        </w:r>
      </w:hyperlink>
    </w:p>
    <w:p>
      <w:pPr>
        <w:pStyle w:val="TOC1"/>
        <w:tabs>
          <w:tab w:val="right" w:leader="dot" w:pos="8306"/>
        </w:tabs>
      </w:pPr>
      <w:hyperlink w:anchor="_Toc21842" w:history="1">
        <w:r>
          <w:rPr>
            <w:rFonts w:ascii="仿宋" w:eastAsia="仿宋" w:hAnsi="仿宋" w:cs="仿宋" w:hint="eastAsia"/>
            <w:lang w:eastAsia="zh-CN"/>
          </w:rPr>
          <w:t>十六、钨铁项目变更管理</w:t>
        </w:r>
        <w:r>
          <w:tab/>
        </w:r>
        <w:r>
          <w:fldChar w:fldCharType="begin"/>
        </w:r>
        <w:r>
          <w:instrText xml:space="preserve"> PAGEREF _Toc21842 \h </w:instrText>
        </w:r>
        <w:r>
          <w:fldChar w:fldCharType="separate"/>
        </w:r>
        <w:r>
          <w:t>76</w:t>
        </w:r>
        <w:r>
          <w:fldChar w:fldCharType="end"/>
        </w:r>
      </w:hyperlink>
    </w:p>
    <w:p>
      <w:pPr>
        <w:pStyle w:val="TOC2"/>
        <w:tabs>
          <w:tab w:val="right" w:leader="dot" w:pos="8306"/>
        </w:tabs>
      </w:pPr>
      <w:hyperlink w:anchor="_Toc18263" w:history="1">
        <w:r>
          <w:rPr>
            <w:rFonts w:ascii="仿宋" w:eastAsia="仿宋" w:hAnsi="仿宋" w:cs="仿宋" w:hint="eastAsia"/>
            <w:lang w:eastAsia="zh-CN"/>
          </w:rPr>
          <w:t>(一)、变更申请与评估</w:t>
        </w:r>
        <w:r>
          <w:tab/>
        </w:r>
        <w:r>
          <w:fldChar w:fldCharType="begin"/>
        </w:r>
        <w:r>
          <w:instrText xml:space="preserve"> PAGEREF _Toc18263 \h </w:instrText>
        </w:r>
        <w:r>
          <w:fldChar w:fldCharType="separate"/>
        </w:r>
        <w:r>
          <w:t>76</w:t>
        </w:r>
        <w:r>
          <w:fldChar w:fldCharType="end"/>
        </w:r>
      </w:hyperlink>
    </w:p>
    <w:p>
      <w:pPr>
        <w:pStyle w:val="TOC2"/>
        <w:tabs>
          <w:tab w:val="right" w:leader="dot" w:pos="8306"/>
        </w:tabs>
      </w:pPr>
      <w:hyperlink w:anchor="_Toc16924" w:history="1">
        <w:r>
          <w:rPr>
            <w:rFonts w:ascii="仿宋" w:eastAsia="仿宋" w:hAnsi="仿宋" w:cs="仿宋" w:hint="eastAsia"/>
            <w:lang w:eastAsia="zh-CN"/>
          </w:rPr>
          <w:t>(二)、变更实施与控制</w:t>
        </w:r>
        <w:r>
          <w:tab/>
        </w:r>
        <w:r>
          <w:fldChar w:fldCharType="begin"/>
        </w:r>
        <w:r>
          <w:instrText xml:space="preserve"> PAGEREF _Toc16924 \h </w:instrText>
        </w:r>
        <w:r>
          <w:fldChar w:fldCharType="separate"/>
        </w:r>
        <w:r>
          <w:t>76</w:t>
        </w:r>
        <w:r>
          <w:fldChar w:fldCharType="end"/>
        </w:r>
      </w:hyperlink>
    </w:p>
    <w:p>
      <w:pPr>
        <w:pStyle w:val="TOC1"/>
        <w:tabs>
          <w:tab w:val="right" w:leader="dot" w:pos="8306"/>
        </w:tabs>
      </w:pPr>
      <w:hyperlink w:anchor="_Toc3453" w:history="1">
        <w:r>
          <w:rPr>
            <w:rFonts w:ascii="仿宋" w:eastAsia="仿宋" w:hAnsi="仿宋" w:cs="仿宋" w:hint="eastAsia"/>
            <w:lang w:eastAsia="zh-CN"/>
          </w:rPr>
          <w:t>十七、钨铁项目工程方案分析</w:t>
        </w:r>
        <w:r>
          <w:tab/>
        </w:r>
        <w:r>
          <w:fldChar w:fldCharType="begin"/>
        </w:r>
        <w:r>
          <w:instrText xml:space="preserve"> PAGEREF _Toc3453 \h </w:instrText>
        </w:r>
        <w:r>
          <w:fldChar w:fldCharType="separate"/>
        </w:r>
        <w:r>
          <w:t>77</w:t>
        </w:r>
        <w:r>
          <w:fldChar w:fldCharType="end"/>
        </w:r>
      </w:hyperlink>
    </w:p>
    <w:p>
      <w:pPr>
        <w:pStyle w:val="TOC2"/>
        <w:tabs>
          <w:tab w:val="right" w:leader="dot" w:pos="8306"/>
        </w:tabs>
      </w:pPr>
      <w:hyperlink w:anchor="_Toc11710" w:history="1">
        <w:r>
          <w:rPr>
            <w:rFonts w:ascii="仿宋" w:eastAsia="仿宋" w:hAnsi="仿宋" w:cs="仿宋" w:hint="eastAsia"/>
            <w:lang w:eastAsia="zh-CN"/>
          </w:rPr>
          <w:t>(一)、建筑工程设计原则</w:t>
        </w:r>
        <w:r>
          <w:tab/>
        </w:r>
        <w:r>
          <w:fldChar w:fldCharType="begin"/>
        </w:r>
        <w:r>
          <w:instrText xml:space="preserve"> PAGEREF _Toc11710 \h </w:instrText>
        </w:r>
        <w:r>
          <w:fldChar w:fldCharType="separate"/>
        </w:r>
        <w:r>
          <w:t>77</w:t>
        </w:r>
        <w:r>
          <w:fldChar w:fldCharType="end"/>
        </w:r>
      </w:hyperlink>
    </w:p>
    <w:p>
      <w:pPr>
        <w:pStyle w:val="TOC2"/>
        <w:tabs>
          <w:tab w:val="right" w:leader="dot" w:pos="8306"/>
        </w:tabs>
      </w:pPr>
      <w:hyperlink w:anchor="_Toc25983" w:history="1">
        <w:r>
          <w:rPr>
            <w:rFonts w:ascii="仿宋" w:eastAsia="仿宋" w:hAnsi="仿宋" w:cs="仿宋" w:hint="eastAsia"/>
            <w:lang w:eastAsia="zh-CN"/>
          </w:rPr>
          <w:t>(二)、土建工程建设指标</w:t>
        </w:r>
        <w:r>
          <w:tab/>
        </w:r>
        <w:r>
          <w:fldChar w:fldCharType="begin"/>
        </w:r>
        <w:r>
          <w:instrText xml:space="preserve"> PAGEREF _Toc25983 \h </w:instrText>
        </w:r>
        <w:r>
          <w:fldChar w:fldCharType="separate"/>
        </w:r>
        <w:r>
          <w:t>80</w:t>
        </w:r>
        <w:r>
          <w:fldChar w:fldCharType="end"/>
        </w:r>
      </w:hyperlink>
    </w:p>
    <w:p>
      <w:pPr>
        <w:pStyle w:val="TOC1"/>
        <w:tabs>
          <w:tab w:val="right" w:leader="dot" w:pos="8306"/>
        </w:tabs>
      </w:pPr>
      <w:hyperlink w:anchor="_Toc21922" w:history="1">
        <w:r>
          <w:rPr>
            <w:rFonts w:ascii="仿宋" w:eastAsia="仿宋" w:hAnsi="仿宋" w:cs="仿宋" w:hint="eastAsia"/>
            <w:lang w:eastAsia="zh-CN"/>
          </w:rPr>
          <w:t>十八、供应链管理</w:t>
        </w:r>
        <w:r>
          <w:tab/>
        </w:r>
        <w:r>
          <w:fldChar w:fldCharType="begin"/>
        </w:r>
        <w:r>
          <w:instrText xml:space="preserve"> PAGEREF _Toc21922 \h </w:instrText>
        </w:r>
        <w:r>
          <w:fldChar w:fldCharType="separate"/>
        </w:r>
        <w:r>
          <w:t>82</w:t>
        </w:r>
        <w:r>
          <w:fldChar w:fldCharType="end"/>
        </w:r>
      </w:hyperlink>
    </w:p>
    <w:p>
      <w:pPr>
        <w:pStyle w:val="TOC2"/>
        <w:tabs>
          <w:tab w:val="right" w:leader="dot" w:pos="8306"/>
        </w:tabs>
      </w:pPr>
      <w:hyperlink w:anchor="_Toc23607" w:history="1">
        <w:r>
          <w:rPr>
            <w:rFonts w:ascii="仿宋" w:eastAsia="仿宋" w:hAnsi="仿宋" w:cs="仿宋" w:hint="eastAsia"/>
            <w:lang w:eastAsia="zh-CN"/>
          </w:rPr>
          <w:t>(一)、供应链战略规划</w:t>
        </w:r>
        <w:r>
          <w:tab/>
        </w:r>
        <w:r>
          <w:fldChar w:fldCharType="begin"/>
        </w:r>
        <w:r>
          <w:instrText xml:space="preserve"> PAGEREF _Toc23607 \h </w:instrText>
        </w:r>
        <w:r>
          <w:fldChar w:fldCharType="separate"/>
        </w:r>
        <w:r>
          <w:t>82</w:t>
        </w:r>
        <w:r>
          <w:fldChar w:fldCharType="end"/>
        </w:r>
      </w:hyperlink>
    </w:p>
    <w:p>
      <w:pPr>
        <w:pStyle w:val="TOC2"/>
        <w:tabs>
          <w:tab w:val="right" w:leader="dot" w:pos="8306"/>
        </w:tabs>
      </w:pPr>
      <w:hyperlink w:anchor="_Toc11243" w:history="1">
        <w:r>
          <w:rPr>
            <w:rFonts w:ascii="仿宋" w:eastAsia="仿宋" w:hAnsi="仿宋" w:cs="仿宋" w:hint="eastAsia"/>
            <w:lang w:eastAsia="zh-CN"/>
          </w:rPr>
          <w:t>(二)、供应商选择与合作</w:t>
        </w:r>
        <w:r>
          <w:tab/>
        </w:r>
        <w:r>
          <w:fldChar w:fldCharType="begin"/>
        </w:r>
        <w:r>
          <w:instrText xml:space="preserve"> PAGEREF _Toc11243 \h </w:instrText>
        </w:r>
        <w:r>
          <w:fldChar w:fldCharType="separate"/>
        </w:r>
        <w:r>
          <w:t>83</w:t>
        </w:r>
        <w:r>
          <w:fldChar w:fldCharType="end"/>
        </w:r>
      </w:hyperlink>
    </w:p>
    <w:p>
      <w:pPr>
        <w:pStyle w:val="TOC2"/>
        <w:tabs>
          <w:tab w:val="right" w:leader="dot" w:pos="8306"/>
        </w:tabs>
      </w:pPr>
      <w:hyperlink w:anchor="_Toc6440" w:history="1">
        <w:r>
          <w:rPr>
            <w:rFonts w:ascii="仿宋" w:eastAsia="仿宋" w:hAnsi="仿宋" w:cs="仿宋" w:hint="eastAsia"/>
            <w:lang w:eastAsia="zh-CN"/>
          </w:rPr>
          <w:t>(三)、物流与库存管理</w:t>
        </w:r>
        <w:r>
          <w:tab/>
        </w:r>
        <w:r>
          <w:fldChar w:fldCharType="begin"/>
        </w:r>
        <w:r>
          <w:instrText xml:space="preserve"> PAGEREF _Toc6440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51"/>
      <w:r>
        <w:rPr>
          <w:rFonts w:ascii="仿宋" w:eastAsia="仿宋" w:hAnsi="仿宋" w:cs="仿宋" w:hint="eastAsia"/>
          <w:sz w:val="28"/>
          <w:lang w:eastAsia="zh-CN"/>
        </w:rPr>
        <w:t>一、钨铁项目文档管理</w:t>
      </w:r>
      <w:bookmarkEnd w:id="2"/>
    </w:p>
    <w:p>
      <w:pPr>
        <w:pStyle w:val="Heading2"/>
        <w:rPr>
          <w:rFonts w:ascii="仿宋" w:eastAsia="仿宋" w:hAnsi="仿宋" w:cs="仿宋" w:hint="eastAsia"/>
          <w:lang w:eastAsia="zh-CN"/>
        </w:rPr>
      </w:pPr>
      <w:bookmarkStart w:id="3" w:name="_Toc64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钨铁项目高度重视文档的质量和准确性，以支持钨铁项目的各项活动和决策。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文档的编制始于钨铁项目计划的初期，我们制定了详细的文档编制计划，明确了每个文档的内容、格式和编写责任人。在钨铁项目启动阶段，我们首先编制了钨铁项目章程，明确定义了钨铁项目的目标、范围、风险等关键要素。随后，钨铁项目团队根据计划陆续编制了需求文档、设计文档、测试文档等各类文档，确保钨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钨铁项目管理中的重要环节，旨在确保钨铁项目文档符合质量标准和钨铁项目需求。在钨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除了内部审查，我们还进行了外部审查，邀请钨铁项目相关利益方和专业领域的专家对文档进行独立审查。这有助于获取更全面、客观的反馈，确保钨铁项目文档不仅符合内部标准，也满足外部需求。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钨铁项目在文档编制与审查方面建立了严格的管理机制，通过规范的流程和多维度的审查，确保钨铁项目文档的质量、准确性和可靠性，为钨铁项目的顺利推进提供了有力支持。</w:t>
      </w:r>
    </w:p>
    <w:p>
      <w:pPr>
        <w:pStyle w:val="Heading2"/>
        <w:ind w:firstLine="560" w:firstLineChars="200"/>
        <w:rPr>
          <w:rFonts w:ascii="仿宋" w:eastAsia="仿宋" w:hAnsi="仿宋" w:cs="仿宋" w:hint="eastAsia"/>
          <w:sz w:val="28"/>
          <w:lang w:eastAsia="zh-CN"/>
        </w:rPr>
      </w:pPr>
      <w:bookmarkStart w:id="4" w:name="_Toc679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在钨铁项目中，我们致力于优化文档发布与分发过程，以确保信息的高效传递和团队间协作的顺畅进行。以下是我们采取的关键优化策略：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我们通过多渠道发布文档，包括电子邮件、钨铁项目管理平台、内部网站等，以满足不同团队成员的偏好和需求。多渠道发布确保了信息的全面覆盖。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我们采用了精细的权限控制，确保只有授权人员可以访问敏感信息。这种安全措施保护了钨铁项目文档的机密性，防止了未经授权的信息泄露。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3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文档存档与归档是钨铁项目生命周期中一个至关重要的环节，直接关系到钨铁项目信息的长期保存和历史记录的完整性。在钨铁项目中，我们实施了一系列有效的文档存档与归档管理策略：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210"/>
      <w:r>
        <w:rPr>
          <w:rFonts w:ascii="仿宋" w:eastAsia="仿宋" w:hAnsi="仿宋" w:cs="仿宋" w:hint="eastAsia"/>
          <w:sz w:val="28"/>
          <w:lang w:eastAsia="zh-CN"/>
        </w:rPr>
        <w:t>二、钨铁项目可持续发展</w:t>
      </w:r>
      <w:bookmarkEnd w:id="6"/>
    </w:p>
    <w:p>
      <w:pPr>
        <w:pStyle w:val="Heading2"/>
        <w:rPr>
          <w:rFonts w:ascii="仿宋" w:eastAsia="仿宋" w:hAnsi="仿宋" w:cs="仿宋" w:hint="eastAsia"/>
          <w:lang w:eastAsia="zh-CN"/>
        </w:rPr>
      </w:pPr>
      <w:bookmarkStart w:id="7" w:name="_Toc3137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钨铁项目中，钨铁项目团队着眼于未来，明确了可持续发展的战略方向。制定的具体可持续发展目标包括降低资源使用、采用环保技术、最大化社会效益等。这一步骤不仅有助于钨铁项目在环保和社会责任方面达到最高标准，也为未来提供了明确的指引，确保钨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可持续实践的融入钨铁项目管理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钨铁项目管理周期。从钨铁项目规划开始，钨铁项目团队就考虑了环境和社会的因素。在执行阶段，钨铁项目团队积极推动绿色技术的应用，优化资源利用。此外，关注员工的社会责任，通过培训和沟通活动提高员工对可持续发展的认知，使他们能够在日常工作中践行可持续实践。这些举措不仅为钨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25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扎根于钨铁项目的可持续发展理念，我们深信环保与社会责任是钨铁项目成功的关键支柱。在钨铁项目的每一步，我们都致力于通过创新和实践，履行对环境和社会的坚定责任。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团队通过引入先进的环保技术、建立高效的废物处理系统以及推动能源节约措施，积极履行环保责任。定期的环保监测和评估确保钨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不仅致力于自身可持续发展，还注重对社会的回馈。通过支持社区钨铁项目、参与慈善事业、提供培训机会等方式，钨铁项目积极履行社会责任。与当地社区建立积极互动，关注员工的工作与生活平衡，以及员工的身心健康，是钨铁项目在社会责任层面的关键举措。这样的实践不仅增强了钨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482"/>
      <w:r>
        <w:rPr>
          <w:rFonts w:ascii="仿宋" w:eastAsia="仿宋" w:hAnsi="仿宋" w:cs="仿宋" w:hint="eastAsia"/>
          <w:sz w:val="28"/>
          <w:lang w:eastAsia="zh-CN"/>
        </w:rPr>
        <w:t>三、钨铁项目建设单位说明</w:t>
      </w:r>
      <w:bookmarkEnd w:id="9"/>
    </w:p>
    <w:p>
      <w:pPr>
        <w:pStyle w:val="Heading2"/>
        <w:rPr>
          <w:rFonts w:ascii="仿宋" w:eastAsia="仿宋" w:hAnsi="仿宋" w:cs="仿宋" w:hint="eastAsia"/>
          <w:lang w:eastAsia="zh-CN"/>
        </w:rPr>
      </w:pPr>
      <w:bookmarkStart w:id="10" w:name="_Toc10395"/>
      <w:r>
        <w:rPr>
          <w:rFonts w:ascii="仿宋" w:eastAsia="仿宋" w:hAnsi="仿宋" w:cs="仿宋" w:hint="eastAsia"/>
          <w:lang w:eastAsia="zh-CN"/>
        </w:rPr>
        <w:t>(一)、钨铁项目承办单位基本情况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639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铁项目承办单位的XXXX，我们着眼于实现可持续的经济效益。通过技术创新和解决方案的提供，公司预计在钨铁项目执行期间将获得可观的收入增长。这一收入来源主要包括钨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同时，我们注重成本控制和效率提升，以确保钨铁项目的可持续盈利。透过精细的管理和资源优化，公司期望实现钨铁项目利润最大化。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铁项目实施进行全面的投资评估，包括钨铁项目启动阶段的资金投入和后续运营成本。通过对钨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为确保公司在钨铁项目实施过程中具备足够的资金流动性，公司将进行详尽的现金流分析。这包括资金需求的合理预测、钨铁项目周期内的资金峰谷分析以及灵活的财务管理策略，以应对各种潜在的经济变动。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695"/>
      <w:r>
        <w:rPr>
          <w:rFonts w:ascii="仿宋" w:eastAsia="仿宋" w:hAnsi="仿宋" w:cs="仿宋" w:hint="eastAsia"/>
          <w:sz w:val="28"/>
          <w:lang w:eastAsia="zh-CN"/>
        </w:rPr>
        <w:t>四、钨铁项目选址可行性分析</w:t>
      </w:r>
      <w:bookmarkEnd w:id="12"/>
    </w:p>
    <w:p>
      <w:pPr>
        <w:pStyle w:val="Heading2"/>
        <w:rPr>
          <w:rFonts w:ascii="仿宋" w:eastAsia="仿宋" w:hAnsi="仿宋" w:cs="仿宋" w:hint="eastAsia"/>
          <w:lang w:eastAsia="zh-CN"/>
        </w:rPr>
      </w:pPr>
      <w:bookmarkStart w:id="13" w:name="_Toc25539"/>
      <w:r>
        <w:rPr>
          <w:rFonts w:ascii="仿宋" w:eastAsia="仿宋" w:hAnsi="仿宋" w:cs="仿宋" w:hint="eastAsia"/>
          <w:lang w:eastAsia="zh-CN"/>
        </w:rPr>
        <w:t>(一)、钨铁项目选址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该钨铁项目选址位于XX省XX市XX区XXX街道</w:t>
      </w:r>
    </w:p>
    <w:p>
      <w:pPr>
        <w:pStyle w:val="Heading2"/>
        <w:ind w:firstLine="560" w:firstLineChars="200"/>
        <w:rPr>
          <w:rFonts w:ascii="仿宋" w:eastAsia="仿宋" w:hAnsi="仿宋" w:cs="仿宋" w:hint="eastAsia"/>
          <w:sz w:val="28"/>
          <w:lang w:eastAsia="zh-CN"/>
        </w:rPr>
      </w:pPr>
      <w:bookmarkStart w:id="14" w:name="_Toc1374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钨铁项目的征地面积将根据钨铁项目的实际规模和需求进行精确规划。具体面积XXX平方米，旨在确保钨铁项目不仅能够满足当前的发展需求，还能够预留空间以适应未来的扩展。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钨铁项目计划建设的建筑总规模具体面积XXX平方米。这一规模的确定综合考虑了钨铁项目的性质、规模，以及城市规划的相关要求，确保建筑布局与周边环境协调一致。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绿地率是钨铁项目用地中被规划为绿地的比例。具体面积XXX平方米，旨在通过合理规划绿地，改善钨铁项目周边环境，提升居民生活质量，并符合城市整体绿化规划。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确保钨铁项目选址与当地城市规划相一致，具体面积XXX平方米。通过与城市规划部门深入沟通，确保钨铁项目不仅符合城市的整体发展方向，还能够融入城市的发展布局，为城市的长远发展贡献力量。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充分了解并确保钨铁项目选址符合当地产业政策，具体面积XXX平方米。这包括钨铁项目对当地经济的促进作用，以及对相关产业的带动效应，确保钨铁项目与地方政府的产业政策保持一致，促进共赢合作。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确保钨铁项目选址具备必要的公共设施配套，具体面积XXX平方米。这包括交通便利性、教育、医疗等基础设施，以提高居民生活品质，使得钨铁项目选址更具吸引力。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考虑用地总体要求对当地社会稳定性的影响，具体面积XXX平方米。通过深入了解当地社区反馈，确保钨铁项目的选址和建设过程对当地社会和谐稳定产生积极作用。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钨铁项目选址不仅符合法规和规划，还在实际操作中具有可行性。这一全面规划将为钨铁项目的成功实施提供坚实的基础，确保钨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37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钨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铁项目的设备规划和空间设计中，我们将采取灵活设备布局的措施。设备布局将根据实际需求进行灵活设计，避免不必要的浪费。通过合理规划设备摆放位置，我们将提高设备的利用率，减少设备间距，以确保钨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钨铁项目内部引入共享设施的概念，例如共享会议室、办公区等。通过这种方式，我们可以减少对资源的重复建设，提高资源共享效率，从而减小钨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65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钨铁项目的总图布置中，我们将不同功能区域进行明确的规划，以最大程度满足钨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96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我们首先关注市场因素，包括潜在客户分布、竞争对手位置、市场需求等。通过深入的市场调研，我们能够更准确地评估选址对于市场开拓和产品销售的影响，确保钨铁项目能够在有利的市场环境中蓬勃发展。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钨铁项目对环境的影响是综合评价的重要因素之一。我们将详细考虑选址周边的自然环境、生态保护区、水源地等情况，确保钨铁项目的建设和运营对环境影响最小化，并符合当地的环保法规标准。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对选址的评价还需充分考虑当地政府的产业政策和法规。我们将详细了解钨铁项目所在地的相关政策，确保钨铁项目的规划和运营与当地法规相符，降低不必要的法律风险。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考虑到社会稳定性对企业运营的重要性，我们将评估选址地区的社会安全情况、劳工关系、社区反馈等方面，以确保钨铁项目的建设和运营不会受到社会稳定性的负面影响。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最后，我们将综合考虑用地成本，包括土地购置费用、土地开发成本等。通过对用地成本的详细评估，我们能够做出更为精确的经济效益分析，为钨铁项目的投资决策提供有力支持。</w:t>
      </w:r>
    </w:p>
    <w:p>
      <w:pPr>
        <w:pStyle w:val="Heading1"/>
        <w:ind w:firstLine="560" w:firstLineChars="200"/>
        <w:rPr>
          <w:rFonts w:ascii="仿宋" w:eastAsia="仿宋" w:hAnsi="仿宋" w:cs="仿宋" w:hint="eastAsia"/>
          <w:sz w:val="28"/>
          <w:lang w:eastAsia="zh-CN"/>
        </w:rPr>
      </w:pPr>
      <w:bookmarkStart w:id="18" w:name="_Toc22280"/>
      <w:r>
        <w:rPr>
          <w:rFonts w:ascii="仿宋" w:eastAsia="仿宋" w:hAnsi="仿宋" w:cs="仿宋" w:hint="eastAsia"/>
          <w:sz w:val="28"/>
          <w:lang w:eastAsia="zh-CN"/>
        </w:rPr>
        <w:t>五、钨铁项目建设背景及必要性分析</w:t>
      </w:r>
      <w:bookmarkEnd w:id="18"/>
    </w:p>
    <w:p>
      <w:pPr>
        <w:pStyle w:val="Heading2"/>
        <w:rPr>
          <w:rFonts w:ascii="仿宋" w:eastAsia="仿宋" w:hAnsi="仿宋" w:cs="仿宋" w:hint="eastAsia"/>
          <w:lang w:eastAsia="zh-CN"/>
        </w:rPr>
      </w:pPr>
      <w:bookmarkStart w:id="19" w:name="_Toc20387"/>
      <w:r>
        <w:rPr>
          <w:rFonts w:ascii="仿宋" w:eastAsia="仿宋" w:hAnsi="仿宋" w:cs="仿宋" w:hint="eastAsia"/>
          <w:lang w:eastAsia="zh-CN"/>
        </w:rPr>
        <w:t>(一)、钨铁项目背景分析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我们的背景分析将深入挖掘当前行业的发展趋势，通过对竞争态势的全面审视，找到钨铁项目在这个潮流中的定位。同时，我们将关注行业内涌现的新兴机遇，以便钨铁项目更好地融入行业发展的潮流中。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铁项目提供了强大的发展动力。我们将聚焦于行业内最新的技术发展趋势，包括但不限于人工智能、大数据分析、物联网等领域。通过深度的技术研究，我们将确保钨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铁项目发展的源泉。我们将投入更多的精力对市场需求进行深入剖析，超越表面的需求，深入挖掘潜在的市场痛点和机遇。通过对市场需求的细致了解，钨铁项目将更有针对性地设计解决方案，满足市场的多样化需求，从而更好地促进钨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铁项目战略至关重要。我们将对竞争态势进行更为深入的分析，包括但不限于市场份额、产品特点、客户满意度等多个维度。通过深度的竞争分析，钨铁项目将能够更准确地把握市场脉搏，制定具有竞争力的钨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钨铁项目的发展具有直接的影响。我们将进行更为全面的法规和政策分析，了解行业发展中的潜在法律风险和合规挑战。通过充分了解和遵守相关法规，钨铁项目将确保在法律框架内合法合规运营，为钨铁项目的稳健发展提供有力支持。</w:t>
      </w:r>
    </w:p>
    <w:p>
      <w:pPr>
        <w:pStyle w:val="Heading2"/>
        <w:ind w:firstLine="560" w:firstLineChars="200"/>
        <w:rPr>
          <w:rFonts w:ascii="仿宋" w:eastAsia="仿宋" w:hAnsi="仿宋" w:cs="仿宋" w:hint="eastAsia"/>
          <w:sz w:val="28"/>
          <w:lang w:eastAsia="zh-CN"/>
        </w:rPr>
      </w:pPr>
      <w:bookmarkStart w:id="20" w:name="_Toc3911"/>
      <w:r>
        <w:rPr>
          <w:rFonts w:ascii="仿宋" w:eastAsia="仿宋" w:hAnsi="仿宋" w:cs="仿宋" w:hint="eastAsia"/>
          <w:sz w:val="28"/>
          <w:lang w:eastAsia="zh-CN"/>
        </w:rPr>
        <w:t>(二)、钨铁项目建设必要性分析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建设的迫切性源于对行业发展趋势的深刻洞察。我们正处于一个行业变革的时代，科技创新、数字化转型成为企业发展的关键动力。钨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https://d.book118.com/586141025104010033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25A3E"/>
    <w:rsid w:val="64625A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4102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2024-01-10T18:47:00Z</dcterms:created>
  <dcterms:modified xsi:type="dcterms:W3CDTF">2024-01-10T18:47:29Z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2CB302BE2FAC4197861DCE5A272E4046_11</vt:lpwstr>
  </property>
  <property fmtid="{D5CDD505-2E9C-101B-9397-08002B2CF9AE}" pid="3" name="KSOProductBuildVer">
    <vt:lpwstr>2052-12.1.0.16120</vt:lpwstr>
  </property>
</Properties>
</file>