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捕获野生动物项目规划设计方案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83" w:history="1">
        <w:r>
          <w:rPr>
            <w:rFonts w:ascii="仿宋" w:eastAsia="仿宋" w:hAnsi="仿宋" w:cs="仿宋" w:hint="eastAsia"/>
            <w:lang w:eastAsia="zh-CN"/>
          </w:rPr>
          <w:t>序言</w:t>
        </w:r>
        <w:r>
          <w:tab/>
        </w:r>
        <w:r>
          <w:fldChar w:fldCharType="begin"/>
        </w:r>
        <w:r>
          <w:instrText xml:space="preserve"> PAGEREF _Toc5083 \h </w:instrText>
        </w:r>
        <w:r>
          <w:fldChar w:fldCharType="separate"/>
        </w:r>
        <w:r>
          <w:t>3</w:t>
        </w:r>
        <w:r>
          <w:fldChar w:fldCharType="end"/>
        </w:r>
      </w:hyperlink>
    </w:p>
    <w:p>
      <w:pPr>
        <w:pStyle w:val="TOC1"/>
        <w:tabs>
          <w:tab w:val="right" w:leader="dot" w:pos="8306"/>
        </w:tabs>
      </w:pPr>
      <w:hyperlink w:anchor="_Toc24947" w:history="1">
        <w:r>
          <w:rPr>
            <w:rFonts w:ascii="仿宋" w:eastAsia="仿宋" w:hAnsi="仿宋" w:cs="仿宋" w:hint="eastAsia"/>
            <w:lang w:eastAsia="zh-CN"/>
          </w:rPr>
          <w:t>一、捕获野生动物项目绩效评估</w:t>
        </w:r>
        <w:r>
          <w:tab/>
        </w:r>
        <w:r>
          <w:fldChar w:fldCharType="begin"/>
        </w:r>
        <w:r>
          <w:instrText xml:space="preserve"> PAGEREF _Toc24947 \h </w:instrText>
        </w:r>
        <w:r>
          <w:fldChar w:fldCharType="separate"/>
        </w:r>
        <w:r>
          <w:t>3</w:t>
        </w:r>
        <w:r>
          <w:fldChar w:fldCharType="end"/>
        </w:r>
      </w:hyperlink>
    </w:p>
    <w:p>
      <w:pPr>
        <w:pStyle w:val="TOC2"/>
        <w:tabs>
          <w:tab w:val="right" w:leader="dot" w:pos="8306"/>
        </w:tabs>
      </w:pPr>
      <w:hyperlink w:anchor="_Toc27814" w:history="1">
        <w:r>
          <w:rPr>
            <w:rFonts w:ascii="仿宋" w:eastAsia="仿宋" w:hAnsi="仿宋" w:cs="仿宋" w:hint="eastAsia"/>
            <w:lang w:eastAsia="zh-CN"/>
          </w:rPr>
          <w:t>(一)、绩效评估指标</w:t>
        </w:r>
        <w:r>
          <w:tab/>
        </w:r>
        <w:r>
          <w:fldChar w:fldCharType="begin"/>
        </w:r>
        <w:r>
          <w:instrText xml:space="preserve"> PAGEREF _Toc27814 \h </w:instrText>
        </w:r>
        <w:r>
          <w:fldChar w:fldCharType="separate"/>
        </w:r>
        <w:r>
          <w:t>3</w:t>
        </w:r>
        <w:r>
          <w:fldChar w:fldCharType="end"/>
        </w:r>
      </w:hyperlink>
    </w:p>
    <w:p>
      <w:pPr>
        <w:pStyle w:val="TOC2"/>
        <w:tabs>
          <w:tab w:val="right" w:leader="dot" w:pos="8306"/>
        </w:tabs>
      </w:pPr>
      <w:hyperlink w:anchor="_Toc13642" w:history="1">
        <w:r>
          <w:rPr>
            <w:rFonts w:ascii="仿宋" w:eastAsia="仿宋" w:hAnsi="仿宋" w:cs="仿宋" w:hint="eastAsia"/>
            <w:lang w:eastAsia="zh-CN"/>
          </w:rPr>
          <w:t>(二)、绩效评估方法</w:t>
        </w:r>
        <w:r>
          <w:tab/>
        </w:r>
        <w:r>
          <w:fldChar w:fldCharType="begin"/>
        </w:r>
        <w:r>
          <w:instrText xml:space="preserve"> PAGEREF _Toc13642 \h </w:instrText>
        </w:r>
        <w:r>
          <w:fldChar w:fldCharType="separate"/>
        </w:r>
        <w:r>
          <w:t>4</w:t>
        </w:r>
        <w:r>
          <w:fldChar w:fldCharType="end"/>
        </w:r>
      </w:hyperlink>
    </w:p>
    <w:p>
      <w:pPr>
        <w:pStyle w:val="TOC2"/>
        <w:tabs>
          <w:tab w:val="right" w:leader="dot" w:pos="8306"/>
        </w:tabs>
      </w:pPr>
      <w:hyperlink w:anchor="_Toc2584" w:history="1">
        <w:r>
          <w:rPr>
            <w:rFonts w:ascii="仿宋" w:eastAsia="仿宋" w:hAnsi="仿宋" w:cs="仿宋" w:hint="eastAsia"/>
            <w:lang w:eastAsia="zh-CN"/>
          </w:rPr>
          <w:t>(三)、绩效评估周期</w:t>
        </w:r>
        <w:r>
          <w:tab/>
        </w:r>
        <w:r>
          <w:fldChar w:fldCharType="begin"/>
        </w:r>
        <w:r>
          <w:instrText xml:space="preserve"> PAGEREF _Toc2584 \h </w:instrText>
        </w:r>
        <w:r>
          <w:fldChar w:fldCharType="separate"/>
        </w:r>
        <w:r>
          <w:t>5</w:t>
        </w:r>
        <w:r>
          <w:fldChar w:fldCharType="end"/>
        </w:r>
      </w:hyperlink>
    </w:p>
    <w:p>
      <w:pPr>
        <w:pStyle w:val="TOC1"/>
        <w:tabs>
          <w:tab w:val="right" w:leader="dot" w:pos="8306"/>
        </w:tabs>
      </w:pPr>
      <w:hyperlink w:anchor="_Toc30512" w:history="1">
        <w:r>
          <w:rPr>
            <w:rFonts w:ascii="仿宋" w:eastAsia="仿宋" w:hAnsi="仿宋" w:cs="仿宋" w:hint="eastAsia"/>
            <w:lang w:eastAsia="zh-CN"/>
          </w:rPr>
          <w:t>二、捕获野生动物项目建设背景及必要性分析</w:t>
        </w:r>
        <w:r>
          <w:tab/>
        </w:r>
        <w:r>
          <w:fldChar w:fldCharType="begin"/>
        </w:r>
        <w:r>
          <w:instrText xml:space="preserve"> PAGEREF _Toc30512 \h </w:instrText>
        </w:r>
        <w:r>
          <w:fldChar w:fldCharType="separate"/>
        </w:r>
        <w:r>
          <w:t>6</w:t>
        </w:r>
        <w:r>
          <w:fldChar w:fldCharType="end"/>
        </w:r>
      </w:hyperlink>
    </w:p>
    <w:p>
      <w:pPr>
        <w:pStyle w:val="TOC2"/>
        <w:tabs>
          <w:tab w:val="right" w:leader="dot" w:pos="8306"/>
        </w:tabs>
      </w:pPr>
      <w:hyperlink w:anchor="_Toc18002" w:history="1">
        <w:r>
          <w:rPr>
            <w:rFonts w:ascii="仿宋" w:eastAsia="仿宋" w:hAnsi="仿宋" w:cs="仿宋" w:hint="eastAsia"/>
            <w:lang w:eastAsia="zh-CN"/>
          </w:rPr>
          <w:t>(一)、捕获野生动物项目背景分析</w:t>
        </w:r>
        <w:r>
          <w:tab/>
        </w:r>
        <w:r>
          <w:fldChar w:fldCharType="begin"/>
        </w:r>
        <w:r>
          <w:instrText xml:space="preserve"> PAGEREF _Toc18002 \h </w:instrText>
        </w:r>
        <w:r>
          <w:fldChar w:fldCharType="separate"/>
        </w:r>
        <w:r>
          <w:t>6</w:t>
        </w:r>
        <w:r>
          <w:fldChar w:fldCharType="end"/>
        </w:r>
      </w:hyperlink>
    </w:p>
    <w:p>
      <w:pPr>
        <w:pStyle w:val="TOC2"/>
        <w:tabs>
          <w:tab w:val="right" w:leader="dot" w:pos="8306"/>
        </w:tabs>
      </w:pPr>
      <w:hyperlink w:anchor="_Toc19163" w:history="1">
        <w:r>
          <w:rPr>
            <w:rFonts w:ascii="仿宋" w:eastAsia="仿宋" w:hAnsi="仿宋" w:cs="仿宋" w:hint="eastAsia"/>
            <w:lang w:eastAsia="zh-CN"/>
          </w:rPr>
          <w:t>(二)、捕获野生动物项目建设必要性分析</w:t>
        </w:r>
        <w:r>
          <w:tab/>
        </w:r>
        <w:r>
          <w:fldChar w:fldCharType="begin"/>
        </w:r>
        <w:r>
          <w:instrText xml:space="preserve"> PAGEREF _Toc19163 \h </w:instrText>
        </w:r>
        <w:r>
          <w:fldChar w:fldCharType="separate"/>
        </w:r>
        <w:r>
          <w:t>8</w:t>
        </w:r>
        <w:r>
          <w:fldChar w:fldCharType="end"/>
        </w:r>
      </w:hyperlink>
    </w:p>
    <w:p>
      <w:pPr>
        <w:pStyle w:val="TOC1"/>
        <w:tabs>
          <w:tab w:val="right" w:leader="dot" w:pos="8306"/>
        </w:tabs>
      </w:pPr>
      <w:hyperlink w:anchor="_Toc2024" w:history="1">
        <w:r>
          <w:rPr>
            <w:rFonts w:ascii="仿宋" w:eastAsia="仿宋" w:hAnsi="仿宋" w:cs="仿宋" w:hint="eastAsia"/>
            <w:lang w:eastAsia="zh-CN"/>
          </w:rPr>
          <w:t>三、捕获野生动物项目建设单位说明</w:t>
        </w:r>
        <w:r>
          <w:tab/>
        </w:r>
        <w:r>
          <w:fldChar w:fldCharType="begin"/>
        </w:r>
        <w:r>
          <w:instrText xml:space="preserve"> PAGEREF _Toc2024 \h </w:instrText>
        </w:r>
        <w:r>
          <w:fldChar w:fldCharType="separate"/>
        </w:r>
        <w:r>
          <w:t>9</w:t>
        </w:r>
        <w:r>
          <w:fldChar w:fldCharType="end"/>
        </w:r>
      </w:hyperlink>
    </w:p>
    <w:p>
      <w:pPr>
        <w:pStyle w:val="TOC2"/>
        <w:tabs>
          <w:tab w:val="right" w:leader="dot" w:pos="8306"/>
        </w:tabs>
      </w:pPr>
      <w:hyperlink w:anchor="_Toc20344" w:history="1">
        <w:r>
          <w:rPr>
            <w:rFonts w:ascii="仿宋" w:eastAsia="仿宋" w:hAnsi="仿宋" w:cs="仿宋" w:hint="eastAsia"/>
            <w:lang w:eastAsia="zh-CN"/>
          </w:rPr>
          <w:t>(一)、捕获野生动物项目承办单位基本情况</w:t>
        </w:r>
        <w:r>
          <w:tab/>
        </w:r>
        <w:r>
          <w:fldChar w:fldCharType="begin"/>
        </w:r>
        <w:r>
          <w:instrText xml:space="preserve"> PAGEREF _Toc20344 \h </w:instrText>
        </w:r>
        <w:r>
          <w:fldChar w:fldCharType="separate"/>
        </w:r>
        <w:r>
          <w:t>9</w:t>
        </w:r>
        <w:r>
          <w:fldChar w:fldCharType="end"/>
        </w:r>
      </w:hyperlink>
    </w:p>
    <w:p>
      <w:pPr>
        <w:pStyle w:val="TOC2"/>
        <w:tabs>
          <w:tab w:val="right" w:leader="dot" w:pos="8306"/>
        </w:tabs>
      </w:pPr>
      <w:hyperlink w:anchor="_Toc8336" w:history="1">
        <w:r>
          <w:rPr>
            <w:rFonts w:ascii="仿宋" w:eastAsia="仿宋" w:hAnsi="仿宋" w:cs="仿宋" w:hint="eastAsia"/>
            <w:lang w:eastAsia="zh-CN"/>
          </w:rPr>
          <w:t>(二)、公司经济效益分析</w:t>
        </w:r>
        <w:r>
          <w:tab/>
        </w:r>
        <w:r>
          <w:fldChar w:fldCharType="begin"/>
        </w:r>
        <w:r>
          <w:instrText xml:space="preserve"> PAGEREF _Toc8336 \h </w:instrText>
        </w:r>
        <w:r>
          <w:fldChar w:fldCharType="separate"/>
        </w:r>
        <w:r>
          <w:t>10</w:t>
        </w:r>
        <w:r>
          <w:fldChar w:fldCharType="end"/>
        </w:r>
      </w:hyperlink>
    </w:p>
    <w:p>
      <w:pPr>
        <w:pStyle w:val="TOC1"/>
        <w:tabs>
          <w:tab w:val="right" w:leader="dot" w:pos="8306"/>
        </w:tabs>
      </w:pPr>
      <w:hyperlink w:anchor="_Toc2594" w:history="1">
        <w:r>
          <w:rPr>
            <w:rFonts w:ascii="仿宋" w:eastAsia="仿宋" w:hAnsi="仿宋" w:cs="仿宋" w:hint="eastAsia"/>
            <w:lang w:eastAsia="zh-CN"/>
          </w:rPr>
          <w:t>四、捕获野生动物项目土建工程</w:t>
        </w:r>
        <w:r>
          <w:tab/>
        </w:r>
        <w:r>
          <w:fldChar w:fldCharType="begin"/>
        </w:r>
        <w:r>
          <w:instrText xml:space="preserve"> PAGEREF _Toc2594 \h </w:instrText>
        </w:r>
        <w:r>
          <w:fldChar w:fldCharType="separate"/>
        </w:r>
        <w:r>
          <w:t>11</w:t>
        </w:r>
        <w:r>
          <w:fldChar w:fldCharType="end"/>
        </w:r>
      </w:hyperlink>
    </w:p>
    <w:p>
      <w:pPr>
        <w:pStyle w:val="TOC2"/>
        <w:tabs>
          <w:tab w:val="right" w:leader="dot" w:pos="8306"/>
        </w:tabs>
      </w:pPr>
      <w:hyperlink w:anchor="_Toc31308" w:history="1">
        <w:r>
          <w:rPr>
            <w:rFonts w:ascii="仿宋" w:eastAsia="仿宋" w:hAnsi="仿宋" w:cs="仿宋" w:hint="eastAsia"/>
            <w:lang w:eastAsia="zh-CN"/>
          </w:rPr>
          <w:t>(一)、建筑工程设计原则</w:t>
        </w:r>
        <w:r>
          <w:tab/>
        </w:r>
        <w:r>
          <w:fldChar w:fldCharType="begin"/>
        </w:r>
        <w:r>
          <w:instrText xml:space="preserve"> PAGEREF _Toc31308 \h </w:instrText>
        </w:r>
        <w:r>
          <w:fldChar w:fldCharType="separate"/>
        </w:r>
        <w:r>
          <w:t>11</w:t>
        </w:r>
        <w:r>
          <w:fldChar w:fldCharType="end"/>
        </w:r>
      </w:hyperlink>
    </w:p>
    <w:p>
      <w:pPr>
        <w:pStyle w:val="TOC2"/>
        <w:tabs>
          <w:tab w:val="right" w:leader="dot" w:pos="8306"/>
        </w:tabs>
      </w:pPr>
      <w:hyperlink w:anchor="_Toc6361" w:history="1">
        <w:r>
          <w:rPr>
            <w:rFonts w:ascii="仿宋" w:eastAsia="仿宋" w:hAnsi="仿宋" w:cs="仿宋" w:hint="eastAsia"/>
            <w:lang w:eastAsia="zh-CN"/>
          </w:rPr>
          <w:t>(二)、土建工程设计年限及安全等级</w:t>
        </w:r>
        <w:r>
          <w:tab/>
        </w:r>
        <w:r>
          <w:fldChar w:fldCharType="begin"/>
        </w:r>
        <w:r>
          <w:instrText xml:space="preserve"> PAGEREF _Toc6361 \h </w:instrText>
        </w:r>
        <w:r>
          <w:fldChar w:fldCharType="separate"/>
        </w:r>
        <w:r>
          <w:t>12</w:t>
        </w:r>
        <w:r>
          <w:fldChar w:fldCharType="end"/>
        </w:r>
      </w:hyperlink>
    </w:p>
    <w:p>
      <w:pPr>
        <w:pStyle w:val="TOC2"/>
        <w:tabs>
          <w:tab w:val="right" w:leader="dot" w:pos="8306"/>
        </w:tabs>
      </w:pPr>
      <w:hyperlink w:anchor="_Toc20225" w:history="1">
        <w:r>
          <w:rPr>
            <w:rFonts w:ascii="仿宋" w:eastAsia="仿宋" w:hAnsi="仿宋" w:cs="仿宋" w:hint="eastAsia"/>
            <w:lang w:eastAsia="zh-CN"/>
          </w:rPr>
          <w:t>(三)、建筑工程设计总体要求</w:t>
        </w:r>
        <w:r>
          <w:tab/>
        </w:r>
        <w:r>
          <w:fldChar w:fldCharType="begin"/>
        </w:r>
        <w:r>
          <w:instrText xml:space="preserve"> PAGEREF _Toc20225 \h </w:instrText>
        </w:r>
        <w:r>
          <w:fldChar w:fldCharType="separate"/>
        </w:r>
        <w:r>
          <w:t>13</w:t>
        </w:r>
        <w:r>
          <w:fldChar w:fldCharType="end"/>
        </w:r>
      </w:hyperlink>
    </w:p>
    <w:p>
      <w:pPr>
        <w:pStyle w:val="TOC2"/>
        <w:tabs>
          <w:tab w:val="right" w:leader="dot" w:pos="8306"/>
        </w:tabs>
      </w:pPr>
      <w:hyperlink w:anchor="_Toc6733" w:history="1">
        <w:r>
          <w:rPr>
            <w:rFonts w:ascii="仿宋" w:eastAsia="仿宋" w:hAnsi="仿宋" w:cs="仿宋" w:hint="eastAsia"/>
            <w:lang w:eastAsia="zh-CN"/>
          </w:rPr>
          <w:t>(四)、土建工程建设指标</w:t>
        </w:r>
        <w:r>
          <w:tab/>
        </w:r>
        <w:r>
          <w:fldChar w:fldCharType="begin"/>
        </w:r>
        <w:r>
          <w:instrText xml:space="preserve"> PAGEREF _Toc6733 \h </w:instrText>
        </w:r>
        <w:r>
          <w:fldChar w:fldCharType="separate"/>
        </w:r>
        <w:r>
          <w:t>14</w:t>
        </w:r>
        <w:r>
          <w:fldChar w:fldCharType="end"/>
        </w:r>
      </w:hyperlink>
    </w:p>
    <w:p>
      <w:pPr>
        <w:pStyle w:val="TOC1"/>
        <w:tabs>
          <w:tab w:val="right" w:leader="dot" w:pos="8306"/>
        </w:tabs>
      </w:pPr>
      <w:hyperlink w:anchor="_Toc17807" w:history="1">
        <w:r>
          <w:rPr>
            <w:rFonts w:ascii="仿宋" w:eastAsia="仿宋" w:hAnsi="仿宋" w:cs="仿宋" w:hint="eastAsia"/>
            <w:lang w:eastAsia="zh-CN"/>
          </w:rPr>
          <w:t>五、捕获野生动物项目选址可行性分析</w:t>
        </w:r>
        <w:r>
          <w:tab/>
        </w:r>
        <w:r>
          <w:fldChar w:fldCharType="begin"/>
        </w:r>
        <w:r>
          <w:instrText xml:space="preserve"> PAGEREF _Toc17807 \h </w:instrText>
        </w:r>
        <w:r>
          <w:fldChar w:fldCharType="separate"/>
        </w:r>
        <w:r>
          <w:t>14</w:t>
        </w:r>
        <w:r>
          <w:fldChar w:fldCharType="end"/>
        </w:r>
      </w:hyperlink>
    </w:p>
    <w:p>
      <w:pPr>
        <w:pStyle w:val="TOC2"/>
        <w:tabs>
          <w:tab w:val="right" w:leader="dot" w:pos="8306"/>
        </w:tabs>
      </w:pPr>
      <w:hyperlink w:anchor="_Toc22787" w:history="1">
        <w:r>
          <w:rPr>
            <w:rFonts w:ascii="仿宋" w:eastAsia="仿宋" w:hAnsi="仿宋" w:cs="仿宋" w:hint="eastAsia"/>
            <w:lang w:eastAsia="zh-CN"/>
          </w:rPr>
          <w:t>(一)、捕获野生动物项目选址</w:t>
        </w:r>
        <w:r>
          <w:tab/>
        </w:r>
        <w:r>
          <w:fldChar w:fldCharType="begin"/>
        </w:r>
        <w:r>
          <w:instrText xml:space="preserve"> PAGEREF _Toc22787 \h </w:instrText>
        </w:r>
        <w:r>
          <w:fldChar w:fldCharType="separate"/>
        </w:r>
        <w:r>
          <w:t>14</w:t>
        </w:r>
        <w:r>
          <w:fldChar w:fldCharType="end"/>
        </w:r>
      </w:hyperlink>
    </w:p>
    <w:p>
      <w:pPr>
        <w:pStyle w:val="TOC2"/>
        <w:tabs>
          <w:tab w:val="right" w:leader="dot" w:pos="8306"/>
        </w:tabs>
      </w:pPr>
      <w:hyperlink w:anchor="_Toc26860" w:history="1">
        <w:r>
          <w:rPr>
            <w:rFonts w:ascii="仿宋" w:eastAsia="仿宋" w:hAnsi="仿宋" w:cs="仿宋" w:hint="eastAsia"/>
            <w:lang w:eastAsia="zh-CN"/>
          </w:rPr>
          <w:t>(二)、用地控制指标</w:t>
        </w:r>
        <w:r>
          <w:tab/>
        </w:r>
        <w:r>
          <w:fldChar w:fldCharType="begin"/>
        </w:r>
        <w:r>
          <w:instrText xml:space="preserve"> PAGEREF _Toc26860 \h </w:instrText>
        </w:r>
        <w:r>
          <w:fldChar w:fldCharType="separate"/>
        </w:r>
        <w:r>
          <w:t>14</w:t>
        </w:r>
        <w:r>
          <w:fldChar w:fldCharType="end"/>
        </w:r>
      </w:hyperlink>
    </w:p>
    <w:p>
      <w:pPr>
        <w:pStyle w:val="TOC2"/>
        <w:tabs>
          <w:tab w:val="right" w:leader="dot" w:pos="8306"/>
        </w:tabs>
      </w:pPr>
      <w:hyperlink w:anchor="_Toc31896" w:history="1">
        <w:r>
          <w:rPr>
            <w:rFonts w:ascii="仿宋" w:eastAsia="仿宋" w:hAnsi="仿宋" w:cs="仿宋" w:hint="eastAsia"/>
            <w:lang w:eastAsia="zh-CN"/>
          </w:rPr>
          <w:t>(三)、节约用地措施</w:t>
        </w:r>
        <w:r>
          <w:tab/>
        </w:r>
        <w:r>
          <w:fldChar w:fldCharType="begin"/>
        </w:r>
        <w:r>
          <w:instrText xml:space="preserve"> PAGEREF _Toc31896 \h </w:instrText>
        </w:r>
        <w:r>
          <w:fldChar w:fldCharType="separate"/>
        </w:r>
        <w:r>
          <w:t>16</w:t>
        </w:r>
        <w:r>
          <w:fldChar w:fldCharType="end"/>
        </w:r>
      </w:hyperlink>
    </w:p>
    <w:p>
      <w:pPr>
        <w:pStyle w:val="TOC2"/>
        <w:tabs>
          <w:tab w:val="right" w:leader="dot" w:pos="8306"/>
        </w:tabs>
      </w:pPr>
      <w:hyperlink w:anchor="_Toc20684" w:history="1">
        <w:r>
          <w:rPr>
            <w:rFonts w:ascii="仿宋" w:eastAsia="仿宋" w:hAnsi="仿宋" w:cs="仿宋" w:hint="eastAsia"/>
            <w:lang w:eastAsia="zh-CN"/>
          </w:rPr>
          <w:t>(四)、总图布置方案</w:t>
        </w:r>
        <w:r>
          <w:tab/>
        </w:r>
        <w:r>
          <w:fldChar w:fldCharType="begin"/>
        </w:r>
        <w:r>
          <w:instrText xml:space="preserve"> PAGEREF _Toc20684 \h </w:instrText>
        </w:r>
        <w:r>
          <w:fldChar w:fldCharType="separate"/>
        </w:r>
        <w:r>
          <w:t>17</w:t>
        </w:r>
        <w:r>
          <w:fldChar w:fldCharType="end"/>
        </w:r>
      </w:hyperlink>
    </w:p>
    <w:p>
      <w:pPr>
        <w:pStyle w:val="TOC2"/>
        <w:tabs>
          <w:tab w:val="right" w:leader="dot" w:pos="8306"/>
        </w:tabs>
      </w:pPr>
      <w:hyperlink w:anchor="_Toc23092" w:history="1">
        <w:r>
          <w:rPr>
            <w:rFonts w:ascii="仿宋" w:eastAsia="仿宋" w:hAnsi="仿宋" w:cs="仿宋" w:hint="eastAsia"/>
            <w:lang w:eastAsia="zh-CN"/>
          </w:rPr>
          <w:t>(五)、选址综合评价</w:t>
        </w:r>
        <w:r>
          <w:tab/>
        </w:r>
        <w:r>
          <w:fldChar w:fldCharType="begin"/>
        </w:r>
        <w:r>
          <w:instrText xml:space="preserve"> PAGEREF _Toc23092 \h </w:instrText>
        </w:r>
        <w:r>
          <w:fldChar w:fldCharType="separate"/>
        </w:r>
        <w:r>
          <w:t>18</w:t>
        </w:r>
        <w:r>
          <w:fldChar w:fldCharType="end"/>
        </w:r>
      </w:hyperlink>
    </w:p>
    <w:p>
      <w:pPr>
        <w:pStyle w:val="TOC1"/>
        <w:tabs>
          <w:tab w:val="right" w:leader="dot" w:pos="8306"/>
        </w:tabs>
      </w:pPr>
      <w:hyperlink w:anchor="_Toc20704" w:history="1">
        <w:r>
          <w:rPr>
            <w:rFonts w:ascii="仿宋" w:eastAsia="仿宋" w:hAnsi="仿宋" w:cs="仿宋" w:hint="eastAsia"/>
            <w:lang w:eastAsia="zh-CN"/>
          </w:rPr>
          <w:t>六、捕获野生动物项目危机管理</w:t>
        </w:r>
        <w:r>
          <w:tab/>
        </w:r>
        <w:r>
          <w:fldChar w:fldCharType="begin"/>
        </w:r>
        <w:r>
          <w:instrText xml:space="preserve"> PAGEREF _Toc20704 \h </w:instrText>
        </w:r>
        <w:r>
          <w:fldChar w:fldCharType="separate"/>
        </w:r>
        <w:r>
          <w:t>19</w:t>
        </w:r>
        <w:r>
          <w:fldChar w:fldCharType="end"/>
        </w:r>
      </w:hyperlink>
    </w:p>
    <w:p>
      <w:pPr>
        <w:pStyle w:val="TOC2"/>
        <w:tabs>
          <w:tab w:val="right" w:leader="dot" w:pos="8306"/>
        </w:tabs>
      </w:pPr>
      <w:hyperlink w:anchor="_Toc1379" w:history="1">
        <w:r>
          <w:rPr>
            <w:rFonts w:ascii="仿宋" w:eastAsia="仿宋" w:hAnsi="仿宋" w:cs="仿宋" w:hint="eastAsia"/>
            <w:lang w:eastAsia="zh-CN"/>
          </w:rPr>
          <w:t>(一)、危机预警与识别</w:t>
        </w:r>
        <w:r>
          <w:tab/>
        </w:r>
        <w:r>
          <w:fldChar w:fldCharType="begin"/>
        </w:r>
        <w:r>
          <w:instrText xml:space="preserve"> PAGEREF _Toc1379 \h </w:instrText>
        </w:r>
        <w:r>
          <w:fldChar w:fldCharType="separate"/>
        </w:r>
        <w:r>
          <w:t>19</w:t>
        </w:r>
        <w:r>
          <w:fldChar w:fldCharType="end"/>
        </w:r>
      </w:hyperlink>
    </w:p>
    <w:p>
      <w:pPr>
        <w:pStyle w:val="TOC2"/>
        <w:tabs>
          <w:tab w:val="right" w:leader="dot" w:pos="8306"/>
        </w:tabs>
      </w:pPr>
      <w:hyperlink w:anchor="_Toc27313" w:history="1">
        <w:r>
          <w:rPr>
            <w:rFonts w:ascii="仿宋" w:eastAsia="仿宋" w:hAnsi="仿宋" w:cs="仿宋" w:hint="eastAsia"/>
            <w:lang w:eastAsia="zh-CN"/>
          </w:rPr>
          <w:t>(二)、危机应对与恢复</w:t>
        </w:r>
        <w:r>
          <w:tab/>
        </w:r>
        <w:r>
          <w:fldChar w:fldCharType="begin"/>
        </w:r>
        <w:r>
          <w:instrText xml:space="preserve"> PAGEREF _Toc27313 \h </w:instrText>
        </w:r>
        <w:r>
          <w:fldChar w:fldCharType="separate"/>
        </w:r>
        <w:r>
          <w:t>20</w:t>
        </w:r>
        <w:r>
          <w:fldChar w:fldCharType="end"/>
        </w:r>
      </w:hyperlink>
    </w:p>
    <w:p>
      <w:pPr>
        <w:pStyle w:val="TOC1"/>
        <w:tabs>
          <w:tab w:val="right" w:leader="dot" w:pos="8306"/>
        </w:tabs>
      </w:pPr>
      <w:hyperlink w:anchor="_Toc3315" w:history="1">
        <w:r>
          <w:rPr>
            <w:rFonts w:ascii="仿宋" w:eastAsia="仿宋" w:hAnsi="仿宋" w:cs="仿宋" w:hint="eastAsia"/>
            <w:lang w:eastAsia="zh-CN"/>
          </w:rPr>
          <w:t>七、捕获野生动物项目财务管理</w:t>
        </w:r>
        <w:r>
          <w:tab/>
        </w:r>
        <w:r>
          <w:fldChar w:fldCharType="begin"/>
        </w:r>
        <w:r>
          <w:instrText xml:space="preserve"> PAGEREF _Toc3315 \h </w:instrText>
        </w:r>
        <w:r>
          <w:fldChar w:fldCharType="separate"/>
        </w:r>
        <w:r>
          <w:t>22</w:t>
        </w:r>
        <w:r>
          <w:fldChar w:fldCharType="end"/>
        </w:r>
      </w:hyperlink>
    </w:p>
    <w:p>
      <w:pPr>
        <w:pStyle w:val="TOC2"/>
        <w:tabs>
          <w:tab w:val="right" w:leader="dot" w:pos="8306"/>
        </w:tabs>
      </w:pPr>
      <w:hyperlink w:anchor="_Toc24475" w:history="1">
        <w:r>
          <w:rPr>
            <w:rFonts w:ascii="仿宋" w:eastAsia="仿宋" w:hAnsi="仿宋" w:cs="仿宋" w:hint="eastAsia"/>
            <w:lang w:eastAsia="zh-CN"/>
          </w:rPr>
          <w:t>(一)、资金需求大</w:t>
        </w:r>
        <w:r>
          <w:tab/>
        </w:r>
        <w:r>
          <w:fldChar w:fldCharType="begin"/>
        </w:r>
        <w:r>
          <w:instrText xml:space="preserve"> PAGEREF _Toc24475 \h </w:instrText>
        </w:r>
        <w:r>
          <w:fldChar w:fldCharType="separate"/>
        </w:r>
        <w:r>
          <w:t>22</w:t>
        </w:r>
        <w:r>
          <w:fldChar w:fldCharType="end"/>
        </w:r>
      </w:hyperlink>
    </w:p>
    <w:p>
      <w:pPr>
        <w:pStyle w:val="TOC2"/>
        <w:tabs>
          <w:tab w:val="right" w:leader="dot" w:pos="8306"/>
        </w:tabs>
      </w:pPr>
      <w:hyperlink w:anchor="_Toc27528" w:history="1">
        <w:r>
          <w:rPr>
            <w:rFonts w:ascii="仿宋" w:eastAsia="仿宋" w:hAnsi="仿宋" w:cs="仿宋" w:hint="eastAsia"/>
            <w:lang w:eastAsia="zh-CN"/>
          </w:rPr>
          <w:t>(二)、研发周期长</w:t>
        </w:r>
        <w:r>
          <w:tab/>
        </w:r>
        <w:r>
          <w:fldChar w:fldCharType="begin"/>
        </w:r>
        <w:r>
          <w:instrText xml:space="preserve"> PAGEREF _Toc27528 \h </w:instrText>
        </w:r>
        <w:r>
          <w:fldChar w:fldCharType="separate"/>
        </w:r>
        <w:r>
          <w:t>23</w:t>
        </w:r>
        <w:r>
          <w:fldChar w:fldCharType="end"/>
        </w:r>
      </w:hyperlink>
    </w:p>
    <w:p>
      <w:pPr>
        <w:pStyle w:val="TOC2"/>
        <w:tabs>
          <w:tab w:val="right" w:leader="dot" w:pos="8306"/>
        </w:tabs>
      </w:pPr>
      <w:hyperlink w:anchor="_Toc27522" w:history="1">
        <w:r>
          <w:rPr>
            <w:rFonts w:ascii="仿宋" w:eastAsia="仿宋" w:hAnsi="仿宋" w:cs="仿宋" w:hint="eastAsia"/>
            <w:lang w:eastAsia="zh-CN"/>
          </w:rPr>
          <w:t>(三)、市场风险大</w:t>
        </w:r>
        <w:r>
          <w:tab/>
        </w:r>
        <w:r>
          <w:fldChar w:fldCharType="begin"/>
        </w:r>
        <w:r>
          <w:instrText xml:space="preserve"> PAGEREF _Toc27522 \h </w:instrText>
        </w:r>
        <w:r>
          <w:fldChar w:fldCharType="separate"/>
        </w:r>
        <w:r>
          <w:t>24</w:t>
        </w:r>
        <w:r>
          <w:fldChar w:fldCharType="end"/>
        </w:r>
      </w:hyperlink>
    </w:p>
    <w:p>
      <w:pPr>
        <w:pStyle w:val="TOC2"/>
        <w:tabs>
          <w:tab w:val="right" w:leader="dot" w:pos="8306"/>
        </w:tabs>
      </w:pPr>
      <w:hyperlink w:anchor="_Toc12801" w:history="1">
        <w:r>
          <w:rPr>
            <w:rFonts w:ascii="仿宋" w:eastAsia="仿宋" w:hAnsi="仿宋" w:cs="仿宋" w:hint="eastAsia"/>
            <w:lang w:eastAsia="zh-CN"/>
          </w:rPr>
          <w:t>(四)、利润率高</w:t>
        </w:r>
        <w:r>
          <w:tab/>
        </w:r>
        <w:r>
          <w:fldChar w:fldCharType="begin"/>
        </w:r>
        <w:r>
          <w:instrText xml:space="preserve"> PAGEREF _Toc12801 \h </w:instrText>
        </w:r>
        <w:r>
          <w:fldChar w:fldCharType="separate"/>
        </w:r>
        <w:r>
          <w:t>27</w:t>
        </w:r>
        <w:r>
          <w:fldChar w:fldCharType="end"/>
        </w:r>
      </w:hyperlink>
    </w:p>
    <w:p>
      <w:pPr>
        <w:pStyle w:val="TOC1"/>
        <w:tabs>
          <w:tab w:val="right" w:leader="dot" w:pos="8306"/>
        </w:tabs>
      </w:pPr>
      <w:hyperlink w:anchor="_Toc13867" w:history="1">
        <w:r>
          <w:rPr>
            <w:rFonts w:ascii="仿宋" w:eastAsia="仿宋" w:hAnsi="仿宋" w:cs="仿宋" w:hint="eastAsia"/>
            <w:lang w:eastAsia="zh-CN"/>
          </w:rPr>
          <w:t>八、捕获野生动物项目经营效益</w:t>
        </w:r>
        <w:r>
          <w:tab/>
        </w:r>
        <w:r>
          <w:fldChar w:fldCharType="begin"/>
        </w:r>
        <w:r>
          <w:instrText xml:space="preserve"> PAGEREF _Toc13867 \h </w:instrText>
        </w:r>
        <w:r>
          <w:fldChar w:fldCharType="separate"/>
        </w:r>
        <w:r>
          <w:t>29</w:t>
        </w:r>
        <w:r>
          <w:fldChar w:fldCharType="end"/>
        </w:r>
      </w:hyperlink>
    </w:p>
    <w:p>
      <w:pPr>
        <w:pStyle w:val="TOC2"/>
        <w:tabs>
          <w:tab w:val="right" w:leader="dot" w:pos="8306"/>
        </w:tabs>
      </w:pPr>
      <w:hyperlink w:anchor="_Toc25067" w:history="1">
        <w:r>
          <w:rPr>
            <w:rFonts w:ascii="仿宋" w:eastAsia="仿宋" w:hAnsi="仿宋" w:cs="仿宋" w:hint="eastAsia"/>
            <w:lang w:eastAsia="zh-CN"/>
          </w:rPr>
          <w:t>(一)、经济评价财务测算</w:t>
        </w:r>
        <w:r>
          <w:tab/>
        </w:r>
        <w:r>
          <w:fldChar w:fldCharType="begin"/>
        </w:r>
        <w:r>
          <w:instrText xml:space="preserve"> PAGEREF _Toc25067 \h </w:instrText>
        </w:r>
        <w:r>
          <w:fldChar w:fldCharType="separate"/>
        </w:r>
        <w:r>
          <w:t>29</w:t>
        </w:r>
        <w:r>
          <w:fldChar w:fldCharType="end"/>
        </w:r>
      </w:hyperlink>
    </w:p>
    <w:p>
      <w:pPr>
        <w:pStyle w:val="TOC2"/>
        <w:tabs>
          <w:tab w:val="right" w:leader="dot" w:pos="8306"/>
        </w:tabs>
      </w:pPr>
      <w:hyperlink w:anchor="_Toc14433" w:history="1">
        <w:r>
          <w:rPr>
            <w:rFonts w:ascii="仿宋" w:eastAsia="仿宋" w:hAnsi="仿宋" w:cs="仿宋" w:hint="eastAsia"/>
            <w:lang w:eastAsia="zh-CN"/>
          </w:rPr>
          <w:t>(二)、捕获野生动物项目盈利能力分析</w:t>
        </w:r>
        <w:r>
          <w:tab/>
        </w:r>
        <w:r>
          <w:fldChar w:fldCharType="begin"/>
        </w:r>
        <w:r>
          <w:instrText xml:space="preserve"> PAGEREF _Toc14433 \h </w:instrText>
        </w:r>
        <w:r>
          <w:fldChar w:fldCharType="separate"/>
        </w:r>
        <w:r>
          <w:t>30</w:t>
        </w:r>
        <w:r>
          <w:fldChar w:fldCharType="end"/>
        </w:r>
      </w:hyperlink>
    </w:p>
    <w:p>
      <w:pPr>
        <w:pStyle w:val="TOC1"/>
        <w:tabs>
          <w:tab w:val="right" w:leader="dot" w:pos="8306"/>
        </w:tabs>
      </w:pPr>
      <w:hyperlink w:anchor="_Toc24717" w:history="1">
        <w:r>
          <w:rPr>
            <w:rFonts w:ascii="仿宋" w:eastAsia="仿宋" w:hAnsi="仿宋" w:cs="仿宋" w:hint="eastAsia"/>
            <w:lang w:eastAsia="zh-CN"/>
          </w:rPr>
          <w:t>九、捕获野生动物项目计划安排</w:t>
        </w:r>
        <w:r>
          <w:tab/>
        </w:r>
        <w:r>
          <w:fldChar w:fldCharType="begin"/>
        </w:r>
        <w:r>
          <w:instrText xml:space="preserve"> PAGEREF _Toc24717 \h </w:instrText>
        </w:r>
        <w:r>
          <w:fldChar w:fldCharType="separate"/>
        </w:r>
        <w:r>
          <w:t>31</w:t>
        </w:r>
        <w:r>
          <w:fldChar w:fldCharType="end"/>
        </w:r>
      </w:hyperlink>
    </w:p>
    <w:p>
      <w:pPr>
        <w:pStyle w:val="TOC2"/>
        <w:tabs>
          <w:tab w:val="right" w:leader="dot" w:pos="8306"/>
        </w:tabs>
      </w:pPr>
      <w:hyperlink w:anchor="_Toc31571" w:history="1">
        <w:r>
          <w:rPr>
            <w:rFonts w:ascii="仿宋" w:eastAsia="仿宋" w:hAnsi="仿宋" w:cs="仿宋" w:hint="eastAsia"/>
            <w:lang w:eastAsia="zh-CN"/>
          </w:rPr>
          <w:t>(一)、建设周期</w:t>
        </w:r>
        <w:r>
          <w:tab/>
        </w:r>
        <w:r>
          <w:fldChar w:fldCharType="begin"/>
        </w:r>
        <w:r>
          <w:instrText xml:space="preserve"> PAGEREF _Toc31571 \h </w:instrText>
        </w:r>
        <w:r>
          <w:fldChar w:fldCharType="separate"/>
        </w:r>
        <w:r>
          <w:t>31</w:t>
        </w:r>
        <w:r>
          <w:fldChar w:fldCharType="end"/>
        </w:r>
      </w:hyperlink>
    </w:p>
    <w:p>
      <w:pPr>
        <w:pStyle w:val="TOC2"/>
        <w:tabs>
          <w:tab w:val="right" w:leader="dot" w:pos="8306"/>
        </w:tabs>
      </w:pPr>
      <w:hyperlink w:anchor="_Toc28499" w:history="1">
        <w:r>
          <w:rPr>
            <w:rFonts w:ascii="仿宋" w:eastAsia="仿宋" w:hAnsi="仿宋" w:cs="仿宋" w:hint="eastAsia"/>
            <w:lang w:eastAsia="zh-CN"/>
          </w:rPr>
          <w:t>(二)、建设进度</w:t>
        </w:r>
        <w:r>
          <w:tab/>
        </w:r>
        <w:r>
          <w:fldChar w:fldCharType="begin"/>
        </w:r>
        <w:r>
          <w:instrText xml:space="preserve"> PAGEREF _Toc28499 \h </w:instrText>
        </w:r>
        <w:r>
          <w:fldChar w:fldCharType="separate"/>
        </w:r>
        <w:r>
          <w:t>32</w:t>
        </w:r>
        <w:r>
          <w:fldChar w:fldCharType="end"/>
        </w:r>
      </w:hyperlink>
    </w:p>
    <w:p>
      <w:pPr>
        <w:pStyle w:val="TOC2"/>
        <w:tabs>
          <w:tab w:val="right" w:leader="dot" w:pos="8306"/>
        </w:tabs>
      </w:pPr>
      <w:hyperlink w:anchor="_Toc3020" w:history="1">
        <w:r>
          <w:rPr>
            <w:rFonts w:ascii="仿宋" w:eastAsia="仿宋" w:hAnsi="仿宋" w:cs="仿宋" w:hint="eastAsia"/>
            <w:lang w:eastAsia="zh-CN"/>
          </w:rPr>
          <w:t>(三)、进度安排注意事项</w:t>
        </w:r>
        <w:r>
          <w:tab/>
        </w:r>
        <w:r>
          <w:fldChar w:fldCharType="begin"/>
        </w:r>
        <w:r>
          <w:instrText xml:space="preserve"> PAGEREF _Toc3020 \h </w:instrText>
        </w:r>
        <w:r>
          <w:fldChar w:fldCharType="separate"/>
        </w:r>
        <w:r>
          <w:t>33</w:t>
        </w:r>
        <w:r>
          <w:fldChar w:fldCharType="end"/>
        </w:r>
      </w:hyperlink>
    </w:p>
    <w:p>
      <w:pPr>
        <w:pStyle w:val="TOC2"/>
        <w:tabs>
          <w:tab w:val="right" w:leader="dot" w:pos="8306"/>
        </w:tabs>
      </w:pPr>
      <w:hyperlink w:anchor="_Toc15527" w:history="1">
        <w:r>
          <w:rPr>
            <w:rFonts w:ascii="仿宋" w:eastAsia="仿宋" w:hAnsi="仿宋" w:cs="仿宋" w:hint="eastAsia"/>
            <w:lang w:eastAsia="zh-CN"/>
          </w:rPr>
          <w:t>(四)、人力资源配置</w:t>
        </w:r>
        <w:r>
          <w:tab/>
        </w:r>
        <w:r>
          <w:fldChar w:fldCharType="begin"/>
        </w:r>
        <w:r>
          <w:instrText xml:space="preserve"> PAGEREF _Toc15527 \h </w:instrText>
        </w:r>
        <w:r>
          <w:fldChar w:fldCharType="separate"/>
        </w:r>
        <w:r>
          <w:t>35</w:t>
        </w:r>
        <w:r>
          <w:fldChar w:fldCharType="end"/>
        </w:r>
      </w:hyperlink>
    </w:p>
    <w:p>
      <w:pPr>
        <w:pStyle w:val="TOC1"/>
        <w:tabs>
          <w:tab w:val="right" w:leader="dot" w:pos="8306"/>
        </w:tabs>
      </w:pPr>
      <w:hyperlink w:anchor="_Toc2096" w:history="1">
        <w:r>
          <w:rPr>
            <w:rFonts w:ascii="仿宋" w:eastAsia="仿宋" w:hAnsi="仿宋" w:cs="仿宋" w:hint="eastAsia"/>
            <w:lang w:eastAsia="zh-CN"/>
          </w:rPr>
          <w:t>十、捕获野生动物项目社会影响</w:t>
        </w:r>
        <w:r>
          <w:tab/>
        </w:r>
        <w:r>
          <w:fldChar w:fldCharType="begin"/>
        </w:r>
        <w:r>
          <w:instrText xml:space="preserve"> PAGEREF _Toc2096 \h </w:instrText>
        </w:r>
        <w:r>
          <w:fldChar w:fldCharType="separate"/>
        </w:r>
        <w:r>
          <w:t>35</w:t>
        </w:r>
        <w:r>
          <w:fldChar w:fldCharType="end"/>
        </w:r>
      </w:hyperlink>
    </w:p>
    <w:p>
      <w:pPr>
        <w:pStyle w:val="TOC2"/>
        <w:tabs>
          <w:tab w:val="right" w:leader="dot" w:pos="8306"/>
        </w:tabs>
      </w:pPr>
      <w:hyperlink w:anchor="_Toc30840" w:history="1">
        <w:r>
          <w:rPr>
            <w:rFonts w:ascii="仿宋" w:eastAsia="仿宋" w:hAnsi="仿宋" w:cs="仿宋" w:hint="eastAsia"/>
            <w:lang w:eastAsia="zh-CN"/>
          </w:rPr>
          <w:t>(一)、社会责任与义务</w:t>
        </w:r>
        <w:r>
          <w:tab/>
        </w:r>
        <w:r>
          <w:fldChar w:fldCharType="begin"/>
        </w:r>
        <w:r>
          <w:instrText xml:space="preserve"> PAGEREF _Toc30840 \h </w:instrText>
        </w:r>
        <w:r>
          <w:fldChar w:fldCharType="separate"/>
        </w:r>
        <w:r>
          <w:t>35</w:t>
        </w:r>
        <w:r>
          <w:fldChar w:fldCharType="end"/>
        </w:r>
      </w:hyperlink>
    </w:p>
    <w:p>
      <w:pPr>
        <w:pStyle w:val="TOC2"/>
        <w:tabs>
          <w:tab w:val="right" w:leader="dot" w:pos="8306"/>
        </w:tabs>
      </w:pPr>
      <w:hyperlink w:anchor="_Toc10087" w:history="1">
        <w:r>
          <w:rPr>
            <w:rFonts w:ascii="仿宋" w:eastAsia="仿宋" w:hAnsi="仿宋" w:cs="仿宋" w:hint="eastAsia"/>
            <w:lang w:eastAsia="zh-CN"/>
          </w:rPr>
          <w:t>(二)、社会参与与沟通</w:t>
        </w:r>
        <w:r>
          <w:tab/>
        </w:r>
        <w:r>
          <w:fldChar w:fldCharType="begin"/>
        </w:r>
        <w:r>
          <w:instrText xml:space="preserve"> PAGEREF _Toc10087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75" w:history="1">
        <w:r>
          <w:rPr>
            <w:rFonts w:ascii="仿宋" w:eastAsia="仿宋" w:hAnsi="仿宋" w:cs="仿宋" w:hint="eastAsia"/>
            <w:lang w:eastAsia="zh-CN"/>
          </w:rPr>
          <w:t>十一、捕获野生动物项目人力资源管理</w:t>
        </w:r>
        <w:r>
          <w:tab/>
        </w:r>
        <w:r>
          <w:fldChar w:fldCharType="begin"/>
        </w:r>
        <w:r>
          <w:instrText xml:space="preserve"> PAGEREF _Toc29175 \h </w:instrText>
        </w:r>
        <w:r>
          <w:fldChar w:fldCharType="separate"/>
        </w:r>
        <w:r>
          <w:t>37</w:t>
        </w:r>
        <w:r>
          <w:fldChar w:fldCharType="end"/>
        </w:r>
      </w:hyperlink>
    </w:p>
    <w:p>
      <w:pPr>
        <w:pStyle w:val="TOC2"/>
        <w:tabs>
          <w:tab w:val="right" w:leader="dot" w:pos="8306"/>
        </w:tabs>
      </w:pPr>
      <w:hyperlink w:anchor="_Toc18460" w:history="1">
        <w:r>
          <w:rPr>
            <w:rFonts w:ascii="仿宋" w:eastAsia="仿宋" w:hAnsi="仿宋" w:cs="仿宋" w:hint="eastAsia"/>
            <w:lang w:eastAsia="zh-CN"/>
          </w:rPr>
          <w:t>(一)、建立健全的预算管理制度</w:t>
        </w:r>
        <w:r>
          <w:tab/>
        </w:r>
        <w:r>
          <w:fldChar w:fldCharType="begin"/>
        </w:r>
        <w:r>
          <w:instrText xml:space="preserve"> PAGEREF _Toc18460 \h </w:instrText>
        </w:r>
        <w:r>
          <w:fldChar w:fldCharType="separate"/>
        </w:r>
        <w:r>
          <w:t>37</w:t>
        </w:r>
        <w:r>
          <w:fldChar w:fldCharType="end"/>
        </w:r>
      </w:hyperlink>
    </w:p>
    <w:p>
      <w:pPr>
        <w:pStyle w:val="TOC2"/>
        <w:tabs>
          <w:tab w:val="right" w:leader="dot" w:pos="8306"/>
        </w:tabs>
      </w:pPr>
      <w:hyperlink w:anchor="_Toc12381" w:history="1">
        <w:r>
          <w:rPr>
            <w:rFonts w:ascii="仿宋" w:eastAsia="仿宋" w:hAnsi="仿宋" w:cs="仿宋" w:hint="eastAsia"/>
            <w:lang w:eastAsia="zh-CN"/>
          </w:rPr>
          <w:t>(二)、加强资金流动监控</w:t>
        </w:r>
        <w:r>
          <w:tab/>
        </w:r>
        <w:r>
          <w:fldChar w:fldCharType="begin"/>
        </w:r>
        <w:r>
          <w:instrText xml:space="preserve"> PAGEREF _Toc12381 \h </w:instrText>
        </w:r>
        <w:r>
          <w:fldChar w:fldCharType="separate"/>
        </w:r>
        <w:r>
          <w:t>39</w:t>
        </w:r>
        <w:r>
          <w:fldChar w:fldCharType="end"/>
        </w:r>
      </w:hyperlink>
    </w:p>
    <w:p>
      <w:pPr>
        <w:pStyle w:val="TOC2"/>
        <w:tabs>
          <w:tab w:val="right" w:leader="dot" w:pos="8306"/>
        </w:tabs>
      </w:pPr>
      <w:hyperlink w:anchor="_Toc21244" w:history="1">
        <w:r>
          <w:rPr>
            <w:rFonts w:ascii="仿宋" w:eastAsia="仿宋" w:hAnsi="仿宋" w:cs="仿宋" w:hint="eastAsia"/>
            <w:lang w:eastAsia="zh-CN"/>
          </w:rPr>
          <w:t>(三)、制定完善的风险控制机制</w:t>
        </w:r>
        <w:r>
          <w:tab/>
        </w:r>
        <w:r>
          <w:fldChar w:fldCharType="begin"/>
        </w:r>
        <w:r>
          <w:instrText xml:space="preserve"> PAGEREF _Toc21244 \h </w:instrText>
        </w:r>
        <w:r>
          <w:fldChar w:fldCharType="separate"/>
        </w:r>
        <w:r>
          <w:t>40</w:t>
        </w:r>
        <w:r>
          <w:fldChar w:fldCharType="end"/>
        </w:r>
      </w:hyperlink>
    </w:p>
    <w:p>
      <w:pPr>
        <w:pStyle w:val="TOC2"/>
        <w:tabs>
          <w:tab w:val="right" w:leader="dot" w:pos="8306"/>
        </w:tabs>
      </w:pPr>
      <w:hyperlink w:anchor="_Toc18095" w:history="1">
        <w:r>
          <w:rPr>
            <w:rFonts w:ascii="仿宋" w:eastAsia="仿宋" w:hAnsi="仿宋" w:cs="仿宋" w:hint="eastAsia"/>
            <w:lang w:eastAsia="zh-CN"/>
          </w:rPr>
          <w:t>(四)、优化成本管理</w:t>
        </w:r>
        <w:r>
          <w:tab/>
        </w:r>
        <w:r>
          <w:fldChar w:fldCharType="begin"/>
        </w:r>
        <w:r>
          <w:instrText xml:space="preserve"> PAGEREF _Toc18095 \h </w:instrText>
        </w:r>
        <w:r>
          <w:fldChar w:fldCharType="separate"/>
        </w:r>
        <w:r>
          <w:t>41</w:t>
        </w:r>
        <w:r>
          <w:fldChar w:fldCharType="end"/>
        </w:r>
      </w:hyperlink>
    </w:p>
    <w:p>
      <w:pPr>
        <w:pStyle w:val="TOC1"/>
        <w:tabs>
          <w:tab w:val="right" w:leader="dot" w:pos="8306"/>
        </w:tabs>
      </w:pPr>
      <w:hyperlink w:anchor="_Toc20435" w:history="1">
        <w:r>
          <w:rPr>
            <w:rFonts w:ascii="仿宋" w:eastAsia="仿宋" w:hAnsi="仿宋" w:cs="仿宋" w:hint="eastAsia"/>
            <w:lang w:eastAsia="zh-CN"/>
          </w:rPr>
          <w:t>十二、捕获野生动物项目人力资源培养与发展</w:t>
        </w:r>
        <w:r>
          <w:tab/>
        </w:r>
        <w:r>
          <w:fldChar w:fldCharType="begin"/>
        </w:r>
        <w:r>
          <w:instrText xml:space="preserve"> PAGEREF _Toc20435 \h </w:instrText>
        </w:r>
        <w:r>
          <w:fldChar w:fldCharType="separate"/>
        </w:r>
        <w:r>
          <w:t>43</w:t>
        </w:r>
        <w:r>
          <w:fldChar w:fldCharType="end"/>
        </w:r>
      </w:hyperlink>
    </w:p>
    <w:p>
      <w:pPr>
        <w:pStyle w:val="TOC2"/>
        <w:tabs>
          <w:tab w:val="right" w:leader="dot" w:pos="8306"/>
        </w:tabs>
      </w:pPr>
      <w:hyperlink w:anchor="_Toc25311" w:history="1">
        <w:r>
          <w:rPr>
            <w:rFonts w:ascii="仿宋" w:eastAsia="仿宋" w:hAnsi="仿宋" w:cs="仿宋" w:hint="eastAsia"/>
            <w:lang w:eastAsia="zh-CN"/>
          </w:rPr>
          <w:t>(一)、人才需求与规划</w:t>
        </w:r>
        <w:r>
          <w:tab/>
        </w:r>
        <w:r>
          <w:fldChar w:fldCharType="begin"/>
        </w:r>
        <w:r>
          <w:instrText xml:space="preserve"> PAGEREF _Toc25311 \h </w:instrText>
        </w:r>
        <w:r>
          <w:fldChar w:fldCharType="separate"/>
        </w:r>
        <w:r>
          <w:t>43</w:t>
        </w:r>
        <w:r>
          <w:fldChar w:fldCharType="end"/>
        </w:r>
      </w:hyperlink>
    </w:p>
    <w:p>
      <w:pPr>
        <w:pStyle w:val="TOC2"/>
        <w:tabs>
          <w:tab w:val="right" w:leader="dot" w:pos="8306"/>
        </w:tabs>
      </w:pPr>
      <w:hyperlink w:anchor="_Toc19648" w:history="1">
        <w:r>
          <w:rPr>
            <w:rFonts w:ascii="仿宋" w:eastAsia="仿宋" w:hAnsi="仿宋" w:cs="仿宋" w:hint="eastAsia"/>
            <w:lang w:eastAsia="zh-CN"/>
          </w:rPr>
          <w:t>(二)、培训与发展计划</w:t>
        </w:r>
        <w:r>
          <w:tab/>
        </w:r>
        <w:r>
          <w:fldChar w:fldCharType="begin"/>
        </w:r>
        <w:r>
          <w:instrText xml:space="preserve"> PAGEREF _Toc19648 \h </w:instrText>
        </w:r>
        <w:r>
          <w:fldChar w:fldCharType="separate"/>
        </w:r>
        <w:r>
          <w:t>43</w:t>
        </w:r>
        <w:r>
          <w:fldChar w:fldCharType="end"/>
        </w:r>
      </w:hyperlink>
    </w:p>
    <w:p>
      <w:pPr>
        <w:pStyle w:val="TOC1"/>
        <w:tabs>
          <w:tab w:val="right" w:leader="dot" w:pos="8306"/>
        </w:tabs>
      </w:pPr>
      <w:hyperlink w:anchor="_Toc23230" w:history="1">
        <w:r>
          <w:rPr>
            <w:rFonts w:ascii="仿宋" w:eastAsia="仿宋" w:hAnsi="仿宋" w:cs="仿宋" w:hint="eastAsia"/>
            <w:lang w:eastAsia="zh-CN"/>
          </w:rPr>
          <w:t>十三、风险识别与分类</w:t>
        </w:r>
        <w:r>
          <w:tab/>
        </w:r>
        <w:r>
          <w:fldChar w:fldCharType="begin"/>
        </w:r>
        <w:r>
          <w:instrText xml:space="preserve"> PAGEREF _Toc23230 \h </w:instrText>
        </w:r>
        <w:r>
          <w:fldChar w:fldCharType="separate"/>
        </w:r>
        <w:r>
          <w:t>44</w:t>
        </w:r>
        <w:r>
          <w:fldChar w:fldCharType="end"/>
        </w:r>
      </w:hyperlink>
    </w:p>
    <w:p>
      <w:pPr>
        <w:pStyle w:val="TOC2"/>
        <w:tabs>
          <w:tab w:val="right" w:leader="dot" w:pos="8306"/>
        </w:tabs>
      </w:pPr>
      <w:hyperlink w:anchor="_Toc28629" w:history="1">
        <w:r>
          <w:rPr>
            <w:rFonts w:ascii="仿宋" w:eastAsia="仿宋" w:hAnsi="仿宋" w:cs="仿宋" w:hint="eastAsia"/>
            <w:lang w:eastAsia="zh-CN"/>
          </w:rPr>
          <w:t>(一)、风险识别</w:t>
        </w:r>
        <w:r>
          <w:tab/>
        </w:r>
        <w:r>
          <w:fldChar w:fldCharType="begin"/>
        </w:r>
        <w:r>
          <w:instrText xml:space="preserve"> PAGEREF _Toc28629 \h </w:instrText>
        </w:r>
        <w:r>
          <w:fldChar w:fldCharType="separate"/>
        </w:r>
        <w:r>
          <w:t>44</w:t>
        </w:r>
        <w:r>
          <w:fldChar w:fldCharType="end"/>
        </w:r>
      </w:hyperlink>
    </w:p>
    <w:p>
      <w:pPr>
        <w:pStyle w:val="TOC2"/>
        <w:tabs>
          <w:tab w:val="right" w:leader="dot" w:pos="8306"/>
        </w:tabs>
      </w:pPr>
      <w:hyperlink w:anchor="_Toc19854" w:history="1">
        <w:r>
          <w:rPr>
            <w:rFonts w:ascii="仿宋" w:eastAsia="仿宋" w:hAnsi="仿宋" w:cs="仿宋" w:hint="eastAsia"/>
            <w:lang w:eastAsia="zh-CN"/>
          </w:rPr>
          <w:t>(二)、风险分类</w:t>
        </w:r>
        <w:r>
          <w:tab/>
        </w:r>
        <w:r>
          <w:fldChar w:fldCharType="begin"/>
        </w:r>
        <w:r>
          <w:instrText xml:space="preserve"> PAGEREF _Toc19854 \h </w:instrText>
        </w:r>
        <w:r>
          <w:fldChar w:fldCharType="separate"/>
        </w:r>
        <w:r>
          <w:t>45</w:t>
        </w:r>
        <w:r>
          <w:fldChar w:fldCharType="end"/>
        </w:r>
      </w:hyperlink>
    </w:p>
    <w:p>
      <w:pPr>
        <w:pStyle w:val="TOC1"/>
        <w:tabs>
          <w:tab w:val="right" w:leader="dot" w:pos="8306"/>
        </w:tabs>
      </w:pPr>
      <w:hyperlink w:anchor="_Toc3800" w:history="1">
        <w:r>
          <w:rPr>
            <w:rFonts w:ascii="仿宋" w:eastAsia="仿宋" w:hAnsi="仿宋" w:cs="仿宋" w:hint="eastAsia"/>
            <w:lang w:eastAsia="zh-CN"/>
          </w:rPr>
          <w:t>十四、捕获野生动物项目实施时间节点</w:t>
        </w:r>
        <w:r>
          <w:tab/>
        </w:r>
        <w:r>
          <w:fldChar w:fldCharType="begin"/>
        </w:r>
        <w:r>
          <w:instrText xml:space="preserve"> PAGEREF _Toc3800 \h </w:instrText>
        </w:r>
        <w:r>
          <w:fldChar w:fldCharType="separate"/>
        </w:r>
        <w:r>
          <w:t>47</w:t>
        </w:r>
        <w:r>
          <w:fldChar w:fldCharType="end"/>
        </w:r>
      </w:hyperlink>
    </w:p>
    <w:p>
      <w:pPr>
        <w:pStyle w:val="TOC2"/>
        <w:tabs>
          <w:tab w:val="right" w:leader="dot" w:pos="8306"/>
        </w:tabs>
      </w:pPr>
      <w:hyperlink w:anchor="_Toc26439" w:history="1">
        <w:r>
          <w:rPr>
            <w:rFonts w:ascii="仿宋" w:eastAsia="仿宋" w:hAnsi="仿宋" w:cs="仿宋" w:hint="eastAsia"/>
            <w:lang w:eastAsia="zh-CN"/>
          </w:rPr>
          <w:t>(一)、捕获野生动物项目启动阶段时间节点</w:t>
        </w:r>
        <w:r>
          <w:tab/>
        </w:r>
        <w:r>
          <w:fldChar w:fldCharType="begin"/>
        </w:r>
        <w:r>
          <w:instrText xml:space="preserve"> PAGEREF _Toc26439 \h </w:instrText>
        </w:r>
        <w:r>
          <w:fldChar w:fldCharType="separate"/>
        </w:r>
        <w:r>
          <w:t>47</w:t>
        </w:r>
        <w:r>
          <w:fldChar w:fldCharType="end"/>
        </w:r>
      </w:hyperlink>
    </w:p>
    <w:p>
      <w:pPr>
        <w:pStyle w:val="TOC2"/>
        <w:tabs>
          <w:tab w:val="right" w:leader="dot" w:pos="8306"/>
        </w:tabs>
      </w:pPr>
      <w:hyperlink w:anchor="_Toc17931" w:history="1">
        <w:r>
          <w:rPr>
            <w:rFonts w:ascii="仿宋" w:eastAsia="仿宋" w:hAnsi="仿宋" w:cs="仿宋" w:hint="eastAsia"/>
            <w:lang w:eastAsia="zh-CN"/>
          </w:rPr>
          <w:t>(二)、捕获野生动物项目执行阶段时间节点</w:t>
        </w:r>
        <w:r>
          <w:tab/>
        </w:r>
        <w:r>
          <w:fldChar w:fldCharType="begin"/>
        </w:r>
        <w:r>
          <w:instrText xml:space="preserve"> PAGEREF _Toc17931 \h </w:instrText>
        </w:r>
        <w:r>
          <w:fldChar w:fldCharType="separate"/>
        </w:r>
        <w:r>
          <w:t>48</w:t>
        </w:r>
        <w:r>
          <w:fldChar w:fldCharType="end"/>
        </w:r>
      </w:hyperlink>
    </w:p>
    <w:p>
      <w:pPr>
        <w:pStyle w:val="TOC2"/>
        <w:tabs>
          <w:tab w:val="right" w:leader="dot" w:pos="8306"/>
        </w:tabs>
      </w:pPr>
      <w:hyperlink w:anchor="_Toc31421" w:history="1">
        <w:r>
          <w:rPr>
            <w:rFonts w:ascii="仿宋" w:eastAsia="仿宋" w:hAnsi="仿宋" w:cs="仿宋" w:hint="eastAsia"/>
            <w:lang w:eastAsia="zh-CN"/>
          </w:rPr>
          <w:t>(三)、捕获野生动物项目完成阶段时间节点</w:t>
        </w:r>
        <w:r>
          <w:tab/>
        </w:r>
        <w:r>
          <w:fldChar w:fldCharType="begin"/>
        </w:r>
        <w:r>
          <w:instrText xml:space="preserve"> PAGEREF _Toc31421 \h </w:instrText>
        </w:r>
        <w:r>
          <w:fldChar w:fldCharType="separate"/>
        </w:r>
        <w:r>
          <w:t>49</w:t>
        </w:r>
        <w:r>
          <w:fldChar w:fldCharType="end"/>
        </w:r>
      </w:hyperlink>
    </w:p>
    <w:p>
      <w:pPr>
        <w:pStyle w:val="TOC1"/>
        <w:tabs>
          <w:tab w:val="right" w:leader="dot" w:pos="8306"/>
        </w:tabs>
      </w:pPr>
      <w:hyperlink w:anchor="_Toc3611" w:history="1">
        <w:r>
          <w:rPr>
            <w:rFonts w:ascii="仿宋" w:eastAsia="仿宋" w:hAnsi="仿宋" w:cs="仿宋" w:hint="eastAsia"/>
            <w:lang w:eastAsia="zh-CN"/>
          </w:rPr>
          <w:t>十五、营销与推广策略</w:t>
        </w:r>
        <w:r>
          <w:tab/>
        </w:r>
        <w:r>
          <w:fldChar w:fldCharType="begin"/>
        </w:r>
        <w:r>
          <w:instrText xml:space="preserve"> PAGEREF _Toc3611 \h </w:instrText>
        </w:r>
        <w:r>
          <w:fldChar w:fldCharType="separate"/>
        </w:r>
        <w:r>
          <w:t>50</w:t>
        </w:r>
        <w:r>
          <w:fldChar w:fldCharType="end"/>
        </w:r>
      </w:hyperlink>
    </w:p>
    <w:p>
      <w:pPr>
        <w:pStyle w:val="TOC2"/>
        <w:tabs>
          <w:tab w:val="right" w:leader="dot" w:pos="8306"/>
        </w:tabs>
      </w:pPr>
      <w:hyperlink w:anchor="_Toc4689" w:history="1">
        <w:r>
          <w:rPr>
            <w:rFonts w:ascii="仿宋" w:eastAsia="仿宋" w:hAnsi="仿宋" w:cs="仿宋" w:hint="eastAsia"/>
            <w:lang w:eastAsia="zh-CN"/>
          </w:rPr>
          <w:t>(一)、产品/服务定位与特点</w:t>
        </w:r>
        <w:r>
          <w:tab/>
        </w:r>
        <w:r>
          <w:fldChar w:fldCharType="begin"/>
        </w:r>
        <w:r>
          <w:instrText xml:space="preserve"> PAGEREF _Toc4689 \h </w:instrText>
        </w:r>
        <w:r>
          <w:fldChar w:fldCharType="separate"/>
        </w:r>
        <w:r>
          <w:t>50</w:t>
        </w:r>
        <w:r>
          <w:fldChar w:fldCharType="end"/>
        </w:r>
      </w:hyperlink>
    </w:p>
    <w:p>
      <w:pPr>
        <w:pStyle w:val="TOC2"/>
        <w:tabs>
          <w:tab w:val="right" w:leader="dot" w:pos="8306"/>
        </w:tabs>
      </w:pPr>
      <w:hyperlink w:anchor="_Toc4780" w:history="1">
        <w:r>
          <w:rPr>
            <w:rFonts w:ascii="仿宋" w:eastAsia="仿宋" w:hAnsi="仿宋" w:cs="仿宋" w:hint="eastAsia"/>
            <w:lang w:eastAsia="zh-CN"/>
          </w:rPr>
          <w:t>(二)、市场定位与竞争分析</w:t>
        </w:r>
        <w:r>
          <w:tab/>
        </w:r>
        <w:r>
          <w:fldChar w:fldCharType="begin"/>
        </w:r>
        <w:r>
          <w:instrText xml:space="preserve"> PAGEREF _Toc4780 \h </w:instrText>
        </w:r>
        <w:r>
          <w:fldChar w:fldCharType="separate"/>
        </w:r>
        <w:r>
          <w:t>51</w:t>
        </w:r>
        <w:r>
          <w:fldChar w:fldCharType="end"/>
        </w:r>
      </w:hyperlink>
    </w:p>
    <w:p>
      <w:pPr>
        <w:pStyle w:val="TOC2"/>
        <w:tabs>
          <w:tab w:val="right" w:leader="dot" w:pos="8306"/>
        </w:tabs>
      </w:pPr>
      <w:hyperlink w:anchor="_Toc21205" w:history="1">
        <w:r>
          <w:rPr>
            <w:rFonts w:ascii="仿宋" w:eastAsia="仿宋" w:hAnsi="仿宋" w:cs="仿宋" w:hint="eastAsia"/>
            <w:lang w:eastAsia="zh-CN"/>
          </w:rPr>
          <w:t>(三)、营销渠道与策略</w:t>
        </w:r>
        <w:r>
          <w:tab/>
        </w:r>
        <w:r>
          <w:fldChar w:fldCharType="begin"/>
        </w:r>
        <w:r>
          <w:instrText xml:space="preserve"> PAGEREF _Toc21205 \h </w:instrText>
        </w:r>
        <w:r>
          <w:fldChar w:fldCharType="separate"/>
        </w:r>
        <w:r>
          <w:t>53</w:t>
        </w:r>
        <w:r>
          <w:fldChar w:fldCharType="end"/>
        </w:r>
      </w:hyperlink>
    </w:p>
    <w:p>
      <w:pPr>
        <w:pStyle w:val="TOC2"/>
        <w:tabs>
          <w:tab w:val="right" w:leader="dot" w:pos="8306"/>
        </w:tabs>
      </w:pPr>
      <w:hyperlink w:anchor="_Toc22042" w:history="1">
        <w:r>
          <w:rPr>
            <w:rFonts w:ascii="仿宋" w:eastAsia="仿宋" w:hAnsi="仿宋" w:cs="仿宋" w:hint="eastAsia"/>
            <w:lang w:eastAsia="zh-CN"/>
          </w:rPr>
          <w:t>(四)、推广与宣传活动</w:t>
        </w:r>
        <w:r>
          <w:tab/>
        </w:r>
        <w:r>
          <w:fldChar w:fldCharType="begin"/>
        </w:r>
        <w:r>
          <w:instrText xml:space="preserve"> PAGEREF _Toc22042 \h </w:instrText>
        </w:r>
        <w:r>
          <w:fldChar w:fldCharType="separate"/>
        </w:r>
        <w:r>
          <w:t>54</w:t>
        </w:r>
        <w:r>
          <w:fldChar w:fldCharType="end"/>
        </w:r>
      </w:hyperlink>
    </w:p>
    <w:p>
      <w:pPr>
        <w:pStyle w:val="TOC1"/>
        <w:tabs>
          <w:tab w:val="right" w:leader="dot" w:pos="8306"/>
        </w:tabs>
      </w:pPr>
      <w:hyperlink w:anchor="_Toc10944" w:history="1">
        <w:r>
          <w:rPr>
            <w:rFonts w:ascii="仿宋" w:eastAsia="仿宋" w:hAnsi="仿宋" w:cs="仿宋" w:hint="eastAsia"/>
            <w:lang w:eastAsia="zh-CN"/>
          </w:rPr>
          <w:t>十六、捕获野生动物项目实施保障措施</w:t>
        </w:r>
        <w:r>
          <w:tab/>
        </w:r>
        <w:r>
          <w:fldChar w:fldCharType="begin"/>
        </w:r>
        <w:r>
          <w:instrText xml:space="preserve"> PAGEREF _Toc10944 \h </w:instrText>
        </w:r>
        <w:r>
          <w:fldChar w:fldCharType="separate"/>
        </w:r>
        <w:r>
          <w:t>59</w:t>
        </w:r>
        <w:r>
          <w:fldChar w:fldCharType="end"/>
        </w:r>
      </w:hyperlink>
    </w:p>
    <w:p>
      <w:pPr>
        <w:pStyle w:val="TOC2"/>
        <w:tabs>
          <w:tab w:val="right" w:leader="dot" w:pos="8306"/>
        </w:tabs>
      </w:pPr>
      <w:hyperlink w:anchor="_Toc21602" w:history="1">
        <w:r>
          <w:rPr>
            <w:rFonts w:ascii="仿宋" w:eastAsia="仿宋" w:hAnsi="仿宋" w:cs="仿宋" w:hint="eastAsia"/>
            <w:lang w:eastAsia="zh-CN"/>
          </w:rPr>
          <w:t>(一)、捕获野生动物项目实施保障机制</w:t>
        </w:r>
        <w:r>
          <w:tab/>
        </w:r>
        <w:r>
          <w:fldChar w:fldCharType="begin"/>
        </w:r>
        <w:r>
          <w:instrText xml:space="preserve"> PAGEREF _Toc21602 \h </w:instrText>
        </w:r>
        <w:r>
          <w:fldChar w:fldCharType="separate"/>
        </w:r>
        <w:r>
          <w:t>59</w:t>
        </w:r>
        <w:r>
          <w:fldChar w:fldCharType="end"/>
        </w:r>
      </w:hyperlink>
    </w:p>
    <w:p>
      <w:pPr>
        <w:pStyle w:val="TOC2"/>
        <w:tabs>
          <w:tab w:val="right" w:leader="dot" w:pos="8306"/>
        </w:tabs>
      </w:pPr>
      <w:hyperlink w:anchor="_Toc22511" w:history="1">
        <w:r>
          <w:rPr>
            <w:rFonts w:ascii="仿宋" w:eastAsia="仿宋" w:hAnsi="仿宋" w:cs="仿宋" w:hint="eastAsia"/>
            <w:lang w:eastAsia="zh-CN"/>
          </w:rPr>
          <w:t>(二)、捕获野生动物项目法律合规要求</w:t>
        </w:r>
        <w:r>
          <w:tab/>
        </w:r>
        <w:r>
          <w:fldChar w:fldCharType="begin"/>
        </w:r>
        <w:r>
          <w:instrText xml:space="preserve"> PAGEREF _Toc22511 \h </w:instrText>
        </w:r>
        <w:r>
          <w:fldChar w:fldCharType="separate"/>
        </w:r>
        <w:r>
          <w:t>63</w:t>
        </w:r>
        <w:r>
          <w:fldChar w:fldCharType="end"/>
        </w:r>
      </w:hyperlink>
    </w:p>
    <w:p>
      <w:pPr>
        <w:pStyle w:val="TOC2"/>
        <w:tabs>
          <w:tab w:val="right" w:leader="dot" w:pos="8306"/>
        </w:tabs>
      </w:pPr>
      <w:hyperlink w:anchor="_Toc9821" w:history="1">
        <w:r>
          <w:rPr>
            <w:rFonts w:ascii="仿宋" w:eastAsia="仿宋" w:hAnsi="仿宋" w:cs="仿宋" w:hint="eastAsia"/>
            <w:lang w:eastAsia="zh-CN"/>
          </w:rPr>
          <w:t>(三)、捕获野生动物项目合同管理与法律事务</w:t>
        </w:r>
        <w:r>
          <w:tab/>
        </w:r>
        <w:r>
          <w:fldChar w:fldCharType="begin"/>
        </w:r>
        <w:r>
          <w:instrText xml:space="preserve"> PAGEREF _Toc9821 \h </w:instrText>
        </w:r>
        <w:r>
          <w:fldChar w:fldCharType="separate"/>
        </w:r>
        <w:r>
          <w:t>67</w:t>
        </w:r>
        <w:r>
          <w:fldChar w:fldCharType="end"/>
        </w:r>
      </w:hyperlink>
    </w:p>
    <w:p>
      <w:pPr>
        <w:pStyle w:val="TOC2"/>
        <w:tabs>
          <w:tab w:val="right" w:leader="dot" w:pos="8306"/>
        </w:tabs>
      </w:pPr>
      <w:hyperlink w:anchor="_Toc24708" w:history="1">
        <w:r>
          <w:rPr>
            <w:rFonts w:ascii="仿宋" w:eastAsia="仿宋" w:hAnsi="仿宋" w:cs="仿宋" w:hint="eastAsia"/>
            <w:lang w:eastAsia="zh-CN"/>
          </w:rPr>
          <w:t>(四)、捕获野生动物项目知识产权保护策略</w:t>
        </w:r>
        <w:r>
          <w:tab/>
        </w:r>
        <w:r>
          <w:fldChar w:fldCharType="begin"/>
        </w:r>
        <w:r>
          <w:instrText xml:space="preserve"> PAGEREF _Toc24708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47"/>
      <w:r>
        <w:rPr>
          <w:rFonts w:ascii="仿宋" w:eastAsia="仿宋" w:hAnsi="仿宋" w:cs="仿宋" w:hint="eastAsia"/>
          <w:sz w:val="28"/>
          <w:lang w:eastAsia="zh-CN"/>
        </w:rPr>
        <w:t>一、捕获野生动物项目绩效评估</w:t>
      </w:r>
      <w:bookmarkEnd w:id="2"/>
    </w:p>
    <w:p>
      <w:pPr>
        <w:pStyle w:val="Heading2"/>
        <w:rPr>
          <w:rFonts w:ascii="仿宋" w:eastAsia="仿宋" w:hAnsi="仿宋" w:cs="仿宋" w:hint="eastAsia"/>
          <w:lang w:eastAsia="zh-CN"/>
        </w:rPr>
      </w:pPr>
      <w:bookmarkStart w:id="3" w:name="_Toc278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中，我们设计了一套全面的绩效评估指标，以确保捕获野生动物项目的可控和成功交付。这些指标跨足捕获野生动物项目目标、成本、进度和质量等多个维度，为我们提供了全面洞察捕获野生动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目标达成率是我们关注的首要指标。我们设定了明确的目标，并通过定期监测和评估，迅速发现并应对潜在的目标偏差。这为捕获野生动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成本绩效是另一个核心关注点。通过实际成本与预算成本的对比分析，我们深入了解成本差异的原因，及时调整资源分配，保持捕获野生动物项目在经济效益方面的合理水平。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进度作为关键的绩效指标之一，得到了精心的关注。我们制定了详细的捕获野生动物项目进度计划，并设立了进度符合度指标，确保实际进度与计划进度保持一致。这使我们能够快速发现和解决潜在的进度问题，保持捕获野生动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捕获野生动物项目绩效的不可或缺的一环。我们引入了一系列的质量标准和客户满意度指标，以确保捕获野生动物项目交付的成果在质量上达到或超越预期水平。通过持续监测这些指标，我们努力提升捕获野生动物项目整体质量水平，为捕获野生动物项目的成功交付提供有力保障。通过这些科学且全面的绩效评估，我们能够更好地引导捕获野生动物项目的持续改进，确保捕获野生动物项目目标的顺利达成。</w:t>
      </w:r>
    </w:p>
    <w:p>
      <w:pPr>
        <w:pStyle w:val="Heading2"/>
        <w:ind w:firstLine="560" w:firstLineChars="200"/>
        <w:rPr>
          <w:rFonts w:ascii="仿宋" w:eastAsia="仿宋" w:hAnsi="仿宋" w:cs="仿宋" w:hint="eastAsia"/>
          <w:sz w:val="28"/>
          <w:lang w:eastAsia="zh-CN"/>
        </w:rPr>
      </w:pPr>
      <w:bookmarkStart w:id="4" w:name="_Toc136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绩效评估是捕获野生动物项目中的关键环节，为确保捕获野生动物项目达到预期目标，我们采用了多层次、多维度的绩效评估方法。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捕获野生动物项目的战略目标对齐，确保每个决策和行动都与捕获野生动物项目整体目标保持一致。团队会定期召开战略对齐会议，审视当前工作与捕获野生动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捕获野生动物项目进度、质量、成本和风险等方面。这些指标通过数据收集和分析，为捕获野生动物项目管理团队提供了客观的评估依据。例如，我们通过捕获野生动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绩效评估不仅仅停留在捕获野生动物项目内部，还考虑了捕获野生动物项目对外部环境的影响。我们定期进行干系人满意度调查，以了解各利益相关方对捕获野生动物项目的期望和满意度，并及时做出调整。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这种多层次、多角度的绩效评估方法，使得我们能够全面了解捕获野生动物项目的运行状态，及时做出调整，确保捕获野生动物项目在不断变化的环境中保持稳健前行。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58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为了确保捕获野生动物项目的有效管理和不断优化，我们采用了精心设计的绩效评估周期。这个周期旨在实现灵活、实时和全面的评估，以适应捕获野生动物项目执行中的各种挑战。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捕获野生动物项目的不同需求，分为短期、中期和长期。短期评估关注每个迭代或工作周期，以及时发现和解决当前任务中的问题。中期评估涵盖几个迭代，深入了解整体捕获野生动物项目的趋势和性能。长期评估则着眼于整个捕获野生动物项目阶段，确保捕获野生动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捕获野生动物项目管理工具和协作平台，团队成员能够随时更新和分享捕获野生动物项目数据。这种实时性的反馈机制使我们能够及时察觉潜在问题，快速调整，保持捕获野生动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捕获野生动物项目的决策制定密不可分。每个周期的捕获野生动物项目回顾会议成为集体总结经验、识别问题深层次原因并找到创新解决方案的平台。这种定期的反思与调整机制使捕获野生动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512"/>
      <w:r>
        <w:rPr>
          <w:rFonts w:ascii="仿宋" w:eastAsia="仿宋" w:hAnsi="仿宋" w:cs="仿宋" w:hint="eastAsia"/>
          <w:sz w:val="28"/>
          <w:lang w:eastAsia="zh-CN"/>
        </w:rPr>
        <w:t>二、捕获野生动物项目建设背景及必要性分析</w:t>
      </w:r>
      <w:bookmarkEnd w:id="6"/>
    </w:p>
    <w:p>
      <w:pPr>
        <w:pStyle w:val="Heading2"/>
        <w:rPr>
          <w:rFonts w:ascii="仿宋" w:eastAsia="仿宋" w:hAnsi="仿宋" w:cs="仿宋" w:hint="eastAsia"/>
          <w:lang w:eastAsia="zh-CN"/>
        </w:rPr>
      </w:pPr>
      <w:bookmarkStart w:id="7" w:name="_Toc18002"/>
      <w:r>
        <w:rPr>
          <w:rFonts w:ascii="仿宋" w:eastAsia="仿宋" w:hAnsi="仿宋" w:cs="仿宋" w:hint="eastAsia"/>
          <w:lang w:eastAsia="zh-CN"/>
        </w:rPr>
        <w:t>(一)、捕获野生动物项目背景分析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捕获野生动物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捕获野生动物项目在这个潮流中的定位。同时，我们将关注行业内涌现的新兴机遇，以便捕获野生动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捕获野生动物项目提供了强大的发展动力。我们将聚焦于行业内最新的技术发展趋势，包括但不限于人工智能、大数据分析、物联网等领域。通过深度的技术研究，我们将确保捕获野生动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捕获野生动物项目发展的源泉。我们将投入更多的精力对市场需求进行深入剖析，超越表面的需求，深入挖掘潜在的市场痛点和机遇。通过对市场需求的细致了解，捕获野生动物项目将更有针对性地设计解决方案，满足市场的多样化需求，从而更好地促进捕获野生动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捕获野生动物项目战略至关重要。我们将对竞争态势进行更为深入的分析，包括但不限于市场份额、产品特点、客户满意度等多个维度。通过深度的竞争分析，捕获野生动物项目将能够更准确地把握市场脉搏，制定具有竞争力的捕获野生动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捕获野生动物项目的发展具有直接的影响。我们将进行更为全面的法规和政策分析，了解行业发展中的潜在法律风险和合规挑战。通过充分了解和遵守相关法规，捕获野生动物项目将确保在法律框架内合法合规运营，为捕获野生动物项目的稳健发展提供有力支持。</w:t>
      </w:r>
    </w:p>
    <w:p>
      <w:pPr>
        <w:pStyle w:val="Heading2"/>
        <w:ind w:firstLine="560" w:firstLineChars="200"/>
        <w:rPr>
          <w:rFonts w:ascii="仿宋" w:eastAsia="仿宋" w:hAnsi="仿宋" w:cs="仿宋" w:hint="eastAsia"/>
          <w:sz w:val="28"/>
          <w:lang w:eastAsia="zh-CN"/>
        </w:rPr>
      </w:pPr>
      <w:bookmarkStart w:id="8" w:name="_Toc19163"/>
      <w:r>
        <w:rPr>
          <w:rFonts w:ascii="仿宋" w:eastAsia="仿宋" w:hAnsi="仿宋" w:cs="仿宋" w:hint="eastAsia"/>
          <w:sz w:val="28"/>
          <w:lang w:eastAsia="zh-CN"/>
        </w:rPr>
        <w:t>(二)、捕获野生动物项目建设必要性分析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建设的迫切性源于对行业发展趋势的深刻洞察。我们正处于一个行业变革的时代，科技创新、数字化转型成为企业发展的关键动力。捕获野生动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建设不仅仅是为了跟上潮流，更是为了通过技术创新推动企业的持续发展。通过引入先进的技术和解决方案，捕获野生动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捕获野生动物项目的建设成为必然选择，通过提高产品质量、拓展服务领域，从而在竞争中获得更多的机会。捕获野生动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捕获野生动物项目建设的必要性体现在对客户需求更精准的满足。通过捕获野生动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建设的背后是对企业持续创新的追求。只有通过不断创新，企业才能在竞争中立于不败之地。捕获野生动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24"/>
      <w:r>
        <w:rPr>
          <w:rFonts w:ascii="仿宋" w:eastAsia="仿宋" w:hAnsi="仿宋" w:cs="仿宋" w:hint="eastAsia"/>
          <w:sz w:val="28"/>
          <w:lang w:eastAsia="zh-CN"/>
        </w:rPr>
        <w:t>三、捕获野生动物项目建设单位说明</w:t>
      </w:r>
      <w:bookmarkEnd w:id="9"/>
    </w:p>
    <w:p>
      <w:pPr>
        <w:pStyle w:val="Heading2"/>
        <w:rPr>
          <w:rFonts w:ascii="仿宋" w:eastAsia="仿宋" w:hAnsi="仿宋" w:cs="仿宋" w:hint="eastAsia"/>
          <w:lang w:eastAsia="zh-CN"/>
        </w:rPr>
      </w:pPr>
      <w:bookmarkStart w:id="10" w:name="_Toc20344"/>
      <w:r>
        <w:rPr>
          <w:rFonts w:ascii="仿宋" w:eastAsia="仿宋" w:hAnsi="仿宋" w:cs="仿宋" w:hint="eastAsia"/>
          <w:lang w:eastAsia="zh-CN"/>
        </w:rPr>
        <w:t>(一)、捕获野生动物项目承办单位基本情况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3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捕获野生动物项目承办单位的XXXX，我们着眼于实现可持续的经济效益。通过技术创新和解决方案的提供，公司预计在捕获野生动物项目执行期间将获得可观的收入增长。这一收入来源主要包括捕获野生动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同时，我们注重成本控制和效率提升，以确保捕获野生动物项目的可持续盈利。透过精细的管理和资源优化，公司期望实现捕获野生动物项目利润最大化。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捕获野生动物项目实施进行全面的投资评估，包括捕获野生动物项目启动阶段的资金投入和后续运营成本。通过对捕获野生动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捕获野生动物项目实施过程中具备足够的资金流动性，公司将进行详尽的现金流分析。这包括资金需求的合理预测、捕获野生动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94"/>
      <w:r>
        <w:rPr>
          <w:rFonts w:ascii="仿宋" w:eastAsia="仿宋" w:hAnsi="仿宋" w:cs="仿宋" w:hint="eastAsia"/>
          <w:sz w:val="28"/>
          <w:lang w:eastAsia="zh-CN"/>
        </w:rPr>
        <w:t>四、捕获野生动物项目土建工程</w:t>
      </w:r>
      <w:bookmarkEnd w:id="12"/>
    </w:p>
    <w:p>
      <w:pPr>
        <w:pStyle w:val="Heading2"/>
        <w:rPr>
          <w:rFonts w:ascii="仿宋" w:eastAsia="仿宋" w:hAnsi="仿宋" w:cs="仿宋" w:hint="eastAsia"/>
          <w:lang w:eastAsia="zh-CN"/>
        </w:rPr>
      </w:pPr>
      <w:bookmarkStart w:id="13" w:name="_Toc3130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在捕获野生动物项目的建筑工程设计中，我们将秉承一系列重要的设计原则，以确保捕获野生动物项目建筑在功能、美观、可持续性等方面达到最佳效果。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首要原则是确保建筑的功能性得到最大化的发挥。我们将充分理解捕获野生动物项目的实际需求，合理布局各个功能区域，保证建筑在满足业务需求的同时，提供高效的工作环境。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在建筑设计中，我们将综合考虑建设和运营成本。通过精细的经济效益分析，确保设计方案在高效利用资源的同时，对捕获野生动物项目的长期盈利能力有积极的贡献。</w:t>
      </w:r>
    </w:p>
    <w:p>
      <w:pPr>
        <w:pStyle w:val="Heading2"/>
        <w:ind w:firstLine="560" w:firstLineChars="200"/>
        <w:rPr>
          <w:rFonts w:ascii="仿宋" w:eastAsia="仿宋" w:hAnsi="仿宋" w:cs="仿宋" w:hint="eastAsia"/>
          <w:sz w:val="28"/>
          <w:lang w:eastAsia="zh-CN"/>
        </w:rPr>
      </w:pPr>
      <w:bookmarkStart w:id="14" w:name="_Toc63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的土建工程设计中，我们将精准设定设计年限，结合捕获野生动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捕获野生动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22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捕获野生动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捕获野生动物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捕获野生动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本期工程捕获野生动物项目预计总建筑面积XXX平方米，其中：计容建筑面积XXX平方米，计划建筑工程投资XX万元，占捕获野生动物项目总投资的XX%。</w:t>
      </w:r>
    </w:p>
    <w:p>
      <w:pPr>
        <w:pStyle w:val="Heading1"/>
        <w:ind w:firstLine="560" w:firstLineChars="200"/>
        <w:rPr>
          <w:rFonts w:ascii="仿宋" w:eastAsia="仿宋" w:hAnsi="仿宋" w:cs="仿宋" w:hint="eastAsia"/>
          <w:sz w:val="28"/>
          <w:lang w:eastAsia="zh-CN"/>
        </w:rPr>
      </w:pPr>
      <w:bookmarkStart w:id="17" w:name="_Toc17807"/>
      <w:r>
        <w:rPr>
          <w:rFonts w:ascii="仿宋" w:eastAsia="仿宋" w:hAnsi="仿宋" w:cs="仿宋" w:hint="eastAsia"/>
          <w:sz w:val="28"/>
          <w:lang w:eastAsia="zh-CN"/>
        </w:rPr>
        <w:t>五、捕获野生动物项目选址可行性分析</w:t>
      </w:r>
      <w:bookmarkEnd w:id="17"/>
    </w:p>
    <w:p>
      <w:pPr>
        <w:pStyle w:val="Heading2"/>
        <w:rPr>
          <w:rFonts w:ascii="仿宋" w:eastAsia="仿宋" w:hAnsi="仿宋" w:cs="仿宋" w:hint="eastAsia"/>
          <w:lang w:eastAsia="zh-CN"/>
        </w:rPr>
      </w:pPr>
      <w:bookmarkStart w:id="18" w:name="_Toc22787"/>
      <w:r>
        <w:rPr>
          <w:rFonts w:ascii="仿宋" w:eastAsia="仿宋" w:hAnsi="仿宋" w:cs="仿宋" w:hint="eastAsia"/>
          <w:lang w:eastAsia="zh-CN"/>
        </w:rPr>
        <w:t>(一)、捕获野生动物项目选址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该捕获野生动物项目选址位于XX省XX市XX区XXX街道</w:t>
      </w:r>
    </w:p>
    <w:p>
      <w:pPr>
        <w:pStyle w:val="Heading2"/>
        <w:ind w:firstLine="560" w:firstLineChars="200"/>
        <w:rPr>
          <w:rFonts w:ascii="仿宋" w:eastAsia="仿宋" w:hAnsi="仿宋" w:cs="仿宋" w:hint="eastAsia"/>
          <w:sz w:val="28"/>
          <w:lang w:eastAsia="zh-CN"/>
        </w:rPr>
      </w:pPr>
      <w:bookmarkStart w:id="19" w:name="_Toc2686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捕获野生动物项目的征地面积将根据捕获野生动物项目的实际规模和需求进行精确规划。具体面积XXX平方米，旨在确保捕获野生动物项目不仅能够满足当前的发展需求，还能够预留空间以适应未来的扩展。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净用地面积是在征地面积基础上去除不可利用面积后的实际可开发用地。具体面积XXX平方米，考虑到环保、交通、安全等多方面因素，以确保捕获野生动物项目在整体利用效率上达到最优。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捕获野生动物项目计划建设的建筑总规模具体面积XXX平方米。这一规模的确定综合考虑了捕获野生动物项目的性质、规模，以及城市规划的相关要求，确保建筑布局与周边环境协调一致。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绿地率是捕获野生动物项目用地中被规划为绿地的比例。具体面积XXX平方米，旨在通过合理规划绿地，改善捕获野生动物项目周边环境，提升居民生活质量，并符合城市整体绿化规划。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容积率是用地上可以建设的建筑总体积与用地面积之比。具体面积XXX，通过合理的容积率规划，确保捕获野生动物项目建筑规模与周边环境和谐共生。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捕获野生动物项目选址与当地城市规划相一致，具体面积XXX平方米。通过与城市规划部门深入沟通，确保捕获野生动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捕获野生动物项目选址符合当地产业政策，具体面积XXX平方米。这包括捕获野生动物项目对当地经济的促进作用，以及对相关产业的带动效应，确保捕获野生动物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用地总体要求必须符合环保和可持续发展的原则，具体面积XXX平方米。通过采用绿色建筑设计、节能减排等措施，确保捕获野生动物项目在建设和运营过程中对环境的影响最小化，达到可持续发展的要求。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确保捕获野生动物项目选址具备必要的公共设施配套，具体面积XXX平方米。这包括交通便利性、教育、医疗等基础设施，以提高居民生活品质，使得捕获野生动物项目选址更具吸引力。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考虑用地总体要求对当地社会稳定性的影响，具体面积XXX平方米。通过深入了解当地社区反馈，确保捕获野生动物项目的选址和建设过程对当地社会和谐稳定产生积极作用。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捕获野生动物项目选址不仅符合法规和规划，还在实际操作中具有可行性。这一全面规划将为捕获野生动物项目的成功实施提供坚实的基础，确保捕获野生动物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89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https://d.book118.com/586142140211010031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32237"/>
    <w:rsid w:val="1C332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421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2023-12-19T02:29:00Z</dcterms:created>
  <dcterms:modified xsi:type="dcterms:W3CDTF">2023-12-19T02:29:55Z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A1ABA3FD63074A02AC456E2082B4F660_11</vt:lpwstr>
  </property>
  <property fmtid="{D5CDD505-2E9C-101B-9397-08002B2CF9AE}" pid="3" name="KSOProductBuildVer">
    <vt:lpwstr>2052-12.1.0.15990</vt:lpwstr>
  </property>
</Properties>
</file>