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r>
        <w:t>2、当电线电压为154-219KV时，树木至架空电线净距的最小垂直距离是（　　　）。</w:t>
        <w:br/>
        <w:t>A.1.5m</w:t>
        <w:br/>
        <w:t>B.3m</w:t>
        <w:br/>
        <w:t>C.3.5m</w:t>
        <w:br/>
        <w:t>D.4.5m</w:t>
        <w:br/>
        <w:br/>
        <w:t xml:space="preserve">【答案】：C </w:t>
      </w:r>
    </w:p>
    <w:p>
      <w:pPr>
        <w:sectPr w:rsidSect="00034616">
          <w:pgSz w:w="12240" w:h="15840"/>
          <w:pgMar w:top="1440" w:right="1800" w:bottom="1440" w:left="1800" w:header="720" w:footer="720" w:gutter="0"/>
          <w:cols w:space="720"/>
          <w:docGrid w:linePitch="360"/>
        </w:sectPr>
      </w:pPr>
    </w:p>
    <w:p>
      <w:r>
        <w:t>3、缘石平箅式雨水口适用于（　　　）。</w:t>
        <w:br/>
        <w:t>A.有缘石的道路</w:t>
        <w:br/>
        <w:t>B.无缘石的路面</w:t>
        <w:br/>
        <w:t>C.无缘石的广场</w:t>
        <w:br/>
        <w:t>D.地面低洼聚水处</w:t>
        <w:br/>
        <w:br/>
        <w:t>【答案】：A</w:t>
      </w:r>
      <w:r>
        <w:t xml:space="preserve"> </w:t>
      </w:r>
    </w:p>
    <w:p>
      <w:r>
        <w:t>4、使用国有资金投资的建设工程发承包，必须采用（　　　）计价。</w:t>
        <w:br/>
        <w:t>A.施工定额</w:t>
        <w:br/>
        <w:t>B.预算定额</w:t>
        <w:br/>
        <w:t>C.概算定额</w:t>
        <w:br/>
        <w:t>D.工程量清单</w:t>
        <w:br/>
        <w:br/>
        <w:t xml:space="preserve">【答案】：D </w:t>
      </w:r>
    </w:p>
    <w:p>
      <w:r>
        <w:t>5、城市给水管道工程中，橡胶圈接口不适用于（　　　）。</w:t>
        <w:br/>
        <w:t>A.橡胶圈</w:t>
        <w:br/>
        <w:t>B.焊接</w:t>
        <w:br/>
        <w:t>C.法兰</w:t>
        <w:br/>
        <w:t>D.丝扣</w:t>
        <w:br/>
        <w:br/>
        <w:t xml:space="preserve">【答案】：D </w:t>
      </w:r>
    </w:p>
    <w:p>
      <w:r>
        <w:t>6、适用于机动车交通量大，车速高，非机动车多的快速路、次干路的是（　　　）。</w:t>
        <w:br/>
        <w:t>A.单幅路</w:t>
        <w:br/>
        <w:t>B.三幅路</w:t>
        <w:br/>
        <w:t>C.双幅路</w:t>
        <w:br/>
        <w:t>D.四幅路</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7、仅平行于一个投影面的平面称为投影面的（　　　）。</w:t>
        <w:br/>
        <w:t>A.垂直面</w:t>
        <w:br/>
        <w:t>B.正平面</w:t>
        <w:br/>
        <w:t>C.平行面</w:t>
        <w:br/>
        <w:t>D.侧平面</w:t>
        <w:br/>
        <w:br/>
        <w:t>【答案】：C</w:t>
      </w:r>
      <w:r>
        <w:t xml:space="preserve"> </w:t>
      </w:r>
    </w:p>
    <w:p>
      <w:r>
        <w:t>8、无压管道应进行管道的严密性试验，严密性试验分为（　　　）。</w:t>
        <w:br/>
        <w:t>A.闭水试验和闭气试验</w:t>
        <w:br/>
        <w:t>B.闭水试验和水压试验</w:t>
        <w:br/>
        <w:t>C.强度试验和闭气试验</w:t>
        <w:br/>
        <w:t>D.强度试验和闭水试验</w:t>
        <w:br/>
        <w:br/>
        <w:t xml:space="preserve">【答案】：A </w:t>
      </w:r>
    </w:p>
    <w:p>
      <w:r>
        <w:t>9、某城市道路，快车道路面铺设工程量计算时，应不扣除（　　　）所示面积。</w:t>
        <w:br/>
        <w:t>A.绿化带</w:t>
        <w:br/>
        <w:t>B.检查井</w:t>
        <w:br/>
        <w:t>C.路缘石</w:t>
        <w:br/>
        <w:t>D.安全岛</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10、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 xml:space="preserve">【答案】：B </w:t>
      </w:r>
    </w:p>
    <w:p>
      <w:r>
        <w:t>11、下列不属于平面交叉口的组织形式的是（　　　）。</w:t>
        <w:br/>
        <w:t>A.渠化</w:t>
        <w:br/>
        <w:t>B.环形</w:t>
        <w:br/>
        <w:t>C.汇集</w:t>
        <w:br/>
        <w:t>D.自动化</w:t>
        <w:br/>
        <w:br/>
        <w:t xml:space="preserve">【答案】：C </w:t>
      </w:r>
    </w:p>
    <w:p>
      <w:r>
        <w:t>12、高差与水平距离之（　　　）为坡度。</w:t>
        <w:br/>
        <w:t>A.和</w:t>
        <w:br/>
        <w:t>B.差</w:t>
        <w:br/>
        <w:t>C.比</w:t>
        <w:br/>
        <w:t>D.积</w:t>
        <w:br/>
        <w:br/>
        <w:t xml:space="preserve">【答案】：C </w:t>
      </w:r>
    </w:p>
    <w:p>
      <w:r>
        <w:t>13、以下哪项是以整个构筑物为对象，而规定人工、机械与材料的耗用量及其费用标准。</w:t>
        <w:br/>
        <w:t>A.概算定额</w:t>
        <w:br/>
        <w:t>B.施工定额</w:t>
        <w:br/>
        <w:t>C.预算定额</w:t>
        <w:br/>
        <w:t>D.概算指标</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14、低碳钢是指含碳量（　　　）的钢材。</w:t>
        <w:br/>
        <w:t>A.小于0.25%</w:t>
        <w:br/>
        <w:t>B.0.25%～0.6%</w:t>
        <w:br/>
        <w:t>C.大于0.6%</w:t>
        <w:br/>
        <w:t>D.0.6%～5%</w:t>
        <w:br/>
        <w:br/>
        <w:t xml:space="preserve">【答案】：A </w:t>
      </w:r>
    </w:p>
    <w:p>
      <w:r>
        <w:t>15、根据地下水量大小、基坑平面形状及水泵能力，集水井每隔（　　　）m设置一个。</w:t>
        <w:br/>
        <w:t>A.10~20</w:t>
        <w:br/>
        <w:t>B.20~30</w:t>
        <w:br/>
        <w:t>C.30~40</w:t>
        <w:br/>
        <w:t>D.40~50</w:t>
        <w:br/>
        <w:br/>
        <w:t xml:space="preserve">【答案】：C </w:t>
      </w:r>
    </w:p>
    <w:p>
      <w:r>
        <w:t>16、进货质量应核验产品出厂三证，下列不属于三证的是（　　　）。</w:t>
        <w:br/>
        <w:t>A.产品合格证</w:t>
        <w:br/>
        <w:t>B.产品说明书</w:t>
        <w:br/>
        <w:t>C.产品成分报告单</w:t>
        <w:br/>
        <w:t>D.产品试验报告单</w:t>
        <w:br/>
        <w:br/>
        <w:t xml:space="preserve">【答案】：C </w:t>
      </w:r>
    </w:p>
    <w:p>
      <w:r>
        <w:t>17、不同的材料制成的市政管道，其管径的表示方法也不同，下列属于球墨铸铁管、铸铁管等管材管径的表示方法的是（　　　）。</w:t>
        <w:br/>
        <w:t>A.公称直径DN</w:t>
        <w:br/>
        <w:t>B.外径×壁厚</w:t>
        <w:br/>
        <w:t>C.内径d</w:t>
        <w:br/>
        <w:t>D.按产品标准的方法表示</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【答案】：A</w:t>
      </w:r>
      <w:r>
        <w:t xml:space="preserve"> </w:t>
      </w:r>
    </w:p>
    <w:p>
      <w:r>
        <w:t>19、地面上一点到两目标的方向线垂直投影在水平面上所成的夹角称为（　　　）。</w:t>
        <w:br/>
        <w:t>A.竖直角</w:t>
        <w:br/>
        <w:t>B.水平角</w:t>
        <w:br/>
        <w:t>C.方位角</w:t>
        <w:br/>
        <w:t>D.象限角</w:t>
        <w:br/>
        <w:br/>
        <w:t xml:space="preserve">【答案】：B </w:t>
      </w:r>
    </w:p>
    <w:p>
      <w:r>
        <w:t>20、山丘城市的道路选线通常采用哪种路网方式（　　　）。</w:t>
        <w:br/>
        <w:t>A.方格网状</w:t>
        <w:br/>
        <w:t>B.环形放射状</w:t>
        <w:br/>
        <w:t>C.自由式</w:t>
        <w:br/>
        <w:t>D.混合式</w:t>
        <w:br/>
        <w:br/>
        <w:t xml:space="preserve">【答案】：C </w:t>
      </w:r>
    </w:p>
    <w:p>
      <w:r>
        <w:t>21、在桥墩上连续，在桥孔中中断，线路在桥孔内过渡到另一根梁上的梁式桥，称为（　　　）。</w:t>
        <w:br/>
        <w:t>A.简支梁</w:t>
        <w:br/>
        <w:t>B.连续梁</w:t>
        <w:br/>
        <w:t>C.悬索梁</w:t>
        <w:br/>
        <w:t>D.悬臂梁</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22、某新建水厂建设项目的生产车间应看作是一个（　　　）。</w:t>
        <w:br/>
        <w:t>A.单位工程</w:t>
        <w:br/>
        <w:t>B.单项工程</w:t>
        <w:br/>
        <w:t>C.分项工程</w:t>
        <w:br/>
        <w:t>D.分项工程</w:t>
        <w:br/>
        <w:br/>
        <w:t>【答案】：B</w:t>
      </w:r>
      <w:r>
        <w:t xml:space="preserve"> </w:t>
      </w:r>
    </w:p>
    <w:p>
      <w:r>
        <w:t>23、施工项目管理的主体是（　　　）。</w:t>
        <w:br/>
        <w:t>A.以项目经理为首的项目经理部</w:t>
        <w:br/>
        <w:t>B.以总监理工程师为首的监理单位</w:t>
        <w:br/>
        <w:t>C.以项目法为为首的建设单位</w:t>
        <w:br/>
        <w:t>D.建设行政主管部门</w:t>
        <w:br/>
        <w:br/>
        <w:t xml:space="preserve">【答案】：A </w:t>
      </w:r>
    </w:p>
    <w:p>
      <w:r>
        <w:t>24、项目是由一组有起止时间的、相互协调的受控活动所组成的特定过程。其具有的共同特征中，下列选项不正确的是（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25、拱桥的制作可以产生（　　　）。</w:t>
        <w:br/>
        <w:t>A.只产生竖向反力</w:t>
        <w:br/>
        <w:t>B.既产生竖向反力，也产生较大的水平推力</w:t>
        <w:br/>
        <w:t>C.只承受水平推力</w:t>
        <w:br/>
        <w:t>D.承受弯矩、轴力和水平推力</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【答案】：C</w:t>
      </w:r>
      <w:r>
        <w:t xml:space="preserve"> </w:t>
      </w:r>
    </w:p>
    <w:p>
      <w:r>
        <w:t>27、水准测量时，尺垫应放置在（　　　）上。</w:t>
        <w:br/>
        <w:t>A.水准点</w:t>
        <w:br/>
        <w:t>B.转点</w:t>
        <w:br/>
        <w:t>C.土质松软的水准点</w:t>
        <w:br/>
        <w:t>D.需要立尺的所有点</w:t>
        <w:br/>
        <w:br/>
        <w:t xml:space="preserve">【答案】：B </w:t>
      </w:r>
    </w:p>
    <w:p>
      <w:r>
        <w:t>28、整体式现浇钢筋混凝土池体结构施工流程（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29、反映一个组织系统中各子系统之间或各工作部门之间的指令关系的是（　　　）。</w:t>
        <w:br/>
        <w:t>A.组织结构模式</w:t>
        <w:br/>
        <w:t>B.组织分工</w:t>
        <w:br/>
        <w:t>C.工作流程组织</w:t>
        <w:br/>
        <w:t>D.工作分解结构</w:t>
        <w:br/>
        <w:br/>
        <w:t>【答案】：A</w:t>
      </w:r>
      <w:r>
        <w:t xml:space="preserve"> </w:t>
      </w:r>
    </w:p>
    <w:p>
      <w:r>
        <w:t>30、预制构件应按设计位置起吊，曲梁宜采用（　　　）。</w:t>
        <w:br/>
        <w:t>A.一点吊装</w:t>
        <w:br/>
        <w:t>B.两点吊装</w:t>
        <w:br/>
        <w:t>C.三点吊装</w:t>
        <w:br/>
        <w:t>D.多点吊装</w:t>
        <w:br/>
        <w:br/>
        <w:t xml:space="preserve">【答案】：C </w:t>
      </w:r>
    </w:p>
    <w:p>
      <w:r>
        <w:t>31、设置在特大或大城市外环，主要为城镇间提供大流量、长距离的快速公交服务的城镇道路是（　　　）。</w:t>
        <w:br/>
        <w:t>A.快速路</w:t>
        <w:br/>
        <w:t>B.次干路</w:t>
        <w:br/>
        <w:t>C.支路</w:t>
        <w:br/>
        <w:t>D.主干路</w:t>
        <w:br/>
        <w:br/>
        <w:t xml:space="preserve">【答案】：A </w:t>
      </w:r>
    </w:p>
    <w:p>
      <w:r>
        <w:t>32、轨道一般采用的标准轨距是（　　　）。</w:t>
        <w:br/>
        <w:t>A.1430mm</w:t>
        <w:br/>
        <w:t>B.1435mm</w:t>
        <w:br/>
        <w:t>C.1450mm</w:t>
        <w:br/>
        <w:t>D.1455mm</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【答案】：A</w:t>
      </w:r>
      <w:r>
        <w:t xml:space="preserve"> </w:t>
      </w:r>
    </w:p>
    <w:p>
      <w:r>
        <w:t>34、Y形桥墩结合了T形桥墩和双柱式墩的优点，（　　　）。</w:t>
        <w:br/>
        <w:t>A.上部双柱式，下部单柱式</w:t>
        <w:br/>
        <w:t>B.上部双柱式，下部双柱式</w:t>
        <w:br/>
        <w:t>C.上部单柱式，下部单柱式</w:t>
        <w:br/>
        <w:t>D.上部单柱式，下部双柱式</w:t>
        <w:br/>
        <w:br/>
        <w:t xml:space="preserve">【答案】：A </w:t>
      </w:r>
    </w:p>
    <w:p>
      <w:r>
        <w:t>35、刚构桥可根据外形分为（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36、路缘石背后应（　　　）支撑，并还土夯实。还土夯实宽度不宜小于50cm。</w:t>
        <w:br/>
        <w:t>A.填土</w:t>
        <w:br/>
        <w:t>B.填砂</w:t>
        <w:br/>
        <w:t>C.浇注水泥混凝土</w:t>
        <w:br/>
        <w:t>D.填筑砂浆</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37、市政工程施工现场应采用封闭管理。在市区内，围挡应高于（　　　）。</w:t>
        <w:br/>
        <w:t>A.1.8m</w:t>
        <w:br/>
        <w:t>B.2.0m</w:t>
        <w:br/>
        <w:t>C.2.5m</w:t>
        <w:br/>
        <w:t>D.3.0m</w:t>
        <w:br/>
        <w:br/>
        <w:t>【答案】：C</w:t>
      </w:r>
      <w:r>
        <w:t xml:space="preserve"> </w:t>
      </w:r>
    </w:p>
    <w:p>
      <w:r>
        <w:t>38、下列各项中，不属于架桥机的是（　　　）。</w:t>
        <w:br/>
        <w:t>A.单导梁</w:t>
        <w:br/>
        <w:t>B.双导梁</w:t>
        <w:br/>
        <w:t>C.多导梁</w:t>
        <w:br/>
        <w:t>D.斜拉式</w:t>
        <w:br/>
        <w:br/>
        <w:t xml:space="preserve">【答案】：C </w:t>
      </w:r>
    </w:p>
    <w:p>
      <w:r>
        <w:t>39、正确选定沟槽的（　　　），可以为后续施工过程创造良好条件，保证工程质量和施工安全，以及减少开挖土方量。</w:t>
        <w:br/>
        <w:t>A.施工人员</w:t>
        <w:br/>
        <w:t>B.施工机械</w:t>
        <w:br/>
        <w:t>C.开挖进度</w:t>
        <w:br/>
        <w:t>D.开挖断面</w:t>
        <w:br/>
        <w:br/>
        <w:t xml:space="preserve">【答案】：D </w:t>
      </w:r>
    </w:p>
    <w:p>
      <w:r>
        <w:t>40、水平角测量的主要目的是（　　　）。</w:t>
        <w:br/>
        <w:t>A.确定点的平面位置</w:t>
        <w:br/>
        <w:t>B.确定点的高程</w:t>
        <w:br/>
        <w:t>C.确定水平距离</w:t>
        <w:br/>
        <w:t>D.确定高差</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41、关于柔性接口说法正确的是（　　　）。</w:t>
        <w:br/>
        <w:t>A.多为水泥类材料密封或用法兰连接的管道接口</w:t>
        <w:br/>
        <w:t>B.不能承受一定量的轴向线变位</w:t>
        <w:br/>
        <w:t>C.能承受一定量的轴向线变位</w:t>
        <w:br/>
        <w:t>D.一般用在有条形基础的无压管道上</w:t>
        <w:br/>
        <w:br/>
        <w:t>【答案】：C</w:t>
      </w:r>
      <w:r>
        <w:t xml:space="preserve"> </w:t>
      </w:r>
    </w:p>
    <w:p>
      <w:r>
        <w:t>42、当电线电压为330KV时，树木至架空电线净距的最小水平距离是（　　　）。</w:t>
        <w:br/>
        <w:t>A.1m</w:t>
        <w:br/>
        <w:t>B.2m</w:t>
        <w:br/>
        <w:t>C.3.5m</w:t>
        <w:br/>
        <w:t>D.4m</w:t>
        <w:br/>
        <w:br/>
        <w:t xml:space="preserve">【答案】：D </w:t>
      </w:r>
    </w:p>
    <w:p>
      <w:r>
        <w:t>43、转点在水准测量中起传递（　　　）的作用。</w:t>
        <w:br/>
        <w:t>A.高程</w:t>
        <w:br/>
        <w:t>B.水平角</w:t>
        <w:br/>
        <w:t>C.距离</w:t>
        <w:br/>
        <w:t>D.方向</w:t>
        <w:br/>
        <w:br/>
        <w:t xml:space="preserve">【答案】：A </w:t>
      </w:r>
    </w:p>
    <w:p>
      <w:r>
        <w:t>44、自动安平水准仪精平时用的是（　　　）。</w:t>
        <w:br/>
        <w:t>A.自动补偿装置</w:t>
        <w:br/>
        <w:t>B.管水准器</w:t>
        <w:br/>
        <w:t>C.圆水准器</w:t>
        <w:br/>
        <w:t>D.微倾螺旋</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45、根据接口的弹性，不属于管道接口形式的是（　　　）。</w:t>
        <w:br/>
        <w:t>A.柔性</w:t>
        <w:br/>
        <w:t>B.刚性</w:t>
        <w:br/>
        <w:t>C.半刚半柔性</w:t>
        <w:br/>
        <w:t>D.弹性</w:t>
        <w:br/>
        <w:br/>
        <w:t>【答案】：D</w:t>
      </w:r>
      <w:r>
        <w:t xml:space="preserve"> </w:t>
      </w:r>
    </w:p>
    <w:p>
      <w:r>
        <w:t>46、考虑到自行车和其他非机动车的爬坡能力，下列哪项纵坡坡度符合要求（　　　）。</w:t>
        <w:br/>
        <w:t>A.1.5%</w:t>
        <w:br/>
        <w:t>B.2.0%</w:t>
        <w:br/>
        <w:t>C.2.5%</w:t>
        <w:br/>
        <w:t>D.3.0%</w:t>
        <w:br/>
        <w:br/>
        <w:t xml:space="preserve">【答案】：C </w:t>
      </w:r>
    </w:p>
    <w:p>
      <w:r>
        <w:t>47、桥涵工程中，桩基工程量计算时，“按桩长度（包括桩尖长度）乘以桩横断面面积，再减去空心部分体积计算”的是（　　　）。</w:t>
        <w:br/>
        <w:t>A.钢筋混凝土方桩</w:t>
        <w:br/>
        <w:t>B.预制桩</w:t>
        <w:br/>
        <w:t>C.钢筋混凝土管桩</w:t>
        <w:br/>
        <w:t>D.钢管桩</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48、乔木、大灌木在栽植后均应支撑，非栽植季节栽植，最大程度的强修剪应至少保留树冠的（　　　）。</w:t>
        <w:br/>
        <w:t>A.1/2m</w:t>
        <w:br/>
        <w:t>B.1/4m</w:t>
        <w:br/>
        <w:t>C.1/3</w:t>
        <w:br/>
        <w:t>D.1/5m</w:t>
        <w:br/>
        <w:br/>
        <w:t xml:space="preserve">【答案】：C </w:t>
      </w:r>
    </w:p>
    <w:p>
      <w:r>
        <w:t>49、当管道内径大于700mm时，可按管道井段数量抽样选取（　　　）进行闭水试验；试验不合格时，抽样井段数量应在原抽样基础上加倍进行试验。</w:t>
        <w:br/>
        <w:t>A.1/2</w:t>
        <w:br/>
        <w:t>B.1/3</w:t>
        <w:br/>
        <w:t>C.1/4</w:t>
        <w:br/>
        <w:t>D.1/5</w:t>
        <w:br/>
        <w:br/>
        <w:t xml:space="preserve">【答案】：B </w:t>
      </w:r>
    </w:p>
    <w:p>
      <w:r>
        <w:t>50、按《城市桥梁设计规范》（CJJ1-2011）规定，桥梁按单跨跨径和跨径总长分为若干类，属于大桥的是（　　　）。</w:t>
        <w:br/>
        <w:t>A.L（跨径总长）=30</w:t>
        <w:br/>
        <w:t>B.L=200</w:t>
        <w:br/>
        <w:t>C.Lk（单孔跨径）=30</w:t>
        <w:br/>
        <w:t>D.Lk=200</w:t>
        <w:br/>
        <w:br/>
        <w:t xml:space="preserve">【答案】：B </w:t>
      </w:r>
    </w:p>
    <w:p>
      <w:r>
        <w:t>51、某站水准测量时，由A点向B点进行测量，测得A、B两点之间的高差为0.506m，且B水准尺的读数为2.376m，A点高程为16.520m，则A点水准尺的读数与B点高程分别为（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52、施工项目管理工作的主要内容是（　　　）。</w:t>
        <w:br/>
        <w:t>A.三控制、二管理、一协调</w:t>
        <w:br/>
        <w:t>B.三控制、三管理、一协调</w:t>
        <w:br/>
        <w:t>C.两控制、二管理、一协调</w:t>
        <w:br/>
        <w:t>D.两控制、三管理、一协调</w:t>
        <w:br/>
        <w:br/>
        <w:t>【答案】：B</w:t>
      </w:r>
      <w:r>
        <w:t xml:space="preserve"> </w:t>
      </w:r>
    </w:p>
    <w:p>
      <w:r>
        <w:t>53、道路中线的位置是通过测设（　　　）来确定。</w:t>
        <w:br/>
        <w:t>A.中桩</w:t>
        <w:br/>
        <w:t>B.边桩</w:t>
        <w:br/>
        <w:t>C.标桩</w:t>
        <w:br/>
        <w:t>D.水平桩</w:t>
        <w:br/>
        <w:br/>
        <w:t xml:space="preserve">【答案】：A </w:t>
      </w:r>
    </w:p>
    <w:p>
      <w:r>
        <w:t>54、沟槽支撑的目的是防止侧壁坍塌，为沟槽创造安全的施工条件。支撑材料通常由（　　　）做成。</w:t>
        <w:br/>
        <w:t>A.管材或钢筋</w:t>
        <w:br/>
        <w:t>B.混凝土预制构件</w:t>
        <w:br/>
        <w:t>C.木材或钢材</w:t>
        <w:br/>
        <w:t>D.塑性材料</w:t>
        <w:br/>
        <w:br/>
        <w:t xml:space="preserve">【答案】：C </w:t>
      </w:r>
    </w:p>
    <w:p>
      <w:r>
        <w:t>55、由于城市道路一般比较平坦，因此多采用大量的地形点来表示地形高程，其中（　　　）表示测点。</w:t>
        <w:br/>
        <w:t>A.▼</w:t>
        <w:br/>
        <w:t>B.◆</w:t>
        <w:br/>
        <w:t>C.●</w:t>
        <w:br/>
        <w:t>D.■</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56、下列跨径适用于实心板桥的是（　　　）。</w:t>
        <w:br/>
        <w:t>A.4m</w:t>
        <w:br/>
        <w:t>B.8m</w:t>
        <w:br/>
        <w:t>C.12m</w:t>
        <w:br/>
        <w:t>D.15m</w:t>
        <w:br/>
        <w:br/>
        <w:t>【答案】：B</w:t>
      </w:r>
      <w:r>
        <w:t xml:space="preserve"> </w:t>
      </w:r>
    </w:p>
    <w:p>
      <w:r>
        <w:t>57、下列（　　　）不是线性工程。</w:t>
        <w:br/>
        <w:t>A.道路工程</w:t>
        <w:br/>
        <w:t>B.管线工程</w:t>
        <w:br/>
        <w:t>C.输电线工程</w:t>
        <w:br/>
        <w:t>D.房屋工程</w:t>
        <w:br/>
        <w:br/>
        <w:t xml:space="preserve">【答案】：D </w:t>
      </w:r>
    </w:p>
    <w:p>
      <w:r>
        <w:t>58、下列有关环境保护和文明施工管理的论述中，错误的是（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59、考虑到自行车和其他非机动车的爬坡能力，最大纵坡一般不大于（　　　）。</w:t>
        <w:br/>
        <w:t>A.2.5%</w:t>
        <w:br/>
        <w:t>B.3%</w:t>
        <w:br/>
        <w:t>C.0.2%</w:t>
        <w:br/>
        <w:t>D.0.1%</w:t>
        <w:br/>
        <w:br/>
        <w:t xml:space="preserve">【答案】：A </w:t>
      </w:r>
    </w:p>
    <w:p>
      <w:r>
        <w:t>60、工程造价作为项目决策的依据与项目筹集资金的依据，体现了工程造价的（　　　）职能。</w:t>
        <w:br/>
        <w:t>A.预测</w:t>
        <w:br/>
        <w:t>B.控制</w:t>
        <w:br/>
        <w:t>C.调控</w:t>
        <w:br/>
        <w:t>D.评审</w:t>
        <w:br/>
        <w:br/>
        <w:t xml:space="preserve">【答案】：A </w:t>
      </w:r>
    </w:p>
    <w:p>
      <w:r>
        <w:t>61、总结经验，改正缺点，并将遗留问题转人下一轮循环是PDCA中的（　　　）阶段。</w:t>
        <w:br/>
        <w:t>A.计划</w:t>
        <w:br/>
        <w:t>B.执行</w:t>
        <w:br/>
        <w:t>C.检查</w:t>
        <w:br/>
        <w:t>D.处置</w:t>
        <w:br/>
        <w:br/>
        <w:t xml:space="preserve">【答案】：D </w:t>
      </w:r>
    </w:p>
    <w:p>
      <w:r>
        <w:t>62、以交通功能为主，连接城市各主要分区的干路的是（　　　）。</w:t>
        <w:br/>
        <w:t>A.快速路</w:t>
        <w:br/>
        <w:t>B.次干路</w:t>
        <w:br/>
        <w:t>C.支路</w:t>
        <w:br/>
        <w:t>D.主干路</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63、起保障行人交通安全和保证人车分流的作用的是（　　　）。</w:t>
        <w:br/>
        <w:t>A.立缘石</w:t>
        <w:br/>
        <w:t>B.平缘石</w:t>
        <w:br/>
        <w:t>C.人行道</w:t>
        <w:br/>
        <w:t>D.交通标志</w:t>
        <w:br/>
        <w:br/>
        <w:t>【答案】：C</w:t>
      </w:r>
      <w:r>
        <w:t xml:space="preserve"> </w:t>
      </w:r>
    </w:p>
    <w:p>
      <w:r>
        <w:t>64、下列说法正确的是（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r>
        <w:t>65、计算市政管网工程量时，管道外防腐面积的计算公式为：管道外防腐面积=（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66、单幅路适用于（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67、当受弯构件剪力设计值V＜0.7ftbh0时（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【答案】：C</w:t>
      </w:r>
      <w:r>
        <w:t xml:space="preserve"> </w:t>
      </w:r>
    </w:p>
    <w:p>
      <w:r>
        <w:t>68、GCL垫施工流程为（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r>
        <w:t>69、当墩身高度大于（　　　）时，可设横系梁加强柱身横向联系。</w:t>
        <w:br/>
        <w:t>A.5~6m</w:t>
        <w:br/>
        <w:t>B.6~7m</w:t>
        <w:br/>
        <w:t>C.7~8m</w:t>
        <w:br/>
        <w:t>D.8~9m</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70、下列选项中，不属于城镇道路街面设施的是（　　　）</w:t>
        <w:br/>
        <w:t>A.照明灯柱</w:t>
        <w:br/>
        <w:t>B.人行横道线</w:t>
        <w:br/>
        <w:t>C.消防栓</w:t>
        <w:br/>
        <w:t>D.清洁箱</w:t>
        <w:br/>
        <w:br/>
        <w:t xml:space="preserve">【答案】：B </w:t>
      </w:r>
    </w:p>
    <w:p>
      <w:r>
        <w:t>71、资源管理以实现（　　　）和成本节约为目标。</w:t>
        <w:br/>
        <w:t>A.资源最少配置、动态控制</w:t>
        <w:br/>
        <w:t>B.资源优化配置、静态控制</w:t>
        <w:br/>
        <w:t>C.资源最多配置、动态控制</w:t>
        <w:br/>
        <w:t>D.资源优化配置、动态控制</w:t>
        <w:br/>
        <w:br/>
        <w:t xml:space="preserve">【答案】：D </w:t>
      </w:r>
    </w:p>
    <w:p>
      <w:r>
        <w:t>72、水下混凝土灌注施工应符合下列要求，其中说法错误的是（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r>
        <w:t>73、如果测设点附近地面平坦，量距方便且控制点离测设点不超过一尺段，要确定该平面位置，最优化方案为（　　　）。</w:t>
        <w:br/>
        <w:t>A.距离交会法</w:t>
        <w:br/>
        <w:t>B.角度交会法</w:t>
        <w:br/>
        <w:t>C.方位角</w:t>
        <w:br/>
        <w:t>D.偏角法</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74、桥梁所受的荷载作用中，汽车荷载属于（　　　）。</w:t>
        <w:br/>
        <w:t>A.临时作用</w:t>
        <w:br/>
        <w:t>B.永久作用</w:t>
        <w:br/>
        <w:t>C.可变作用</w:t>
        <w:br/>
        <w:t>D.偶然荷载</w:t>
        <w:br/>
        <w:br/>
        <w:t>【答案】：C</w:t>
      </w:r>
      <w:r>
        <w:t xml:space="preserve"> </w:t>
      </w:r>
    </w:p>
    <w:p>
      <w:r>
        <w:t>75、直埋管道接头的一级管网的现场安装的接头密封应进行（　　　）的气密性检验。</w:t>
        <w:br/>
        <w:t>A.20%</w:t>
        <w:br/>
        <w:t>B.50%</w:t>
        <w:br/>
        <w:t>C.80%</w:t>
        <w:br/>
        <w:t>D.100%</w:t>
        <w:br/>
        <w:br/>
        <w:t xml:space="preserve">【答案】：D </w:t>
      </w:r>
    </w:p>
    <w:p>
      <w:r>
        <w:t>76、桥墩是多跨桥的中间支撑结构，主要起（　　　）作用。</w:t>
        <w:br/>
        <w:t>A.支撑</w:t>
        <w:br/>
        <w:t>B.承重</w:t>
        <w:br/>
        <w:t>C.挡土</w:t>
        <w:br/>
        <w:t>D.连接</w:t>
        <w:br/>
        <w:br/>
        <w:t xml:space="preserve">【答案】：B </w:t>
      </w:r>
    </w:p>
    <w:p>
      <w:r>
        <w:t>77、改进施工方法和改变施工机具为加快工程进度，属于动态控制中的（　　　）。</w:t>
        <w:br/>
        <w:t>A.组织措施</w:t>
        <w:br/>
        <w:t>B.经济措施</w:t>
        <w:br/>
        <w:t>C.合同措施</w:t>
        <w:br/>
        <w:t>D.技术措施</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78、桥面伸缩缝施工工艺流程为（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79、受弯构件是指（　　　）的构件。</w:t>
        <w:br/>
        <w:t>A.截面上有弯矩、剪力和扭矩作用</w:t>
        <w:br/>
        <w:t>B.截面上有弯矩作用</w:t>
        <w:br/>
        <w:t>C.截面上有弯矩、剪力作用</w:t>
        <w:br/>
        <w:t>D.截面上有扭矩、剪力作用</w:t>
        <w:br/>
        <w:br/>
        <w:t xml:space="preserve">【答案】：C </w:t>
      </w:r>
    </w:p>
    <w:p>
      <w:r>
        <w:t>80、桥梁所受的荷载作用中，预加应力属于（　　　）。</w:t>
        <w:br/>
        <w:t>A.临时作用</w:t>
        <w:br/>
        <w:t>B.永久作用</w:t>
        <w:br/>
        <w:t>C.可变作用</w:t>
        <w:br/>
        <w:t>D.不可变作用</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81、下列选项中，不属于运用动态控制原理控制施工进度的步骤的是（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r>
        <w:t>82、当路面结构破损较为严重或承载能力不能满足未来交通需求时，应采用（　　　）。</w:t>
        <w:br/>
        <w:t>A.稀浆封层</w:t>
        <w:br/>
        <w:t>B.薄层加铺</w:t>
        <w:br/>
        <w:t>C.加铺结构层</w:t>
        <w:br/>
        <w:t>D.新建路面</w:t>
        <w:br/>
        <w:br/>
        <w:t xml:space="preserve">【答案】：C </w:t>
      </w:r>
    </w:p>
    <w:p>
      <w:r>
        <w:t>83、公路铺筑面外侧据乔木中心不小于（　　　）m，据灌木边缘不小于（　　　）m。</w:t>
        <w:br/>
        <w:t>A.0.75，不宜种</w:t>
        <w:br/>
        <w:t>B.0.8，2.00</w:t>
        <w:br/>
        <w:t>C.1.00，0.50</w:t>
        <w:br/>
        <w:t>D.2.00，0.50</w:t>
        <w:br/>
        <w:br/>
        <w:t xml:space="preserve">【答案】：B </w:t>
      </w:r>
    </w:p>
    <w:p>
      <w:r>
        <w:t>84、常用来减少或消除交叉口冲突点的方法不包括（　　　）。</w:t>
        <w:br/>
        <w:t>A.交通管制</w:t>
        <w:br/>
        <w:t>B.渠化交通</w:t>
        <w:br/>
        <w:t>C.立体交叉</w:t>
        <w:br/>
        <w:t>D.减少交叉口</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85、车场库内线应采用（　　　）。</w:t>
        <w:br/>
        <w:t>A.短枕式整体道床</w:t>
        <w:br/>
        <w:t>B.长枕式整体道床</w:t>
        <w:br/>
        <w:t>C.高架桥上整体道床</w:t>
        <w:br/>
        <w:t>D.混凝土枕碎石道床</w:t>
        <w:br/>
        <w:br/>
        <w:t>【答案】：A</w:t>
      </w:r>
      <w:r>
        <w:t xml:space="preserve"> </w:t>
      </w:r>
    </w:p>
    <w:p>
      <w:r>
        <w:t>86、钢束布置时，下列说法正确的（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87、配置水下砼时，细骨料宜采用（　　　）。</w:t>
        <w:br/>
        <w:t>A.粗砂</w:t>
        <w:br/>
        <w:t>B.中砂</w:t>
        <w:br/>
        <w:t>C.细砂</w:t>
        <w:br/>
        <w:t>D.粉砂</w:t>
        <w:br/>
        <w:br/>
        <w:t xml:space="preserve">【答案】：B </w:t>
      </w:r>
    </w:p>
    <w:p>
      <w:r>
        <w:t>88、以集散交通的功能为主，兼有服务功能的是（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【答案】：A</w:t>
      </w:r>
      <w:r>
        <w:t xml:space="preserve"> </w:t>
      </w:r>
    </w:p>
    <w:p>
      <w:r>
        <w:t>90、下列属于聚乙烯给水管道连接方式的是（　　　）。</w:t>
        <w:br/>
        <w:t>A.法兰</w:t>
        <w:br/>
        <w:t>B.承插口</w:t>
        <w:br/>
        <w:t>C.螺纹</w:t>
        <w:br/>
        <w:t>D.焊接</w:t>
        <w:br/>
        <w:br/>
        <w:t xml:space="preserve">【答案】：A </w:t>
      </w:r>
    </w:p>
    <w:p>
      <w:r>
        <w:t>91、我国城市燃气管道按压力进行分类，低压燃气管道输气压力P</w:t>
        <w:br/>
        <w:t>A.0.001</w:t>
        <w:br/>
        <w:t>B.0.01</w:t>
        <w:br/>
        <w:t>C.0.1</w:t>
        <w:br/>
        <w:t>D.1</w:t>
        <w:br/>
        <w:br/>
        <w:t xml:space="preserve">【答案】：B </w:t>
      </w:r>
    </w:p>
    <w:p>
      <w:r>
        <w:t>92、下列说法错误的是（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93、当跨径较大时，恒载在连续梁中占主导地位，宜采用变高度梁，跨中梁高为（　　　）。</w:t>
        <w:br/>
        <w:t>A.（1/15～1/25）L</w:t>
        <w:br/>
        <w:t>B.（1/12～1/16）L</w:t>
        <w:br/>
        <w:t>C.（1/25～1/35）L</w:t>
        <w:br/>
        <w:t>D.（1/30～1/40）L</w:t>
        <w:br/>
        <w:br/>
        <w:t>【答案】：C</w:t>
      </w:r>
      <w:r>
        <w:t xml:space="preserve"> </w:t>
      </w:r>
    </w:p>
    <w:p>
      <w:r>
        <w:t>94、与居住区、工业区等内部道路相连接，是城镇交通网中数量较多的道路的是（　　　）。</w:t>
        <w:br/>
        <w:t>A.快速路</w:t>
        <w:br/>
        <w:t>B.次干路</w:t>
        <w:br/>
        <w:t>C.支路</w:t>
        <w:br/>
        <w:t>D.主干路</w:t>
        <w:br/>
        <w:br/>
        <w:t xml:space="preserve">【答案】：C </w:t>
      </w:r>
    </w:p>
    <w:p>
      <w:r>
        <w:t>95、建植的草坪质量要求：草坪的覆盖度应达到（　　　）。</w:t>
        <w:br/>
        <w:t>A.80%</w:t>
        <w:br/>
        <w:t>B.85%</w:t>
        <w:br/>
        <w:t>C.90%</w:t>
        <w:br/>
        <w:t>D.95%</w:t>
        <w:br/>
        <w:br/>
        <w:t xml:space="preserve">【答案】：D </w:t>
      </w:r>
    </w:p>
    <w:p>
      <w:r>
        <w:t>96、当管底地基土质松软、承载力低或铺设大管径的钢筋混凝土管道时，应采用（　　　）。</w:t>
        <w:br/>
        <w:t>A.天然基础</w:t>
        <w:br/>
        <w:t>B.砂垫层基础</w:t>
        <w:br/>
        <w:t>C.混凝土基础</w:t>
        <w:br/>
        <w:t>D.沉井基础</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97、按《城市桥梁设计规范》（CJJ1-2011）规定，桥梁按单跨跨径Lk和跨径总长L分为四类，属于中桥的是（　　　）。</w:t>
        <w:br/>
        <w:t>A.L（跨径总长）=25</w:t>
        <w:br/>
        <w:t>B.L=100</w:t>
        <w:br/>
        <w:t>C.Lk（单孔跨径）=25</w:t>
        <w:br/>
        <w:t>D.Lk=100</w:t>
        <w:br/>
        <w:br/>
        <w:t>【答案】：C</w:t>
      </w:r>
      <w:r>
        <w:t xml:space="preserve"> </w:t>
      </w:r>
    </w:p>
    <w:p>
      <w:r>
        <w:t>98、设Ha=15.032m，Hb=14.729m，hba=（　　　）m。</w:t>
        <w:br/>
        <w:t>A.-29.761</w:t>
        <w:br/>
        <w:t>B.-0.303</w:t>
        <w:br/>
        <w:t>C.0.303</w:t>
        <w:br/>
        <w:t>D.29.761</w:t>
        <w:br/>
        <w:br/>
        <w:t xml:space="preserve">【答案】：B </w:t>
      </w:r>
    </w:p>
    <w:p>
      <w:r>
        <w:t>99、混凝土管适用于（　　　）。</w:t>
        <w:br/>
        <w:t>A.橡胶圈接口</w:t>
        <w:br/>
        <w:t>B.焊接接口</w:t>
        <w:br/>
        <w:t>C.法兰接口</w:t>
        <w:br/>
        <w:t>D.化学粘合剂接口</w:t>
        <w:br/>
        <w:br/>
        <w:t xml:space="preserve">【答案】：A </w:t>
      </w:r>
    </w:p>
    <w:p>
      <w:r>
        <w:t>100、下列关于城市桥梁工程技术术语表述正确的是（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101、若物体在力系的作用下处于平衡状态，则这个力系称为（　　　）。</w:t>
        <w:br/>
        <w:t>A.平面力系</w:t>
        <w:br/>
        <w:t>B.平行力系</w:t>
        <w:br/>
        <w:t>C.平衡力系</w:t>
        <w:br/>
        <w:t>D.汇交力系</w:t>
        <w:br/>
        <w:br/>
        <w:t>【答案】：C</w:t>
      </w:r>
      <w:r>
        <w:t xml:space="preserve"> </w:t>
      </w:r>
    </w:p>
    <w:p>
      <w:r>
        <w:t>102、预应力混凝土钢绞线是按严格的技术条件，绞捻起来的钢丝束。其中，用三根刻痕钢丝捻制的钢绞线（　　　）。</w:t>
        <w:br/>
        <w:t>A.（代号为1X3）</w:t>
        <w:br/>
        <w:t>B.（代号为1X3C）</w:t>
        <w:br/>
        <w:t>C.（代号为1X3I）</w:t>
        <w:br/>
        <w:t>D.（代号为1x3K）</w:t>
        <w:br/>
        <w:br/>
        <w:t xml:space="preserve">【答案】：C </w:t>
      </w:r>
    </w:p>
    <w:p>
      <w:r>
        <w:t>103、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104、为确保测距成果的精度，一般进行（　　　）。</w:t>
        <w:br/>
        <w:t>A.单次丈量</w:t>
        <w:br/>
        <w:t>B.往返丈量</w:t>
        <w:br/>
        <w:t>C.两次丈量取平均值</w:t>
        <w:br/>
        <w:t>D.进行两次往返丈量</w:t>
        <w:br/>
        <w:br/>
        <w:t xml:space="preserve">【答案】：B </w:t>
      </w:r>
    </w:p>
    <w:p>
      <w:r>
        <w:t>105、下列哪项属于车道宽度的范围。（　　　）。</w:t>
        <w:br/>
        <w:t>A.3.5m</w:t>
        <w:br/>
        <w:t>B.3m</w:t>
        <w:br/>
        <w:t>C.3.8m</w:t>
        <w:br/>
        <w:t>D.4m</w:t>
        <w:br/>
        <w:br/>
        <w:t xml:space="preserve">【答案】：A </w:t>
      </w:r>
    </w:p>
    <w:p>
      <w:r>
        <w:t>106、泄水阀一般设置在阀门井中构成泄水阀井，当由于地形因素排水管不能直接将水排走时，还应建造一个与阀门井相连的（　　　）。</w:t>
        <w:br/>
        <w:t>A.测流井</w:t>
        <w:br/>
        <w:t>B.排水井</w:t>
        <w:br/>
        <w:t>C.泄水井</w:t>
        <w:br/>
        <w:t>D.湿井</w:t>
        <w:br/>
        <w:br/>
        <w:t xml:space="preserve">【答案】：D </w:t>
      </w:r>
    </w:p>
    <w:p>
      <w:r>
        <w:t>107、将系统和控制论的研究成果应用于建设工程造价管理，以尽可能地减少或避免工程造价目标值与实际值的偏离，属于（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108、排水检查井所用的混凝土强度一般不宜低于（　　　）。</w:t>
        <w:br/>
        <w:t>A.C10</w:t>
        <w:br/>
        <w:t>B.C15</w:t>
        <w:br/>
        <w:t>C.C20</w:t>
        <w:br/>
        <w:t>D.C30</w:t>
        <w:br/>
        <w:br/>
        <w:t>【答案】：C</w:t>
      </w:r>
      <w:r>
        <w:t xml:space="preserve"> </w:t>
      </w:r>
    </w:p>
    <w:p>
      <w:r>
        <w:t>109、当路面结构破损严重，或纵、横坡需作较大调整时，宜采用（　　　）。</w:t>
        <w:br/>
        <w:t>A.稀浆封层</w:t>
        <w:br/>
        <w:t>B.薄层加铺</w:t>
        <w:br/>
        <w:t>C.加铺结构层</w:t>
        <w:br/>
        <w:t>D.新建路面</w:t>
        <w:br/>
        <w:br/>
        <w:t xml:space="preserve">【答案】：D </w:t>
      </w:r>
    </w:p>
    <w:p>
      <w:r>
        <w:t>110、排水管道工程中常用的金属管有球墨铸铁管和（　　　）。</w:t>
        <w:br/>
        <w:t>A.FRP管</w:t>
        <w:br/>
        <w:t>B.UPVC管</w:t>
        <w:br/>
        <w:t>C.HDPE管</w:t>
        <w:br/>
        <w:t>D.PCCP管</w:t>
        <w:br/>
        <w:br/>
        <w:t xml:space="preserve">【答案】：D </w:t>
      </w:r>
    </w:p>
    <w:p>
      <w:r>
        <w:t>111、在梁高受限制的场合，连续板梁高为（　　　）。</w:t>
        <w:br/>
        <w:t>A.（1/15～1/25）L</w:t>
        <w:br/>
        <w:t>B.（1/12～1/16）L</w:t>
        <w:br/>
        <w:t>C.（1/25～1/35）L</w:t>
        <w:br/>
        <w:t>D.（1/30～1/40）L</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112、由中心向外辐射路线，四周以环路沟通的路网方式是（　　　）。</w:t>
        <w:br/>
        <w:t>A.方格网状</w:t>
        <w:br/>
        <w:t>B.环形放射状</w:t>
        <w:br/>
        <w:t>C.自由式</w:t>
        <w:br/>
        <w:t>D.混合式</w:t>
        <w:br/>
        <w:br/>
        <w:t>【答案】：B</w:t>
      </w:r>
      <w:r>
        <w:t xml:space="preserve"> </w:t>
      </w:r>
    </w:p>
    <w:p>
      <w:r>
        <w:t>113、用于收集路面雨水的雨水口有平入式、（　　　）联合式。</w:t>
        <w:br/>
        <w:t>A.竖入式</w:t>
        <w:br/>
        <w:t>B.侧入式</w:t>
        <w:br/>
        <w:t>C.立式</w:t>
        <w:br/>
        <w:t>D.凹式</w:t>
        <w:br/>
        <w:br/>
        <w:t xml:space="preserve">【答案】：B </w:t>
      </w:r>
    </w:p>
    <w:p>
      <w:r>
        <w:t>114、重力流排水管道铺设的顺序是（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r>
        <w:t>115、从水准测量的原理可以看出，水准测量必需的仪器和工具是（　　　）。</w:t>
        <w:br/>
        <w:t>A.水准仪、钢尺</w:t>
        <w:br/>
        <w:t>B.经纬仪、站牌</w:t>
        <w:br/>
        <w:t>C.水准仪、水准尺</w:t>
        <w:br/>
        <w:t>D.经纬仪、钢尺</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116、下列选项中，不属于施工项目现场管理的内容的是（　　　）。</w:t>
        <w:br/>
        <w:t>A.申领施工许可证</w:t>
        <w:br/>
        <w:t>B.合理规划施工用地</w:t>
        <w:br/>
        <w:t>C.建立文明的施工现场</w:t>
        <w:br/>
        <w:t>D.做好施工总平面设计</w:t>
        <w:br/>
        <w:br/>
        <w:t>【答案】：A</w:t>
      </w:r>
      <w:r>
        <w:t xml:space="preserve"> </w:t>
      </w:r>
    </w:p>
    <w:p>
      <w:r>
        <w:t>117、城市轨道交通地面正线宜采用（　　　）。</w:t>
        <w:br/>
        <w:t>A.短枕式整体道床</w:t>
        <w:br/>
        <w:t>B.长枕式整体道床</w:t>
        <w:br/>
        <w:t>C.高架桥上整体道床</w:t>
        <w:br/>
        <w:t>D.混凝土枕碎石道床</w:t>
        <w:br/>
        <w:br/>
        <w:t xml:space="preserve">【答案】：D </w:t>
      </w:r>
    </w:p>
    <w:p>
      <w:r>
        <w:t>118、进行地基处理施工，下列地层中适用强夯法的是（　　　）。</w:t>
        <w:br/>
        <w:t>A.淤泥</w:t>
        <w:br/>
        <w:t>B.黏性土</w:t>
        <w:br/>
        <w:t>C.沼泽土</w:t>
        <w:br/>
        <w:t>D.腐殖土</w:t>
        <w:br/>
        <w:br/>
        <w:t xml:space="preserve">【答案】：B </w:t>
      </w:r>
    </w:p>
    <w:p>
      <w:r>
        <w:t>119、当管底为岩石、碎石或多石地基时，对金属管道应铺垫不小于（　　　）mm厚的中砂或粗砂，构成给水管道砂基础。</w:t>
        <w:br/>
        <w:t>A.50</w:t>
        <w:br/>
        <w:t>B.100</w:t>
        <w:br/>
        <w:t>C.150</w:t>
        <w:br/>
        <w:t>D.200</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120、属于城市干路网，是城市中数量较多的一般交通道路的是（　　　）。</w:t>
        <w:br/>
        <w:t>A.快速路</w:t>
        <w:br/>
        <w:t>B.次干路</w:t>
        <w:br/>
        <w:t>C.支路</w:t>
        <w:br/>
        <w:t>D.主干路</w:t>
        <w:br/>
        <w:br/>
        <w:t>【答案】：B</w:t>
      </w:r>
      <w:r>
        <w:t xml:space="preserve"> </w:t>
      </w:r>
    </w:p>
    <w:p>
      <w:r>
        <w:t>121、投影面的垂直面垂直于（　　　）个投影面。</w:t>
        <w:br/>
        <w:t>A.四</w:t>
        <w:br/>
        <w:t>B.三</w:t>
        <w:br/>
        <w:t>C.二</w:t>
        <w:br/>
        <w:t>D.一</w:t>
        <w:br/>
        <w:br/>
        <w:t xml:space="preserve">【答案】：D </w:t>
      </w:r>
    </w:p>
    <w:p>
      <w:r>
        <w:t>122、不开槽施工方法中，一般情况下，浅埋暗挖法适用于直径（　　　）管道施工。</w:t>
        <w:br/>
        <w:t>A.100～1000mm</w:t>
        <w:br/>
        <w:t>B.2000mm以上</w:t>
        <w:br/>
        <w:t>C.800～3000mm</w:t>
        <w:br/>
        <w:t>D.3000mm以上</w:t>
        <w:br/>
        <w:br/>
        <w:t xml:space="preserve">【答案】：B </w:t>
      </w:r>
    </w:p>
    <w:p>
      <w:r>
        <w:t>123、项目资金管理以实现（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124、某城市道路路面结构分别为石灰土底基层、水泥稳定碎石基层，底基层面积为950㎡，基层顶面面积为900㎡，则基层的养生面积应为（　　　）㎡。</w:t>
        <w:br/>
        <w:t>A.900</w:t>
        <w:br/>
        <w:t>B.950</w:t>
        <w:br/>
        <w:t>C.1800</w:t>
        <w:br/>
        <w:t>D.1900</w:t>
        <w:br/>
        <w:br/>
        <w:t>【答案】：A</w:t>
      </w:r>
      <w:r>
        <w:t xml:space="preserve"> </w:t>
      </w:r>
    </w:p>
    <w:p>
      <w:r>
        <w:t>125、下列不属于柔性管道失效由变形造成的有（　　　）。</w:t>
        <w:br/>
        <w:t>A.钢管</w:t>
        <w:br/>
        <w:t>B.钢筋混凝土管</w:t>
        <w:br/>
        <w:t>C.化学建材管</w:t>
        <w:br/>
        <w:t>D.柔型接口的球墨铸铁铁管道</w:t>
        <w:br/>
        <w:br/>
        <w:t xml:space="preserve">【答案】：B </w:t>
      </w:r>
    </w:p>
    <w:p>
      <w:r>
        <w:t>126、组合模板是一种工具式模板，是工程施工用得最多的一种模板。它由具有一定模数的若干类型的（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127、下列不属于桥面系的是（　　　）。</w:t>
        <w:br/>
        <w:t>A.桥面铺装</w:t>
        <w:br/>
        <w:t>B.人行道</w:t>
        <w:br/>
        <w:t>C.栏杆</w:t>
        <w:br/>
        <w:t>D.系梁</w:t>
        <w:br/>
        <w:br/>
        <w:t xml:space="preserve">【答案】：D </w:t>
      </w:r>
    </w:p>
    <w:p>
      <w:r>
        <w:t>128、双侧壁导坑法施工顺序是（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r>
        <w:t>129、装配式预应力混凝土简支T形梁桥常用跨径为（　　　）。</w:t>
        <w:br/>
        <w:t>A.20~30m</w:t>
        <w:br/>
        <w:t>B.25~50m</w:t>
        <w:br/>
        <w:t>C.15~50m</w:t>
        <w:br/>
        <w:t>D.20~50m</w:t>
        <w:br/>
        <w:br/>
        <w:t xml:space="preserve">【答案】：B </w:t>
      </w:r>
    </w:p>
    <w:p>
      <w:r>
        <w:t>130、随着科学技术水平和管理水平的提高，社会生产力的水平也必然会提高，原有定额不能使用生产发展时，定额授权部门根据新的情况对定额进行修订和补充，这体现了定额的（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131、沥青混凝土路面的基层对（　　　）没有要求。</w:t>
        <w:br/>
        <w:t>A.耐磨性</w:t>
        <w:br/>
        <w:t>B.刚度</w:t>
        <w:br/>
        <w:t>C.强度</w:t>
        <w:br/>
        <w:t>D.稳定性</w:t>
        <w:br/>
        <w:br/>
        <w:t>【答案】：A</w:t>
      </w:r>
      <w:r>
        <w:t xml:space="preserve"> </w:t>
      </w:r>
    </w:p>
    <w:p>
      <w:r>
        <w:t>132、当比值小于（　　　）时，连续梁可视为固端梁。</w:t>
        <w:br/>
        <w:t>A.0.5</w:t>
        <w:br/>
        <w:t>B.0.4</w:t>
        <w:br/>
        <w:t>C.0.3</w:t>
        <w:br/>
        <w:t>D.0.2</w:t>
        <w:br/>
        <w:br/>
        <w:t xml:space="preserve">【答案】：C </w:t>
      </w:r>
    </w:p>
    <w:p>
      <w:r>
        <w:t>133、适用于胶结松散的砾、卵石层的下沉方法（　　　）。</w:t>
        <w:br/>
        <w:t>A.抓斗挖土法</w:t>
        <w:br/>
        <w:t>B.辅助下沉法</w:t>
        <w:br/>
        <w:t>C.水枪冲土法</w:t>
        <w:br/>
        <w:t>D.人工或风动工具挖土法</w:t>
        <w:br/>
        <w:br/>
        <w:t xml:space="preserve">【答案】：A </w:t>
      </w:r>
    </w:p>
    <w:p>
      <w:r>
        <w:t>134、水准仪视线高等于（　　　）+后视点读数。</w:t>
        <w:br/>
        <w:t>A.后视点高程</w:t>
        <w:br/>
        <w:t>B.转点高程</w:t>
        <w:br/>
        <w:t>C.前视点高程</w:t>
        <w:br/>
        <w:t>D.仪器点高程</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https://d.book118.com/586150050041010100</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8615005004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