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汽车大灯项目规划设计方案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77" w:history="1">
        <w:r>
          <w:rPr>
            <w:rFonts w:ascii="仿宋" w:eastAsia="仿宋" w:hAnsi="仿宋" w:cs="仿宋" w:hint="eastAsia"/>
            <w:lang w:eastAsia="zh-CN"/>
          </w:rPr>
          <w:t>序言</w:t>
        </w:r>
        <w:r>
          <w:tab/>
        </w:r>
        <w:r>
          <w:fldChar w:fldCharType="begin"/>
        </w:r>
        <w:r>
          <w:instrText xml:space="preserve"> PAGEREF _Toc16177 \h </w:instrText>
        </w:r>
        <w:r>
          <w:fldChar w:fldCharType="separate"/>
        </w:r>
        <w:r>
          <w:t>3</w:t>
        </w:r>
        <w:r>
          <w:fldChar w:fldCharType="end"/>
        </w:r>
      </w:hyperlink>
    </w:p>
    <w:p>
      <w:pPr>
        <w:pStyle w:val="TOC1"/>
        <w:tabs>
          <w:tab w:val="right" w:leader="dot" w:pos="8306"/>
        </w:tabs>
      </w:pPr>
      <w:hyperlink w:anchor="_Toc25915" w:history="1">
        <w:r>
          <w:rPr>
            <w:rFonts w:ascii="仿宋" w:eastAsia="仿宋" w:hAnsi="仿宋" w:cs="仿宋" w:hint="eastAsia"/>
            <w:lang w:eastAsia="zh-CN"/>
          </w:rPr>
          <w:t>一、汽车大灯项目建设背景及必要性分析</w:t>
        </w:r>
        <w:r>
          <w:tab/>
        </w:r>
        <w:r>
          <w:fldChar w:fldCharType="begin"/>
        </w:r>
        <w:r>
          <w:instrText xml:space="preserve"> PAGEREF _Toc25915 \h </w:instrText>
        </w:r>
        <w:r>
          <w:fldChar w:fldCharType="separate"/>
        </w:r>
        <w:r>
          <w:t>3</w:t>
        </w:r>
        <w:r>
          <w:fldChar w:fldCharType="end"/>
        </w:r>
      </w:hyperlink>
    </w:p>
    <w:p>
      <w:pPr>
        <w:pStyle w:val="TOC2"/>
        <w:tabs>
          <w:tab w:val="right" w:leader="dot" w:pos="8306"/>
        </w:tabs>
      </w:pPr>
      <w:hyperlink w:anchor="_Toc29402" w:history="1">
        <w:r>
          <w:rPr>
            <w:rFonts w:ascii="仿宋" w:eastAsia="仿宋" w:hAnsi="仿宋" w:cs="仿宋" w:hint="eastAsia"/>
            <w:lang w:eastAsia="zh-CN"/>
          </w:rPr>
          <w:t>(一)、汽车大灯项目背景分析</w:t>
        </w:r>
        <w:r>
          <w:tab/>
        </w:r>
        <w:r>
          <w:fldChar w:fldCharType="begin"/>
        </w:r>
        <w:r>
          <w:instrText xml:space="preserve"> PAGEREF _Toc29402 \h </w:instrText>
        </w:r>
        <w:r>
          <w:fldChar w:fldCharType="separate"/>
        </w:r>
        <w:r>
          <w:t>3</w:t>
        </w:r>
        <w:r>
          <w:fldChar w:fldCharType="end"/>
        </w:r>
      </w:hyperlink>
    </w:p>
    <w:p>
      <w:pPr>
        <w:pStyle w:val="TOC2"/>
        <w:tabs>
          <w:tab w:val="right" w:leader="dot" w:pos="8306"/>
        </w:tabs>
      </w:pPr>
      <w:hyperlink w:anchor="_Toc17722" w:history="1">
        <w:r>
          <w:rPr>
            <w:rFonts w:ascii="仿宋" w:eastAsia="仿宋" w:hAnsi="仿宋" w:cs="仿宋" w:hint="eastAsia"/>
            <w:lang w:eastAsia="zh-CN"/>
          </w:rPr>
          <w:t>(二)、汽车大灯项目建设必要性分析</w:t>
        </w:r>
        <w:r>
          <w:tab/>
        </w:r>
        <w:r>
          <w:fldChar w:fldCharType="begin"/>
        </w:r>
        <w:r>
          <w:instrText xml:space="preserve"> PAGEREF _Toc17722 \h </w:instrText>
        </w:r>
        <w:r>
          <w:fldChar w:fldCharType="separate"/>
        </w:r>
        <w:r>
          <w:t>5</w:t>
        </w:r>
        <w:r>
          <w:fldChar w:fldCharType="end"/>
        </w:r>
      </w:hyperlink>
    </w:p>
    <w:p>
      <w:pPr>
        <w:pStyle w:val="TOC1"/>
        <w:tabs>
          <w:tab w:val="right" w:leader="dot" w:pos="8306"/>
        </w:tabs>
      </w:pPr>
      <w:hyperlink w:anchor="_Toc11541" w:history="1">
        <w:r>
          <w:rPr>
            <w:rFonts w:ascii="仿宋" w:eastAsia="仿宋" w:hAnsi="仿宋" w:cs="仿宋" w:hint="eastAsia"/>
            <w:lang w:eastAsia="zh-CN"/>
          </w:rPr>
          <w:t>二、汽车大灯项目土建工程</w:t>
        </w:r>
        <w:r>
          <w:tab/>
        </w:r>
        <w:r>
          <w:fldChar w:fldCharType="begin"/>
        </w:r>
        <w:r>
          <w:instrText xml:space="preserve"> PAGEREF _Toc11541 \h </w:instrText>
        </w:r>
        <w:r>
          <w:fldChar w:fldCharType="separate"/>
        </w:r>
        <w:r>
          <w:t>6</w:t>
        </w:r>
        <w:r>
          <w:fldChar w:fldCharType="end"/>
        </w:r>
      </w:hyperlink>
    </w:p>
    <w:p>
      <w:pPr>
        <w:pStyle w:val="TOC2"/>
        <w:tabs>
          <w:tab w:val="right" w:leader="dot" w:pos="8306"/>
        </w:tabs>
      </w:pPr>
      <w:hyperlink w:anchor="_Toc9858" w:history="1">
        <w:r>
          <w:rPr>
            <w:rFonts w:ascii="仿宋" w:eastAsia="仿宋" w:hAnsi="仿宋" w:cs="仿宋" w:hint="eastAsia"/>
            <w:lang w:eastAsia="zh-CN"/>
          </w:rPr>
          <w:t>(一)、建筑工程设计原则</w:t>
        </w:r>
        <w:r>
          <w:tab/>
        </w:r>
        <w:r>
          <w:fldChar w:fldCharType="begin"/>
        </w:r>
        <w:r>
          <w:instrText xml:space="preserve"> PAGEREF _Toc9858 \h </w:instrText>
        </w:r>
        <w:r>
          <w:fldChar w:fldCharType="separate"/>
        </w:r>
        <w:r>
          <w:t>6</w:t>
        </w:r>
        <w:r>
          <w:fldChar w:fldCharType="end"/>
        </w:r>
      </w:hyperlink>
    </w:p>
    <w:p>
      <w:pPr>
        <w:pStyle w:val="TOC2"/>
        <w:tabs>
          <w:tab w:val="right" w:leader="dot" w:pos="8306"/>
        </w:tabs>
      </w:pPr>
      <w:hyperlink w:anchor="_Toc32109" w:history="1">
        <w:r>
          <w:rPr>
            <w:rFonts w:ascii="仿宋" w:eastAsia="仿宋" w:hAnsi="仿宋" w:cs="仿宋" w:hint="eastAsia"/>
            <w:lang w:eastAsia="zh-CN"/>
          </w:rPr>
          <w:t>(二)、土建工程设计年限及安全等级</w:t>
        </w:r>
        <w:r>
          <w:tab/>
        </w:r>
        <w:r>
          <w:fldChar w:fldCharType="begin"/>
        </w:r>
        <w:r>
          <w:instrText xml:space="preserve"> PAGEREF _Toc32109 \h </w:instrText>
        </w:r>
        <w:r>
          <w:fldChar w:fldCharType="separate"/>
        </w:r>
        <w:r>
          <w:t>7</w:t>
        </w:r>
        <w:r>
          <w:fldChar w:fldCharType="end"/>
        </w:r>
      </w:hyperlink>
    </w:p>
    <w:p>
      <w:pPr>
        <w:pStyle w:val="TOC2"/>
        <w:tabs>
          <w:tab w:val="right" w:leader="dot" w:pos="8306"/>
        </w:tabs>
      </w:pPr>
      <w:hyperlink w:anchor="_Toc27786" w:history="1">
        <w:r>
          <w:rPr>
            <w:rFonts w:ascii="仿宋" w:eastAsia="仿宋" w:hAnsi="仿宋" w:cs="仿宋" w:hint="eastAsia"/>
            <w:lang w:eastAsia="zh-CN"/>
          </w:rPr>
          <w:t>(三)、建筑工程设计总体要求</w:t>
        </w:r>
        <w:r>
          <w:tab/>
        </w:r>
        <w:r>
          <w:fldChar w:fldCharType="begin"/>
        </w:r>
        <w:r>
          <w:instrText xml:space="preserve"> PAGEREF _Toc27786 \h </w:instrText>
        </w:r>
        <w:r>
          <w:fldChar w:fldCharType="separate"/>
        </w:r>
        <w:r>
          <w:t>8</w:t>
        </w:r>
        <w:r>
          <w:fldChar w:fldCharType="end"/>
        </w:r>
      </w:hyperlink>
    </w:p>
    <w:p>
      <w:pPr>
        <w:pStyle w:val="TOC2"/>
        <w:tabs>
          <w:tab w:val="right" w:leader="dot" w:pos="8306"/>
        </w:tabs>
      </w:pPr>
      <w:hyperlink w:anchor="_Toc19273" w:history="1">
        <w:r>
          <w:rPr>
            <w:rFonts w:ascii="仿宋" w:eastAsia="仿宋" w:hAnsi="仿宋" w:cs="仿宋" w:hint="eastAsia"/>
            <w:lang w:eastAsia="zh-CN"/>
          </w:rPr>
          <w:t>(四)、土建工程建设指标</w:t>
        </w:r>
        <w:r>
          <w:tab/>
        </w:r>
        <w:r>
          <w:fldChar w:fldCharType="begin"/>
        </w:r>
        <w:r>
          <w:instrText xml:space="preserve"> PAGEREF _Toc19273 \h </w:instrText>
        </w:r>
        <w:r>
          <w:fldChar w:fldCharType="separate"/>
        </w:r>
        <w:r>
          <w:t>9</w:t>
        </w:r>
        <w:r>
          <w:fldChar w:fldCharType="end"/>
        </w:r>
      </w:hyperlink>
    </w:p>
    <w:p>
      <w:pPr>
        <w:pStyle w:val="TOC1"/>
        <w:tabs>
          <w:tab w:val="right" w:leader="dot" w:pos="8306"/>
        </w:tabs>
      </w:pPr>
      <w:hyperlink w:anchor="_Toc21434" w:history="1">
        <w:r>
          <w:rPr>
            <w:rFonts w:ascii="仿宋" w:eastAsia="仿宋" w:hAnsi="仿宋" w:cs="仿宋" w:hint="eastAsia"/>
            <w:lang w:eastAsia="zh-CN"/>
          </w:rPr>
          <w:t>三、汽车大灯项目绩效评估</w:t>
        </w:r>
        <w:r>
          <w:tab/>
        </w:r>
        <w:r>
          <w:fldChar w:fldCharType="begin"/>
        </w:r>
        <w:r>
          <w:instrText xml:space="preserve"> PAGEREF _Toc21434 \h </w:instrText>
        </w:r>
        <w:r>
          <w:fldChar w:fldCharType="separate"/>
        </w:r>
        <w:r>
          <w:t>9</w:t>
        </w:r>
        <w:r>
          <w:fldChar w:fldCharType="end"/>
        </w:r>
      </w:hyperlink>
    </w:p>
    <w:p>
      <w:pPr>
        <w:pStyle w:val="TOC2"/>
        <w:tabs>
          <w:tab w:val="right" w:leader="dot" w:pos="8306"/>
        </w:tabs>
      </w:pPr>
      <w:hyperlink w:anchor="_Toc4488" w:history="1">
        <w:r>
          <w:rPr>
            <w:rFonts w:ascii="仿宋" w:eastAsia="仿宋" w:hAnsi="仿宋" w:cs="仿宋" w:hint="eastAsia"/>
            <w:lang w:eastAsia="zh-CN"/>
          </w:rPr>
          <w:t>(一)、绩效评估指标</w:t>
        </w:r>
        <w:r>
          <w:tab/>
        </w:r>
        <w:r>
          <w:fldChar w:fldCharType="begin"/>
        </w:r>
        <w:r>
          <w:instrText xml:space="preserve"> PAGEREF _Toc4488 \h </w:instrText>
        </w:r>
        <w:r>
          <w:fldChar w:fldCharType="separate"/>
        </w:r>
        <w:r>
          <w:t>9</w:t>
        </w:r>
        <w:r>
          <w:fldChar w:fldCharType="end"/>
        </w:r>
      </w:hyperlink>
    </w:p>
    <w:p>
      <w:pPr>
        <w:pStyle w:val="TOC2"/>
        <w:tabs>
          <w:tab w:val="right" w:leader="dot" w:pos="8306"/>
        </w:tabs>
      </w:pPr>
      <w:hyperlink w:anchor="_Toc17195" w:history="1">
        <w:r>
          <w:rPr>
            <w:rFonts w:ascii="仿宋" w:eastAsia="仿宋" w:hAnsi="仿宋" w:cs="仿宋" w:hint="eastAsia"/>
            <w:lang w:eastAsia="zh-CN"/>
          </w:rPr>
          <w:t>(二)、绩效评估方法</w:t>
        </w:r>
        <w:r>
          <w:tab/>
        </w:r>
        <w:r>
          <w:fldChar w:fldCharType="begin"/>
        </w:r>
        <w:r>
          <w:instrText xml:space="preserve"> PAGEREF _Toc17195 \h </w:instrText>
        </w:r>
        <w:r>
          <w:fldChar w:fldCharType="separate"/>
        </w:r>
        <w:r>
          <w:t>10</w:t>
        </w:r>
        <w:r>
          <w:fldChar w:fldCharType="end"/>
        </w:r>
      </w:hyperlink>
    </w:p>
    <w:p>
      <w:pPr>
        <w:pStyle w:val="TOC2"/>
        <w:tabs>
          <w:tab w:val="right" w:leader="dot" w:pos="8306"/>
        </w:tabs>
      </w:pPr>
      <w:hyperlink w:anchor="_Toc23502" w:history="1">
        <w:r>
          <w:rPr>
            <w:rFonts w:ascii="仿宋" w:eastAsia="仿宋" w:hAnsi="仿宋" w:cs="仿宋" w:hint="eastAsia"/>
            <w:lang w:eastAsia="zh-CN"/>
          </w:rPr>
          <w:t>(三)、绩效评估周期</w:t>
        </w:r>
        <w:r>
          <w:tab/>
        </w:r>
        <w:r>
          <w:fldChar w:fldCharType="begin"/>
        </w:r>
        <w:r>
          <w:instrText xml:space="preserve"> PAGEREF _Toc23502 \h </w:instrText>
        </w:r>
        <w:r>
          <w:fldChar w:fldCharType="separate"/>
        </w:r>
        <w:r>
          <w:t>11</w:t>
        </w:r>
        <w:r>
          <w:fldChar w:fldCharType="end"/>
        </w:r>
      </w:hyperlink>
    </w:p>
    <w:p>
      <w:pPr>
        <w:pStyle w:val="TOC1"/>
        <w:tabs>
          <w:tab w:val="right" w:leader="dot" w:pos="8306"/>
        </w:tabs>
      </w:pPr>
      <w:hyperlink w:anchor="_Toc32049" w:history="1">
        <w:r>
          <w:rPr>
            <w:rFonts w:ascii="仿宋" w:eastAsia="仿宋" w:hAnsi="仿宋" w:cs="仿宋" w:hint="eastAsia"/>
            <w:lang w:eastAsia="zh-CN"/>
          </w:rPr>
          <w:t>四、汽车大灯项目可持续发展</w:t>
        </w:r>
        <w:r>
          <w:tab/>
        </w:r>
        <w:r>
          <w:fldChar w:fldCharType="begin"/>
        </w:r>
        <w:r>
          <w:instrText xml:space="preserve"> PAGEREF _Toc32049 \h </w:instrText>
        </w:r>
        <w:r>
          <w:fldChar w:fldCharType="separate"/>
        </w:r>
        <w:r>
          <w:t>12</w:t>
        </w:r>
        <w:r>
          <w:fldChar w:fldCharType="end"/>
        </w:r>
      </w:hyperlink>
    </w:p>
    <w:p>
      <w:pPr>
        <w:pStyle w:val="TOC2"/>
        <w:tabs>
          <w:tab w:val="right" w:leader="dot" w:pos="8306"/>
        </w:tabs>
      </w:pPr>
      <w:hyperlink w:anchor="_Toc15191" w:history="1">
        <w:r>
          <w:rPr>
            <w:rFonts w:ascii="仿宋" w:eastAsia="仿宋" w:hAnsi="仿宋" w:cs="仿宋" w:hint="eastAsia"/>
            <w:lang w:eastAsia="zh-CN"/>
          </w:rPr>
          <w:t>(一)、可持续战略与实践</w:t>
        </w:r>
        <w:r>
          <w:tab/>
        </w:r>
        <w:r>
          <w:fldChar w:fldCharType="begin"/>
        </w:r>
        <w:r>
          <w:instrText xml:space="preserve"> PAGEREF _Toc15191 \h </w:instrText>
        </w:r>
        <w:r>
          <w:fldChar w:fldCharType="separate"/>
        </w:r>
        <w:r>
          <w:t>12</w:t>
        </w:r>
        <w:r>
          <w:fldChar w:fldCharType="end"/>
        </w:r>
      </w:hyperlink>
    </w:p>
    <w:p>
      <w:pPr>
        <w:pStyle w:val="TOC2"/>
        <w:tabs>
          <w:tab w:val="right" w:leader="dot" w:pos="8306"/>
        </w:tabs>
      </w:pPr>
      <w:hyperlink w:anchor="_Toc11626" w:history="1">
        <w:r>
          <w:rPr>
            <w:rFonts w:ascii="仿宋" w:eastAsia="仿宋" w:hAnsi="仿宋" w:cs="仿宋" w:hint="eastAsia"/>
            <w:lang w:eastAsia="zh-CN"/>
          </w:rPr>
          <w:t>(二)、环保与社会责任</w:t>
        </w:r>
        <w:r>
          <w:tab/>
        </w:r>
        <w:r>
          <w:fldChar w:fldCharType="begin"/>
        </w:r>
        <w:r>
          <w:instrText xml:space="preserve"> PAGEREF _Toc11626 \h </w:instrText>
        </w:r>
        <w:r>
          <w:fldChar w:fldCharType="separate"/>
        </w:r>
        <w:r>
          <w:t>13</w:t>
        </w:r>
        <w:r>
          <w:fldChar w:fldCharType="end"/>
        </w:r>
      </w:hyperlink>
    </w:p>
    <w:p>
      <w:pPr>
        <w:pStyle w:val="TOC1"/>
        <w:tabs>
          <w:tab w:val="right" w:leader="dot" w:pos="8306"/>
        </w:tabs>
      </w:pPr>
      <w:hyperlink w:anchor="_Toc22351" w:history="1">
        <w:r>
          <w:rPr>
            <w:rFonts w:ascii="仿宋" w:eastAsia="仿宋" w:hAnsi="仿宋" w:cs="仿宋" w:hint="eastAsia"/>
            <w:lang w:eastAsia="zh-CN"/>
          </w:rPr>
          <w:t>五、工艺说明</w:t>
        </w:r>
        <w:r>
          <w:tab/>
        </w:r>
        <w:r>
          <w:fldChar w:fldCharType="begin"/>
        </w:r>
        <w:r>
          <w:instrText xml:space="preserve"> PAGEREF _Toc22351 \h </w:instrText>
        </w:r>
        <w:r>
          <w:fldChar w:fldCharType="separate"/>
        </w:r>
        <w:r>
          <w:t>14</w:t>
        </w:r>
        <w:r>
          <w:fldChar w:fldCharType="end"/>
        </w:r>
      </w:hyperlink>
    </w:p>
    <w:p>
      <w:pPr>
        <w:pStyle w:val="TOC2"/>
        <w:tabs>
          <w:tab w:val="right" w:leader="dot" w:pos="8306"/>
        </w:tabs>
      </w:pPr>
      <w:hyperlink w:anchor="_Toc2098" w:history="1">
        <w:r>
          <w:rPr>
            <w:rFonts w:ascii="仿宋" w:eastAsia="仿宋" w:hAnsi="仿宋" w:cs="仿宋" w:hint="eastAsia"/>
            <w:lang w:eastAsia="zh-CN"/>
          </w:rPr>
          <w:t>(一)、技术管理特点</w:t>
        </w:r>
        <w:r>
          <w:tab/>
        </w:r>
        <w:r>
          <w:fldChar w:fldCharType="begin"/>
        </w:r>
        <w:r>
          <w:instrText xml:space="preserve"> PAGEREF _Toc2098 \h </w:instrText>
        </w:r>
        <w:r>
          <w:fldChar w:fldCharType="separate"/>
        </w:r>
        <w:r>
          <w:t>14</w:t>
        </w:r>
        <w:r>
          <w:fldChar w:fldCharType="end"/>
        </w:r>
      </w:hyperlink>
    </w:p>
    <w:p>
      <w:pPr>
        <w:pStyle w:val="TOC2"/>
        <w:tabs>
          <w:tab w:val="right" w:leader="dot" w:pos="8306"/>
        </w:tabs>
      </w:pPr>
      <w:hyperlink w:anchor="_Toc7426" w:history="1">
        <w:r>
          <w:rPr>
            <w:rFonts w:ascii="仿宋" w:eastAsia="仿宋" w:hAnsi="仿宋" w:cs="仿宋" w:hint="eastAsia"/>
            <w:lang w:eastAsia="zh-CN"/>
          </w:rPr>
          <w:t>(二)、汽车大灯项目工艺技术设计方案</w:t>
        </w:r>
        <w:r>
          <w:tab/>
        </w:r>
        <w:r>
          <w:fldChar w:fldCharType="begin"/>
        </w:r>
        <w:r>
          <w:instrText xml:space="preserve"> PAGEREF _Toc7426 \h </w:instrText>
        </w:r>
        <w:r>
          <w:fldChar w:fldCharType="separate"/>
        </w:r>
        <w:r>
          <w:t>15</w:t>
        </w:r>
        <w:r>
          <w:fldChar w:fldCharType="end"/>
        </w:r>
      </w:hyperlink>
    </w:p>
    <w:p>
      <w:pPr>
        <w:pStyle w:val="TOC2"/>
        <w:tabs>
          <w:tab w:val="right" w:leader="dot" w:pos="8306"/>
        </w:tabs>
      </w:pPr>
      <w:hyperlink w:anchor="_Toc3742" w:history="1">
        <w:r>
          <w:rPr>
            <w:rFonts w:ascii="仿宋" w:eastAsia="仿宋" w:hAnsi="仿宋" w:cs="仿宋" w:hint="eastAsia"/>
            <w:lang w:eastAsia="zh-CN"/>
          </w:rPr>
          <w:t>(三)、设备选型方案</w:t>
        </w:r>
        <w:r>
          <w:tab/>
        </w:r>
        <w:r>
          <w:fldChar w:fldCharType="begin"/>
        </w:r>
        <w:r>
          <w:instrText xml:space="preserve"> PAGEREF _Toc3742 \h </w:instrText>
        </w:r>
        <w:r>
          <w:fldChar w:fldCharType="separate"/>
        </w:r>
        <w:r>
          <w:t>16</w:t>
        </w:r>
        <w:r>
          <w:fldChar w:fldCharType="end"/>
        </w:r>
      </w:hyperlink>
    </w:p>
    <w:p>
      <w:pPr>
        <w:pStyle w:val="TOC1"/>
        <w:tabs>
          <w:tab w:val="right" w:leader="dot" w:pos="8306"/>
        </w:tabs>
      </w:pPr>
      <w:hyperlink w:anchor="_Toc30295" w:history="1">
        <w:r>
          <w:rPr>
            <w:rFonts w:ascii="仿宋" w:eastAsia="仿宋" w:hAnsi="仿宋" w:cs="仿宋" w:hint="eastAsia"/>
            <w:lang w:eastAsia="zh-CN"/>
          </w:rPr>
          <w:t>六、汽车大灯项目概论</w:t>
        </w:r>
        <w:r>
          <w:tab/>
        </w:r>
        <w:r>
          <w:fldChar w:fldCharType="begin"/>
        </w:r>
        <w:r>
          <w:instrText xml:space="preserve"> PAGEREF _Toc30295 \h </w:instrText>
        </w:r>
        <w:r>
          <w:fldChar w:fldCharType="separate"/>
        </w:r>
        <w:r>
          <w:t>18</w:t>
        </w:r>
        <w:r>
          <w:fldChar w:fldCharType="end"/>
        </w:r>
      </w:hyperlink>
    </w:p>
    <w:p>
      <w:pPr>
        <w:pStyle w:val="TOC2"/>
        <w:tabs>
          <w:tab w:val="right" w:leader="dot" w:pos="8306"/>
        </w:tabs>
      </w:pPr>
      <w:hyperlink w:anchor="_Toc25457" w:history="1">
        <w:r>
          <w:rPr>
            <w:rFonts w:ascii="仿宋" w:eastAsia="仿宋" w:hAnsi="仿宋" w:cs="仿宋" w:hint="eastAsia"/>
            <w:lang w:eastAsia="zh-CN"/>
          </w:rPr>
          <w:t>(一)、汽车大灯项目概况</w:t>
        </w:r>
        <w:r>
          <w:tab/>
        </w:r>
        <w:r>
          <w:fldChar w:fldCharType="begin"/>
        </w:r>
        <w:r>
          <w:instrText xml:space="preserve"> PAGEREF _Toc25457 \h </w:instrText>
        </w:r>
        <w:r>
          <w:fldChar w:fldCharType="separate"/>
        </w:r>
        <w:r>
          <w:t>18</w:t>
        </w:r>
        <w:r>
          <w:fldChar w:fldCharType="end"/>
        </w:r>
      </w:hyperlink>
    </w:p>
    <w:p>
      <w:pPr>
        <w:pStyle w:val="TOC2"/>
        <w:tabs>
          <w:tab w:val="right" w:leader="dot" w:pos="8306"/>
        </w:tabs>
      </w:pPr>
      <w:hyperlink w:anchor="_Toc24961" w:history="1">
        <w:r>
          <w:rPr>
            <w:rFonts w:ascii="仿宋" w:eastAsia="仿宋" w:hAnsi="仿宋" w:cs="仿宋" w:hint="eastAsia"/>
            <w:lang w:eastAsia="zh-CN"/>
          </w:rPr>
          <w:t>(二)、汽车大灯项目目标</w:t>
        </w:r>
        <w:r>
          <w:tab/>
        </w:r>
        <w:r>
          <w:fldChar w:fldCharType="begin"/>
        </w:r>
        <w:r>
          <w:instrText xml:space="preserve"> PAGEREF _Toc24961 \h </w:instrText>
        </w:r>
        <w:r>
          <w:fldChar w:fldCharType="separate"/>
        </w:r>
        <w:r>
          <w:t>20</w:t>
        </w:r>
        <w:r>
          <w:fldChar w:fldCharType="end"/>
        </w:r>
      </w:hyperlink>
    </w:p>
    <w:p>
      <w:pPr>
        <w:pStyle w:val="TOC2"/>
        <w:tabs>
          <w:tab w:val="right" w:leader="dot" w:pos="8306"/>
        </w:tabs>
      </w:pPr>
      <w:hyperlink w:anchor="_Toc16557" w:history="1">
        <w:r>
          <w:rPr>
            <w:rFonts w:ascii="仿宋" w:eastAsia="仿宋" w:hAnsi="仿宋" w:cs="仿宋" w:hint="eastAsia"/>
            <w:lang w:eastAsia="zh-CN"/>
          </w:rPr>
          <w:t>(三)、汽车大灯项目提出的理由</w:t>
        </w:r>
        <w:r>
          <w:tab/>
        </w:r>
        <w:r>
          <w:fldChar w:fldCharType="begin"/>
        </w:r>
        <w:r>
          <w:instrText xml:space="preserve"> PAGEREF _Toc16557 \h </w:instrText>
        </w:r>
        <w:r>
          <w:fldChar w:fldCharType="separate"/>
        </w:r>
        <w:r>
          <w:t>21</w:t>
        </w:r>
        <w:r>
          <w:fldChar w:fldCharType="end"/>
        </w:r>
      </w:hyperlink>
    </w:p>
    <w:p>
      <w:pPr>
        <w:pStyle w:val="TOC2"/>
        <w:tabs>
          <w:tab w:val="right" w:leader="dot" w:pos="8306"/>
        </w:tabs>
      </w:pPr>
      <w:hyperlink w:anchor="_Toc23234" w:history="1">
        <w:r>
          <w:rPr>
            <w:rFonts w:ascii="仿宋" w:eastAsia="仿宋" w:hAnsi="仿宋" w:cs="仿宋" w:hint="eastAsia"/>
            <w:lang w:eastAsia="zh-CN"/>
          </w:rPr>
          <w:t>(四)、汽车大灯项目意义</w:t>
        </w:r>
        <w:r>
          <w:tab/>
        </w:r>
        <w:r>
          <w:fldChar w:fldCharType="begin"/>
        </w:r>
        <w:r>
          <w:instrText xml:space="preserve"> PAGEREF _Toc23234 \h </w:instrText>
        </w:r>
        <w:r>
          <w:fldChar w:fldCharType="separate"/>
        </w:r>
        <w:r>
          <w:t>22</w:t>
        </w:r>
        <w:r>
          <w:fldChar w:fldCharType="end"/>
        </w:r>
      </w:hyperlink>
    </w:p>
    <w:p>
      <w:pPr>
        <w:pStyle w:val="TOC2"/>
        <w:tabs>
          <w:tab w:val="right" w:leader="dot" w:pos="8306"/>
        </w:tabs>
      </w:pPr>
      <w:hyperlink w:anchor="_Toc23208" w:history="1">
        <w:r>
          <w:rPr>
            <w:rFonts w:ascii="仿宋" w:eastAsia="仿宋" w:hAnsi="仿宋" w:cs="仿宋" w:hint="eastAsia"/>
            <w:lang w:eastAsia="zh-CN"/>
          </w:rPr>
          <w:t>(五)、汽车大灯项目背景</w:t>
        </w:r>
        <w:r>
          <w:tab/>
        </w:r>
        <w:r>
          <w:fldChar w:fldCharType="begin"/>
        </w:r>
        <w:r>
          <w:instrText xml:space="preserve"> PAGEREF _Toc23208 \h </w:instrText>
        </w:r>
        <w:r>
          <w:fldChar w:fldCharType="separate"/>
        </w:r>
        <w:r>
          <w:t>23</w:t>
        </w:r>
        <w:r>
          <w:fldChar w:fldCharType="end"/>
        </w:r>
      </w:hyperlink>
    </w:p>
    <w:p>
      <w:pPr>
        <w:pStyle w:val="TOC1"/>
        <w:tabs>
          <w:tab w:val="right" w:leader="dot" w:pos="8306"/>
        </w:tabs>
      </w:pPr>
      <w:hyperlink w:anchor="_Toc20914" w:history="1">
        <w:r>
          <w:rPr>
            <w:rFonts w:ascii="仿宋" w:eastAsia="仿宋" w:hAnsi="仿宋" w:cs="仿宋" w:hint="eastAsia"/>
            <w:lang w:eastAsia="zh-CN"/>
          </w:rPr>
          <w:t>七、汽车大灯项目技术管理</w:t>
        </w:r>
        <w:r>
          <w:tab/>
        </w:r>
        <w:r>
          <w:fldChar w:fldCharType="begin"/>
        </w:r>
        <w:r>
          <w:instrText xml:space="preserve"> PAGEREF _Toc20914 \h </w:instrText>
        </w:r>
        <w:r>
          <w:fldChar w:fldCharType="separate"/>
        </w:r>
        <w:r>
          <w:t>24</w:t>
        </w:r>
        <w:r>
          <w:fldChar w:fldCharType="end"/>
        </w:r>
      </w:hyperlink>
    </w:p>
    <w:p>
      <w:pPr>
        <w:pStyle w:val="TOC2"/>
        <w:tabs>
          <w:tab w:val="right" w:leader="dot" w:pos="8306"/>
        </w:tabs>
      </w:pPr>
      <w:hyperlink w:anchor="_Toc9425" w:history="1">
        <w:r>
          <w:rPr>
            <w:rFonts w:ascii="仿宋" w:eastAsia="仿宋" w:hAnsi="仿宋" w:cs="仿宋" w:hint="eastAsia"/>
            <w:lang w:eastAsia="zh-CN"/>
          </w:rPr>
          <w:t>(一)、技术方案选用方向</w:t>
        </w:r>
        <w:r>
          <w:tab/>
        </w:r>
        <w:r>
          <w:fldChar w:fldCharType="begin"/>
        </w:r>
        <w:r>
          <w:instrText xml:space="preserve"> PAGEREF _Toc9425 \h </w:instrText>
        </w:r>
        <w:r>
          <w:fldChar w:fldCharType="separate"/>
        </w:r>
        <w:r>
          <w:t>24</w:t>
        </w:r>
        <w:r>
          <w:fldChar w:fldCharType="end"/>
        </w:r>
      </w:hyperlink>
    </w:p>
    <w:p>
      <w:pPr>
        <w:pStyle w:val="TOC2"/>
        <w:tabs>
          <w:tab w:val="right" w:leader="dot" w:pos="8306"/>
        </w:tabs>
      </w:pPr>
      <w:hyperlink w:anchor="_Toc28018" w:history="1">
        <w:r>
          <w:rPr>
            <w:rFonts w:ascii="仿宋" w:eastAsia="仿宋" w:hAnsi="仿宋" w:cs="仿宋" w:hint="eastAsia"/>
            <w:lang w:eastAsia="zh-CN"/>
          </w:rPr>
          <w:t>(二)、工艺技术方案选用原则</w:t>
        </w:r>
        <w:r>
          <w:tab/>
        </w:r>
        <w:r>
          <w:fldChar w:fldCharType="begin"/>
        </w:r>
        <w:r>
          <w:instrText xml:space="preserve"> PAGEREF _Toc28018 \h </w:instrText>
        </w:r>
        <w:r>
          <w:fldChar w:fldCharType="separate"/>
        </w:r>
        <w:r>
          <w:t>26</w:t>
        </w:r>
        <w:r>
          <w:fldChar w:fldCharType="end"/>
        </w:r>
      </w:hyperlink>
    </w:p>
    <w:p>
      <w:pPr>
        <w:pStyle w:val="TOC2"/>
        <w:tabs>
          <w:tab w:val="right" w:leader="dot" w:pos="8306"/>
        </w:tabs>
      </w:pPr>
      <w:hyperlink w:anchor="_Toc19843" w:history="1">
        <w:r>
          <w:rPr>
            <w:rFonts w:ascii="仿宋" w:eastAsia="仿宋" w:hAnsi="仿宋" w:cs="仿宋" w:hint="eastAsia"/>
            <w:lang w:eastAsia="zh-CN"/>
          </w:rPr>
          <w:t>(三)、工艺技术方案要求</w:t>
        </w:r>
        <w:r>
          <w:tab/>
        </w:r>
        <w:r>
          <w:fldChar w:fldCharType="begin"/>
        </w:r>
        <w:r>
          <w:instrText xml:space="preserve"> PAGEREF _Toc19843 \h </w:instrText>
        </w:r>
        <w:r>
          <w:fldChar w:fldCharType="separate"/>
        </w:r>
        <w:r>
          <w:t>28</w:t>
        </w:r>
        <w:r>
          <w:fldChar w:fldCharType="end"/>
        </w:r>
      </w:hyperlink>
    </w:p>
    <w:p>
      <w:pPr>
        <w:pStyle w:val="TOC1"/>
        <w:tabs>
          <w:tab w:val="right" w:leader="dot" w:pos="8306"/>
        </w:tabs>
      </w:pPr>
      <w:hyperlink w:anchor="_Toc16296" w:history="1">
        <w:r>
          <w:rPr>
            <w:rFonts w:ascii="仿宋" w:eastAsia="仿宋" w:hAnsi="仿宋" w:cs="仿宋" w:hint="eastAsia"/>
            <w:lang w:eastAsia="zh-CN"/>
          </w:rPr>
          <w:t>八、汽车大灯项目计划安排</w:t>
        </w:r>
        <w:r>
          <w:tab/>
        </w:r>
        <w:r>
          <w:fldChar w:fldCharType="begin"/>
        </w:r>
        <w:r>
          <w:instrText xml:space="preserve"> PAGEREF _Toc16296 \h </w:instrText>
        </w:r>
        <w:r>
          <w:fldChar w:fldCharType="separate"/>
        </w:r>
        <w:r>
          <w:t>30</w:t>
        </w:r>
        <w:r>
          <w:fldChar w:fldCharType="end"/>
        </w:r>
      </w:hyperlink>
    </w:p>
    <w:p>
      <w:pPr>
        <w:pStyle w:val="TOC2"/>
        <w:tabs>
          <w:tab w:val="right" w:leader="dot" w:pos="8306"/>
        </w:tabs>
      </w:pPr>
      <w:hyperlink w:anchor="_Toc12700" w:history="1">
        <w:r>
          <w:rPr>
            <w:rFonts w:ascii="仿宋" w:eastAsia="仿宋" w:hAnsi="仿宋" w:cs="仿宋" w:hint="eastAsia"/>
            <w:lang w:eastAsia="zh-CN"/>
          </w:rPr>
          <w:t>(一)、建设周期</w:t>
        </w:r>
        <w:r>
          <w:tab/>
        </w:r>
        <w:r>
          <w:fldChar w:fldCharType="begin"/>
        </w:r>
        <w:r>
          <w:instrText xml:space="preserve"> PAGEREF _Toc12700 \h </w:instrText>
        </w:r>
        <w:r>
          <w:fldChar w:fldCharType="separate"/>
        </w:r>
        <w:r>
          <w:t>30</w:t>
        </w:r>
        <w:r>
          <w:fldChar w:fldCharType="end"/>
        </w:r>
      </w:hyperlink>
    </w:p>
    <w:p>
      <w:pPr>
        <w:pStyle w:val="TOC2"/>
        <w:tabs>
          <w:tab w:val="right" w:leader="dot" w:pos="8306"/>
        </w:tabs>
      </w:pPr>
      <w:hyperlink w:anchor="_Toc17475" w:history="1">
        <w:r>
          <w:rPr>
            <w:rFonts w:ascii="仿宋" w:eastAsia="仿宋" w:hAnsi="仿宋" w:cs="仿宋" w:hint="eastAsia"/>
            <w:lang w:eastAsia="zh-CN"/>
          </w:rPr>
          <w:t>(二)、建设进度</w:t>
        </w:r>
        <w:r>
          <w:tab/>
        </w:r>
        <w:r>
          <w:fldChar w:fldCharType="begin"/>
        </w:r>
        <w:r>
          <w:instrText xml:space="preserve"> PAGEREF _Toc17475 \h </w:instrText>
        </w:r>
        <w:r>
          <w:fldChar w:fldCharType="separate"/>
        </w:r>
        <w:r>
          <w:t>31</w:t>
        </w:r>
        <w:r>
          <w:fldChar w:fldCharType="end"/>
        </w:r>
      </w:hyperlink>
    </w:p>
    <w:p>
      <w:pPr>
        <w:pStyle w:val="TOC2"/>
        <w:tabs>
          <w:tab w:val="right" w:leader="dot" w:pos="8306"/>
        </w:tabs>
      </w:pPr>
      <w:hyperlink w:anchor="_Toc19898" w:history="1">
        <w:r>
          <w:rPr>
            <w:rFonts w:ascii="仿宋" w:eastAsia="仿宋" w:hAnsi="仿宋" w:cs="仿宋" w:hint="eastAsia"/>
            <w:lang w:eastAsia="zh-CN"/>
          </w:rPr>
          <w:t>(三)、进度安排注意事项</w:t>
        </w:r>
        <w:r>
          <w:tab/>
        </w:r>
        <w:r>
          <w:fldChar w:fldCharType="begin"/>
        </w:r>
        <w:r>
          <w:instrText xml:space="preserve"> PAGEREF _Toc19898 \h </w:instrText>
        </w:r>
        <w:r>
          <w:fldChar w:fldCharType="separate"/>
        </w:r>
        <w:r>
          <w:t>32</w:t>
        </w:r>
        <w:r>
          <w:fldChar w:fldCharType="end"/>
        </w:r>
      </w:hyperlink>
    </w:p>
    <w:p>
      <w:pPr>
        <w:pStyle w:val="TOC2"/>
        <w:tabs>
          <w:tab w:val="right" w:leader="dot" w:pos="8306"/>
        </w:tabs>
      </w:pPr>
      <w:hyperlink w:anchor="_Toc15430" w:history="1">
        <w:r>
          <w:rPr>
            <w:rFonts w:ascii="仿宋" w:eastAsia="仿宋" w:hAnsi="仿宋" w:cs="仿宋" w:hint="eastAsia"/>
            <w:lang w:eastAsia="zh-CN"/>
          </w:rPr>
          <w:t>(四)、人力资源配置</w:t>
        </w:r>
        <w:r>
          <w:tab/>
        </w:r>
        <w:r>
          <w:fldChar w:fldCharType="begin"/>
        </w:r>
        <w:r>
          <w:instrText xml:space="preserve"> PAGEREF _Toc15430 \h </w:instrText>
        </w:r>
        <w:r>
          <w:fldChar w:fldCharType="separate"/>
        </w:r>
        <w:r>
          <w:t>34</w:t>
        </w:r>
        <w:r>
          <w:fldChar w:fldCharType="end"/>
        </w:r>
      </w:hyperlink>
    </w:p>
    <w:p>
      <w:pPr>
        <w:pStyle w:val="TOC1"/>
        <w:tabs>
          <w:tab w:val="right" w:leader="dot" w:pos="8306"/>
        </w:tabs>
      </w:pPr>
      <w:hyperlink w:anchor="_Toc8762" w:history="1">
        <w:r>
          <w:rPr>
            <w:rFonts w:ascii="仿宋" w:eastAsia="仿宋" w:hAnsi="仿宋" w:cs="仿宋" w:hint="eastAsia"/>
            <w:lang w:eastAsia="zh-CN"/>
          </w:rPr>
          <w:t>九、汽车大灯项目环境影响分析</w:t>
        </w:r>
        <w:r>
          <w:tab/>
        </w:r>
        <w:r>
          <w:fldChar w:fldCharType="begin"/>
        </w:r>
        <w:r>
          <w:instrText xml:space="preserve"> PAGEREF _Toc8762 \h </w:instrText>
        </w:r>
        <w:r>
          <w:fldChar w:fldCharType="separate"/>
        </w:r>
        <w:r>
          <w:t>34</w:t>
        </w:r>
        <w:r>
          <w:fldChar w:fldCharType="end"/>
        </w:r>
      </w:hyperlink>
    </w:p>
    <w:p>
      <w:pPr>
        <w:pStyle w:val="TOC2"/>
        <w:tabs>
          <w:tab w:val="right" w:leader="dot" w:pos="8306"/>
        </w:tabs>
      </w:pPr>
      <w:hyperlink w:anchor="_Toc9280" w:history="1">
        <w:r>
          <w:rPr>
            <w:rFonts w:ascii="仿宋" w:eastAsia="仿宋" w:hAnsi="仿宋" w:cs="仿宋" w:hint="eastAsia"/>
            <w:lang w:eastAsia="zh-CN"/>
          </w:rPr>
          <w:t>(一)、建设区域环境质量现状</w:t>
        </w:r>
        <w:r>
          <w:tab/>
        </w:r>
        <w:r>
          <w:fldChar w:fldCharType="begin"/>
        </w:r>
        <w:r>
          <w:instrText xml:space="preserve"> PAGEREF _Toc9280 \h </w:instrText>
        </w:r>
        <w:r>
          <w:fldChar w:fldCharType="separate"/>
        </w:r>
        <w:r>
          <w:t>34</w:t>
        </w:r>
        <w:r>
          <w:fldChar w:fldCharType="end"/>
        </w:r>
      </w:hyperlink>
    </w:p>
    <w:p>
      <w:pPr>
        <w:pStyle w:val="TOC2"/>
        <w:tabs>
          <w:tab w:val="right" w:leader="dot" w:pos="8306"/>
        </w:tabs>
      </w:pPr>
      <w:hyperlink w:anchor="_Toc26748" w:history="1">
        <w:r>
          <w:rPr>
            <w:rFonts w:ascii="仿宋" w:eastAsia="仿宋" w:hAnsi="仿宋" w:cs="仿宋" w:hint="eastAsia"/>
            <w:lang w:eastAsia="zh-CN"/>
          </w:rPr>
          <w:t>(二)、建设期环境保护</w:t>
        </w:r>
        <w:r>
          <w:tab/>
        </w:r>
        <w:r>
          <w:fldChar w:fldCharType="begin"/>
        </w:r>
        <w:r>
          <w:instrText xml:space="preserve"> PAGEREF _Toc26748 \h </w:instrText>
        </w:r>
        <w:r>
          <w:fldChar w:fldCharType="separate"/>
        </w:r>
        <w:r>
          <w:t>36</w:t>
        </w:r>
        <w:r>
          <w:fldChar w:fldCharType="end"/>
        </w:r>
      </w:hyperlink>
    </w:p>
    <w:p>
      <w:pPr>
        <w:pStyle w:val="TOC2"/>
        <w:tabs>
          <w:tab w:val="right" w:leader="dot" w:pos="8306"/>
        </w:tabs>
      </w:pPr>
      <w:hyperlink w:anchor="_Toc19213" w:history="1">
        <w:r>
          <w:rPr>
            <w:rFonts w:ascii="仿宋" w:eastAsia="仿宋" w:hAnsi="仿宋" w:cs="仿宋" w:hint="eastAsia"/>
            <w:lang w:eastAsia="zh-CN"/>
          </w:rPr>
          <w:t>(三)、运营期环境保护</w:t>
        </w:r>
        <w:r>
          <w:tab/>
        </w:r>
        <w:r>
          <w:fldChar w:fldCharType="begin"/>
        </w:r>
        <w:r>
          <w:instrText xml:space="preserve"> PAGEREF _Toc19213 \h </w:instrText>
        </w:r>
        <w:r>
          <w:fldChar w:fldCharType="separate"/>
        </w:r>
        <w:r>
          <w:t>37</w:t>
        </w:r>
        <w:r>
          <w:fldChar w:fldCharType="end"/>
        </w:r>
      </w:hyperlink>
    </w:p>
    <w:p>
      <w:pPr>
        <w:pStyle w:val="TOC2"/>
        <w:tabs>
          <w:tab w:val="right" w:leader="dot" w:pos="8306"/>
        </w:tabs>
      </w:pPr>
      <w:hyperlink w:anchor="_Toc10999" w:history="1">
        <w:r>
          <w:rPr>
            <w:rFonts w:ascii="仿宋" w:eastAsia="仿宋" w:hAnsi="仿宋" w:cs="仿宋" w:hint="eastAsia"/>
            <w:lang w:eastAsia="zh-CN"/>
          </w:rPr>
          <w:t>(四)、汽车大灯项目建设对区域经济的影响</w:t>
        </w:r>
        <w:r>
          <w:tab/>
        </w:r>
        <w:r>
          <w:fldChar w:fldCharType="begin"/>
        </w:r>
        <w:r>
          <w:instrText xml:space="preserve"> PAGEREF _Toc10999 \h </w:instrText>
        </w:r>
        <w:r>
          <w:fldChar w:fldCharType="separate"/>
        </w:r>
        <w:r>
          <w:t>39</w:t>
        </w:r>
        <w:r>
          <w:fldChar w:fldCharType="end"/>
        </w:r>
      </w:hyperlink>
    </w:p>
    <w:p>
      <w:pPr>
        <w:pStyle w:val="TOC2"/>
        <w:tabs>
          <w:tab w:val="right" w:leader="dot" w:pos="8306"/>
        </w:tabs>
      </w:pPr>
      <w:hyperlink w:anchor="_Toc29719" w:history="1">
        <w:r>
          <w:rPr>
            <w:rFonts w:ascii="仿宋" w:eastAsia="仿宋" w:hAnsi="仿宋" w:cs="仿宋" w:hint="eastAsia"/>
            <w:lang w:eastAsia="zh-CN"/>
          </w:rPr>
          <w:t>(五)、废弃物处理</w:t>
        </w:r>
        <w:r>
          <w:tab/>
        </w:r>
        <w:r>
          <w:fldChar w:fldCharType="begin"/>
        </w:r>
        <w:r>
          <w:instrText xml:space="preserve"> PAGEREF _Toc29719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56" w:history="1">
        <w:r>
          <w:rPr>
            <w:rFonts w:ascii="仿宋" w:eastAsia="仿宋" w:hAnsi="仿宋" w:cs="仿宋" w:hint="eastAsia"/>
            <w:lang w:eastAsia="zh-CN"/>
          </w:rPr>
          <w:t>(六)、特殊环境影响分析</w:t>
        </w:r>
        <w:r>
          <w:tab/>
        </w:r>
        <w:r>
          <w:fldChar w:fldCharType="begin"/>
        </w:r>
        <w:r>
          <w:instrText xml:space="preserve"> PAGEREF _Toc7956 \h </w:instrText>
        </w:r>
        <w:r>
          <w:fldChar w:fldCharType="separate"/>
        </w:r>
        <w:r>
          <w:t>42</w:t>
        </w:r>
        <w:r>
          <w:fldChar w:fldCharType="end"/>
        </w:r>
      </w:hyperlink>
    </w:p>
    <w:p>
      <w:pPr>
        <w:pStyle w:val="TOC2"/>
        <w:tabs>
          <w:tab w:val="right" w:leader="dot" w:pos="8306"/>
        </w:tabs>
      </w:pPr>
      <w:hyperlink w:anchor="_Toc2099" w:history="1">
        <w:r>
          <w:rPr>
            <w:rFonts w:ascii="仿宋" w:eastAsia="仿宋" w:hAnsi="仿宋" w:cs="仿宋" w:hint="eastAsia"/>
            <w:lang w:eastAsia="zh-CN"/>
          </w:rPr>
          <w:t>(七)、清洁生产</w:t>
        </w:r>
        <w:r>
          <w:tab/>
        </w:r>
        <w:r>
          <w:fldChar w:fldCharType="begin"/>
        </w:r>
        <w:r>
          <w:instrText xml:space="preserve"> PAGEREF _Toc2099 \h </w:instrText>
        </w:r>
        <w:r>
          <w:fldChar w:fldCharType="separate"/>
        </w:r>
        <w:r>
          <w:t>43</w:t>
        </w:r>
        <w:r>
          <w:fldChar w:fldCharType="end"/>
        </w:r>
      </w:hyperlink>
    </w:p>
    <w:p>
      <w:pPr>
        <w:pStyle w:val="TOC2"/>
        <w:tabs>
          <w:tab w:val="right" w:leader="dot" w:pos="8306"/>
        </w:tabs>
      </w:pPr>
      <w:hyperlink w:anchor="_Toc22272" w:history="1">
        <w:r>
          <w:rPr>
            <w:rFonts w:ascii="仿宋" w:eastAsia="仿宋" w:hAnsi="仿宋" w:cs="仿宋" w:hint="eastAsia"/>
            <w:lang w:eastAsia="zh-CN"/>
          </w:rPr>
          <w:t>(八)、环境保护综合评价</w:t>
        </w:r>
        <w:r>
          <w:tab/>
        </w:r>
        <w:r>
          <w:fldChar w:fldCharType="begin"/>
        </w:r>
        <w:r>
          <w:instrText xml:space="preserve"> PAGEREF _Toc22272 \h </w:instrText>
        </w:r>
        <w:r>
          <w:fldChar w:fldCharType="separate"/>
        </w:r>
        <w:r>
          <w:t>44</w:t>
        </w:r>
        <w:r>
          <w:fldChar w:fldCharType="end"/>
        </w:r>
      </w:hyperlink>
    </w:p>
    <w:p>
      <w:pPr>
        <w:pStyle w:val="TOC1"/>
        <w:tabs>
          <w:tab w:val="right" w:leader="dot" w:pos="8306"/>
        </w:tabs>
      </w:pPr>
      <w:hyperlink w:anchor="_Toc13002" w:history="1">
        <w:r>
          <w:rPr>
            <w:rFonts w:ascii="仿宋" w:eastAsia="仿宋" w:hAnsi="仿宋" w:cs="仿宋" w:hint="eastAsia"/>
            <w:lang w:eastAsia="zh-CN"/>
          </w:rPr>
          <w:t>十、汽车大灯项目投资规划</w:t>
        </w:r>
        <w:r>
          <w:tab/>
        </w:r>
        <w:r>
          <w:fldChar w:fldCharType="begin"/>
        </w:r>
        <w:r>
          <w:instrText xml:space="preserve"> PAGEREF _Toc13002 \h </w:instrText>
        </w:r>
        <w:r>
          <w:fldChar w:fldCharType="separate"/>
        </w:r>
        <w:r>
          <w:t>45</w:t>
        </w:r>
        <w:r>
          <w:fldChar w:fldCharType="end"/>
        </w:r>
      </w:hyperlink>
    </w:p>
    <w:p>
      <w:pPr>
        <w:pStyle w:val="TOC2"/>
        <w:tabs>
          <w:tab w:val="right" w:leader="dot" w:pos="8306"/>
        </w:tabs>
      </w:pPr>
      <w:hyperlink w:anchor="_Toc21191" w:history="1">
        <w:r>
          <w:rPr>
            <w:rFonts w:ascii="仿宋" w:eastAsia="仿宋" w:hAnsi="仿宋" w:cs="仿宋" w:hint="eastAsia"/>
            <w:lang w:eastAsia="zh-CN"/>
          </w:rPr>
          <w:t>(一)、汽车大灯项目总投资估算</w:t>
        </w:r>
        <w:r>
          <w:tab/>
        </w:r>
        <w:r>
          <w:fldChar w:fldCharType="begin"/>
        </w:r>
        <w:r>
          <w:instrText xml:space="preserve"> PAGEREF _Toc21191 \h </w:instrText>
        </w:r>
        <w:r>
          <w:fldChar w:fldCharType="separate"/>
        </w:r>
        <w:r>
          <w:t>45</w:t>
        </w:r>
        <w:r>
          <w:fldChar w:fldCharType="end"/>
        </w:r>
      </w:hyperlink>
    </w:p>
    <w:p>
      <w:pPr>
        <w:pStyle w:val="TOC2"/>
        <w:tabs>
          <w:tab w:val="right" w:leader="dot" w:pos="8306"/>
        </w:tabs>
      </w:pPr>
      <w:hyperlink w:anchor="_Toc29941" w:history="1">
        <w:r>
          <w:rPr>
            <w:rFonts w:ascii="仿宋" w:eastAsia="仿宋" w:hAnsi="仿宋" w:cs="仿宋" w:hint="eastAsia"/>
            <w:lang w:eastAsia="zh-CN"/>
          </w:rPr>
          <w:t>(二)、资金筹措</w:t>
        </w:r>
        <w:r>
          <w:tab/>
        </w:r>
        <w:r>
          <w:fldChar w:fldCharType="begin"/>
        </w:r>
        <w:r>
          <w:instrText xml:space="preserve"> PAGEREF _Toc29941 \h </w:instrText>
        </w:r>
        <w:r>
          <w:fldChar w:fldCharType="separate"/>
        </w:r>
        <w:r>
          <w:t>46</w:t>
        </w:r>
        <w:r>
          <w:fldChar w:fldCharType="end"/>
        </w:r>
      </w:hyperlink>
    </w:p>
    <w:p>
      <w:pPr>
        <w:pStyle w:val="TOC1"/>
        <w:tabs>
          <w:tab w:val="right" w:leader="dot" w:pos="8306"/>
        </w:tabs>
      </w:pPr>
      <w:hyperlink w:anchor="_Toc29550" w:history="1">
        <w:r>
          <w:rPr>
            <w:rFonts w:ascii="仿宋" w:eastAsia="仿宋" w:hAnsi="仿宋" w:cs="仿宋" w:hint="eastAsia"/>
            <w:lang w:eastAsia="zh-CN"/>
          </w:rPr>
          <w:t>十一、汽车大灯项目人力资源培养与发展</w:t>
        </w:r>
        <w:r>
          <w:tab/>
        </w:r>
        <w:r>
          <w:fldChar w:fldCharType="begin"/>
        </w:r>
        <w:r>
          <w:instrText xml:space="preserve"> PAGEREF _Toc29550 \h </w:instrText>
        </w:r>
        <w:r>
          <w:fldChar w:fldCharType="separate"/>
        </w:r>
        <w:r>
          <w:t>47</w:t>
        </w:r>
        <w:r>
          <w:fldChar w:fldCharType="end"/>
        </w:r>
      </w:hyperlink>
    </w:p>
    <w:p>
      <w:pPr>
        <w:pStyle w:val="TOC2"/>
        <w:tabs>
          <w:tab w:val="right" w:leader="dot" w:pos="8306"/>
        </w:tabs>
      </w:pPr>
      <w:hyperlink w:anchor="_Toc18088" w:history="1">
        <w:r>
          <w:rPr>
            <w:rFonts w:ascii="仿宋" w:eastAsia="仿宋" w:hAnsi="仿宋" w:cs="仿宋" w:hint="eastAsia"/>
            <w:lang w:eastAsia="zh-CN"/>
          </w:rPr>
          <w:t>(一)、人才需求与规划</w:t>
        </w:r>
        <w:r>
          <w:tab/>
        </w:r>
        <w:r>
          <w:fldChar w:fldCharType="begin"/>
        </w:r>
        <w:r>
          <w:instrText xml:space="preserve"> PAGEREF _Toc18088 \h </w:instrText>
        </w:r>
        <w:r>
          <w:fldChar w:fldCharType="separate"/>
        </w:r>
        <w:r>
          <w:t>47</w:t>
        </w:r>
        <w:r>
          <w:fldChar w:fldCharType="end"/>
        </w:r>
      </w:hyperlink>
    </w:p>
    <w:p>
      <w:pPr>
        <w:pStyle w:val="TOC2"/>
        <w:tabs>
          <w:tab w:val="right" w:leader="dot" w:pos="8306"/>
        </w:tabs>
      </w:pPr>
      <w:hyperlink w:anchor="_Toc10235" w:history="1">
        <w:r>
          <w:rPr>
            <w:rFonts w:ascii="仿宋" w:eastAsia="仿宋" w:hAnsi="仿宋" w:cs="仿宋" w:hint="eastAsia"/>
            <w:lang w:eastAsia="zh-CN"/>
          </w:rPr>
          <w:t>(二)、培训与发展计划</w:t>
        </w:r>
        <w:r>
          <w:tab/>
        </w:r>
        <w:r>
          <w:fldChar w:fldCharType="begin"/>
        </w:r>
        <w:r>
          <w:instrText xml:space="preserve"> PAGEREF _Toc10235 \h </w:instrText>
        </w:r>
        <w:r>
          <w:fldChar w:fldCharType="separate"/>
        </w:r>
        <w:r>
          <w:t>47</w:t>
        </w:r>
        <w:r>
          <w:fldChar w:fldCharType="end"/>
        </w:r>
      </w:hyperlink>
    </w:p>
    <w:p>
      <w:pPr>
        <w:pStyle w:val="TOC1"/>
        <w:tabs>
          <w:tab w:val="right" w:leader="dot" w:pos="8306"/>
        </w:tabs>
      </w:pPr>
      <w:hyperlink w:anchor="_Toc24110" w:history="1">
        <w:r>
          <w:rPr>
            <w:rFonts w:ascii="仿宋" w:eastAsia="仿宋" w:hAnsi="仿宋" w:cs="仿宋" w:hint="eastAsia"/>
            <w:lang w:eastAsia="zh-CN"/>
          </w:rPr>
          <w:t>十二、汽车大灯项目人力资源管理</w:t>
        </w:r>
        <w:r>
          <w:tab/>
        </w:r>
        <w:r>
          <w:fldChar w:fldCharType="begin"/>
        </w:r>
        <w:r>
          <w:instrText xml:space="preserve"> PAGEREF _Toc24110 \h </w:instrText>
        </w:r>
        <w:r>
          <w:fldChar w:fldCharType="separate"/>
        </w:r>
        <w:r>
          <w:t>48</w:t>
        </w:r>
        <w:r>
          <w:fldChar w:fldCharType="end"/>
        </w:r>
      </w:hyperlink>
    </w:p>
    <w:p>
      <w:pPr>
        <w:pStyle w:val="TOC2"/>
        <w:tabs>
          <w:tab w:val="right" w:leader="dot" w:pos="8306"/>
        </w:tabs>
      </w:pPr>
      <w:hyperlink w:anchor="_Toc11136" w:history="1">
        <w:r>
          <w:rPr>
            <w:rFonts w:ascii="仿宋" w:eastAsia="仿宋" w:hAnsi="仿宋" w:cs="仿宋" w:hint="eastAsia"/>
            <w:lang w:eastAsia="zh-CN"/>
          </w:rPr>
          <w:t>(一)、建立健全的预算管理制度</w:t>
        </w:r>
        <w:r>
          <w:tab/>
        </w:r>
        <w:r>
          <w:fldChar w:fldCharType="begin"/>
        </w:r>
        <w:r>
          <w:instrText xml:space="preserve"> PAGEREF _Toc11136 \h </w:instrText>
        </w:r>
        <w:r>
          <w:fldChar w:fldCharType="separate"/>
        </w:r>
        <w:r>
          <w:t>48</w:t>
        </w:r>
        <w:r>
          <w:fldChar w:fldCharType="end"/>
        </w:r>
      </w:hyperlink>
    </w:p>
    <w:p>
      <w:pPr>
        <w:pStyle w:val="TOC2"/>
        <w:tabs>
          <w:tab w:val="right" w:leader="dot" w:pos="8306"/>
        </w:tabs>
      </w:pPr>
      <w:hyperlink w:anchor="_Toc14460" w:history="1">
        <w:r>
          <w:rPr>
            <w:rFonts w:ascii="仿宋" w:eastAsia="仿宋" w:hAnsi="仿宋" w:cs="仿宋" w:hint="eastAsia"/>
            <w:lang w:eastAsia="zh-CN"/>
          </w:rPr>
          <w:t>(二)、加强资金流动监控</w:t>
        </w:r>
        <w:r>
          <w:tab/>
        </w:r>
        <w:r>
          <w:fldChar w:fldCharType="begin"/>
        </w:r>
        <w:r>
          <w:instrText xml:space="preserve"> PAGEREF _Toc14460 \h </w:instrText>
        </w:r>
        <w:r>
          <w:fldChar w:fldCharType="separate"/>
        </w:r>
        <w:r>
          <w:t>50</w:t>
        </w:r>
        <w:r>
          <w:fldChar w:fldCharType="end"/>
        </w:r>
      </w:hyperlink>
    </w:p>
    <w:p>
      <w:pPr>
        <w:pStyle w:val="TOC2"/>
        <w:tabs>
          <w:tab w:val="right" w:leader="dot" w:pos="8306"/>
        </w:tabs>
      </w:pPr>
      <w:hyperlink w:anchor="_Toc9375" w:history="1">
        <w:r>
          <w:rPr>
            <w:rFonts w:ascii="仿宋" w:eastAsia="仿宋" w:hAnsi="仿宋" w:cs="仿宋" w:hint="eastAsia"/>
            <w:lang w:eastAsia="zh-CN"/>
          </w:rPr>
          <w:t>(三)、制定完善的风险控制机制</w:t>
        </w:r>
        <w:r>
          <w:tab/>
        </w:r>
        <w:r>
          <w:fldChar w:fldCharType="begin"/>
        </w:r>
        <w:r>
          <w:instrText xml:space="preserve"> PAGEREF _Toc9375 \h </w:instrText>
        </w:r>
        <w:r>
          <w:fldChar w:fldCharType="separate"/>
        </w:r>
        <w:r>
          <w:t>51</w:t>
        </w:r>
        <w:r>
          <w:fldChar w:fldCharType="end"/>
        </w:r>
      </w:hyperlink>
    </w:p>
    <w:p>
      <w:pPr>
        <w:pStyle w:val="TOC2"/>
        <w:tabs>
          <w:tab w:val="right" w:leader="dot" w:pos="8306"/>
        </w:tabs>
      </w:pPr>
      <w:hyperlink w:anchor="_Toc4391" w:history="1">
        <w:r>
          <w:rPr>
            <w:rFonts w:ascii="仿宋" w:eastAsia="仿宋" w:hAnsi="仿宋" w:cs="仿宋" w:hint="eastAsia"/>
            <w:lang w:eastAsia="zh-CN"/>
          </w:rPr>
          <w:t>(四)、优化成本管理</w:t>
        </w:r>
        <w:r>
          <w:tab/>
        </w:r>
        <w:r>
          <w:fldChar w:fldCharType="begin"/>
        </w:r>
        <w:r>
          <w:instrText xml:space="preserve"> PAGEREF _Toc4391 \h </w:instrText>
        </w:r>
        <w:r>
          <w:fldChar w:fldCharType="separate"/>
        </w:r>
        <w:r>
          <w:t>52</w:t>
        </w:r>
        <w:r>
          <w:fldChar w:fldCharType="end"/>
        </w:r>
      </w:hyperlink>
    </w:p>
    <w:p>
      <w:pPr>
        <w:pStyle w:val="TOC1"/>
        <w:tabs>
          <w:tab w:val="right" w:leader="dot" w:pos="8306"/>
        </w:tabs>
      </w:pPr>
      <w:hyperlink w:anchor="_Toc14888" w:history="1">
        <w:r>
          <w:rPr>
            <w:rFonts w:ascii="仿宋" w:eastAsia="仿宋" w:hAnsi="仿宋" w:cs="仿宋" w:hint="eastAsia"/>
            <w:lang w:eastAsia="zh-CN"/>
          </w:rPr>
          <w:t>十三、汽车大灯项目治理与监督</w:t>
        </w:r>
        <w:r>
          <w:tab/>
        </w:r>
        <w:r>
          <w:fldChar w:fldCharType="begin"/>
        </w:r>
        <w:r>
          <w:instrText xml:space="preserve"> PAGEREF _Toc14888 \h </w:instrText>
        </w:r>
        <w:r>
          <w:fldChar w:fldCharType="separate"/>
        </w:r>
        <w:r>
          <w:t>53</w:t>
        </w:r>
        <w:r>
          <w:fldChar w:fldCharType="end"/>
        </w:r>
      </w:hyperlink>
    </w:p>
    <w:p>
      <w:pPr>
        <w:pStyle w:val="TOC2"/>
        <w:tabs>
          <w:tab w:val="right" w:leader="dot" w:pos="8306"/>
        </w:tabs>
      </w:pPr>
      <w:hyperlink w:anchor="_Toc12036" w:history="1">
        <w:r>
          <w:rPr>
            <w:rFonts w:ascii="仿宋" w:eastAsia="仿宋" w:hAnsi="仿宋" w:cs="仿宋" w:hint="eastAsia"/>
            <w:lang w:eastAsia="zh-CN"/>
          </w:rPr>
          <w:t>(一)、汽车大灯项目治理结构</w:t>
        </w:r>
        <w:r>
          <w:tab/>
        </w:r>
        <w:r>
          <w:fldChar w:fldCharType="begin"/>
        </w:r>
        <w:r>
          <w:instrText xml:space="preserve"> PAGEREF _Toc12036 \h </w:instrText>
        </w:r>
        <w:r>
          <w:fldChar w:fldCharType="separate"/>
        </w:r>
        <w:r>
          <w:t>53</w:t>
        </w:r>
        <w:r>
          <w:fldChar w:fldCharType="end"/>
        </w:r>
      </w:hyperlink>
    </w:p>
    <w:p>
      <w:pPr>
        <w:pStyle w:val="TOC2"/>
        <w:tabs>
          <w:tab w:val="right" w:leader="dot" w:pos="8306"/>
        </w:tabs>
      </w:pPr>
      <w:hyperlink w:anchor="_Toc3526" w:history="1">
        <w:r>
          <w:rPr>
            <w:rFonts w:ascii="仿宋" w:eastAsia="仿宋" w:hAnsi="仿宋" w:cs="仿宋" w:hint="eastAsia"/>
            <w:lang w:eastAsia="zh-CN"/>
          </w:rPr>
          <w:t>(二)、监督与审计</w:t>
        </w:r>
        <w:r>
          <w:tab/>
        </w:r>
        <w:r>
          <w:fldChar w:fldCharType="begin"/>
        </w:r>
        <w:r>
          <w:instrText xml:space="preserve"> PAGEREF _Toc3526 \h </w:instrText>
        </w:r>
        <w:r>
          <w:fldChar w:fldCharType="separate"/>
        </w:r>
        <w:r>
          <w:t>55</w:t>
        </w:r>
        <w:r>
          <w:fldChar w:fldCharType="end"/>
        </w:r>
      </w:hyperlink>
    </w:p>
    <w:p>
      <w:pPr>
        <w:pStyle w:val="TOC1"/>
        <w:tabs>
          <w:tab w:val="right" w:leader="dot" w:pos="8306"/>
        </w:tabs>
      </w:pPr>
      <w:hyperlink w:anchor="_Toc21169" w:history="1">
        <w:r>
          <w:rPr>
            <w:rFonts w:ascii="仿宋" w:eastAsia="仿宋" w:hAnsi="仿宋" w:cs="仿宋" w:hint="eastAsia"/>
            <w:lang w:eastAsia="zh-CN"/>
          </w:rPr>
          <w:t>十四、汽车大灯项目工程方案分析</w:t>
        </w:r>
        <w:r>
          <w:tab/>
        </w:r>
        <w:r>
          <w:fldChar w:fldCharType="begin"/>
        </w:r>
        <w:r>
          <w:instrText xml:space="preserve"> PAGEREF _Toc21169 \h </w:instrText>
        </w:r>
        <w:r>
          <w:fldChar w:fldCharType="separate"/>
        </w:r>
        <w:r>
          <w:t>56</w:t>
        </w:r>
        <w:r>
          <w:fldChar w:fldCharType="end"/>
        </w:r>
      </w:hyperlink>
    </w:p>
    <w:p>
      <w:pPr>
        <w:pStyle w:val="TOC2"/>
        <w:tabs>
          <w:tab w:val="right" w:leader="dot" w:pos="8306"/>
        </w:tabs>
      </w:pPr>
      <w:hyperlink w:anchor="_Toc21706" w:history="1">
        <w:r>
          <w:rPr>
            <w:rFonts w:ascii="仿宋" w:eastAsia="仿宋" w:hAnsi="仿宋" w:cs="仿宋" w:hint="eastAsia"/>
            <w:lang w:eastAsia="zh-CN"/>
          </w:rPr>
          <w:t>(一)、建筑工程设计原则</w:t>
        </w:r>
        <w:r>
          <w:tab/>
        </w:r>
        <w:r>
          <w:fldChar w:fldCharType="begin"/>
        </w:r>
        <w:r>
          <w:instrText xml:space="preserve"> PAGEREF _Toc21706 \h </w:instrText>
        </w:r>
        <w:r>
          <w:fldChar w:fldCharType="separate"/>
        </w:r>
        <w:r>
          <w:t>56</w:t>
        </w:r>
        <w:r>
          <w:fldChar w:fldCharType="end"/>
        </w:r>
      </w:hyperlink>
    </w:p>
    <w:p>
      <w:pPr>
        <w:pStyle w:val="TOC2"/>
        <w:tabs>
          <w:tab w:val="right" w:leader="dot" w:pos="8306"/>
        </w:tabs>
      </w:pPr>
      <w:hyperlink w:anchor="_Toc16036" w:history="1">
        <w:r>
          <w:rPr>
            <w:rFonts w:ascii="仿宋" w:eastAsia="仿宋" w:hAnsi="仿宋" w:cs="仿宋" w:hint="eastAsia"/>
            <w:lang w:eastAsia="zh-CN"/>
          </w:rPr>
          <w:t>(二)、土建工程建设指标</w:t>
        </w:r>
        <w:r>
          <w:tab/>
        </w:r>
        <w:r>
          <w:fldChar w:fldCharType="begin"/>
        </w:r>
        <w:r>
          <w:instrText xml:space="preserve"> PAGEREF _Toc16036 \h </w:instrText>
        </w:r>
        <w:r>
          <w:fldChar w:fldCharType="separate"/>
        </w:r>
        <w:r>
          <w:t>59</w:t>
        </w:r>
        <w:r>
          <w:fldChar w:fldCharType="end"/>
        </w:r>
      </w:hyperlink>
    </w:p>
    <w:p>
      <w:pPr>
        <w:pStyle w:val="TOC1"/>
        <w:tabs>
          <w:tab w:val="right" w:leader="dot" w:pos="8306"/>
        </w:tabs>
      </w:pPr>
      <w:hyperlink w:anchor="_Toc18581" w:history="1">
        <w:r>
          <w:rPr>
            <w:rFonts w:ascii="仿宋" w:eastAsia="仿宋" w:hAnsi="仿宋" w:cs="仿宋" w:hint="eastAsia"/>
            <w:lang w:eastAsia="zh-CN"/>
          </w:rPr>
          <w:t>十五、汽车大灯项目变更管理</w:t>
        </w:r>
        <w:r>
          <w:tab/>
        </w:r>
        <w:r>
          <w:fldChar w:fldCharType="begin"/>
        </w:r>
        <w:r>
          <w:instrText xml:space="preserve"> PAGEREF _Toc18581 \h </w:instrText>
        </w:r>
        <w:r>
          <w:fldChar w:fldCharType="separate"/>
        </w:r>
        <w:r>
          <w:t>61</w:t>
        </w:r>
        <w:r>
          <w:fldChar w:fldCharType="end"/>
        </w:r>
      </w:hyperlink>
    </w:p>
    <w:p>
      <w:pPr>
        <w:pStyle w:val="TOC2"/>
        <w:tabs>
          <w:tab w:val="right" w:leader="dot" w:pos="8306"/>
        </w:tabs>
      </w:pPr>
      <w:hyperlink w:anchor="_Toc19569" w:history="1">
        <w:r>
          <w:rPr>
            <w:rFonts w:ascii="仿宋" w:eastAsia="仿宋" w:hAnsi="仿宋" w:cs="仿宋" w:hint="eastAsia"/>
            <w:lang w:eastAsia="zh-CN"/>
          </w:rPr>
          <w:t>(一)、变更申请与评估</w:t>
        </w:r>
        <w:r>
          <w:tab/>
        </w:r>
        <w:r>
          <w:fldChar w:fldCharType="begin"/>
        </w:r>
        <w:r>
          <w:instrText xml:space="preserve"> PAGEREF _Toc19569 \h </w:instrText>
        </w:r>
        <w:r>
          <w:fldChar w:fldCharType="separate"/>
        </w:r>
        <w:r>
          <w:t>61</w:t>
        </w:r>
        <w:r>
          <w:fldChar w:fldCharType="end"/>
        </w:r>
      </w:hyperlink>
    </w:p>
    <w:p>
      <w:pPr>
        <w:pStyle w:val="TOC2"/>
        <w:tabs>
          <w:tab w:val="right" w:leader="dot" w:pos="8306"/>
        </w:tabs>
      </w:pPr>
      <w:hyperlink w:anchor="_Toc13120" w:history="1">
        <w:r>
          <w:rPr>
            <w:rFonts w:ascii="仿宋" w:eastAsia="仿宋" w:hAnsi="仿宋" w:cs="仿宋" w:hint="eastAsia"/>
            <w:lang w:eastAsia="zh-CN"/>
          </w:rPr>
          <w:t>(二)、变更实施与控制</w:t>
        </w:r>
        <w:r>
          <w:tab/>
        </w:r>
        <w:r>
          <w:fldChar w:fldCharType="begin"/>
        </w:r>
        <w:r>
          <w:instrText xml:space="preserve"> PAGEREF _Toc13120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15"/>
      <w:r>
        <w:rPr>
          <w:rFonts w:ascii="仿宋" w:eastAsia="仿宋" w:hAnsi="仿宋" w:cs="仿宋" w:hint="eastAsia"/>
          <w:sz w:val="28"/>
          <w:lang w:eastAsia="zh-CN"/>
        </w:rPr>
        <w:t>一、汽车大灯项目建设背景及必要性分析</w:t>
      </w:r>
      <w:bookmarkEnd w:id="2"/>
    </w:p>
    <w:p>
      <w:pPr>
        <w:pStyle w:val="Heading2"/>
        <w:rPr>
          <w:rFonts w:ascii="仿宋" w:eastAsia="仿宋" w:hAnsi="仿宋" w:cs="仿宋" w:hint="eastAsia"/>
          <w:lang w:eastAsia="zh-CN"/>
        </w:rPr>
      </w:pPr>
      <w:bookmarkStart w:id="3" w:name="_Toc29402"/>
      <w:r>
        <w:rPr>
          <w:rFonts w:ascii="仿宋" w:eastAsia="仿宋" w:hAnsi="仿宋" w:cs="仿宋" w:hint="eastAsia"/>
          <w:lang w:eastAsia="zh-CN"/>
        </w:rPr>
        <w:t>(一)、汽车大灯项目背景分析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大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大灯项目在这个潮流中的定位。同时，我们将关注行业内涌现的新兴机遇，以便汽车大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大灯项目提供了强大的发展动力。我们将聚焦于行业内最新的技术发展趋势，包括但不限于人工智能、大数据分析、物联网等领域。通过深度的技术研究，我们将确保汽车大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大灯项目发展的源泉。我们将投入更多的精力对市场需求进行深入剖析，超越表面的需求，深入挖掘潜在的市场痛点和机遇。通过对市场需求的细致了解，汽车大灯项目将更有针对性地设计解决方案，满足市场的多样化需求，从而更好地促进汽车大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大灯项目战略至关重要。我们将对竞争态势进行更为深入的分析，包括但不限于市场份额、产品特点、客户满意度等多个维度。通过深度的竞争分析，汽车大灯项目将能够更准确地把握市场脉搏，制定具有竞争力的汽车大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车大灯项目的发展具有直接的影响。我们将进行更为全面的法规和政策分析，了解行业发展中的潜在法律风险和合规挑战。通过充分了解和遵守相关法规，汽车大灯项目将确保在法律框架内合法合规运营，为汽车大灯项目的稳健发展提供有力支持。</w:t>
      </w:r>
    </w:p>
    <w:p>
      <w:pPr>
        <w:pStyle w:val="Heading2"/>
        <w:ind w:firstLine="560" w:firstLineChars="200"/>
        <w:rPr>
          <w:rFonts w:ascii="仿宋" w:eastAsia="仿宋" w:hAnsi="仿宋" w:cs="仿宋" w:hint="eastAsia"/>
          <w:sz w:val="28"/>
          <w:lang w:eastAsia="zh-CN"/>
        </w:rPr>
      </w:pPr>
      <w:bookmarkStart w:id="4" w:name="_Toc17722"/>
      <w:r>
        <w:rPr>
          <w:rFonts w:ascii="仿宋" w:eastAsia="仿宋" w:hAnsi="仿宋" w:cs="仿宋" w:hint="eastAsia"/>
          <w:sz w:val="28"/>
          <w:lang w:eastAsia="zh-CN"/>
        </w:rPr>
        <w:t>(二)、汽车大灯项目建设必要性分析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建设的迫切性源于对行业发展趋势的深刻洞察。我们正处于一个行业变革的时代，科技创新、数字化转型成为企业发展的关键动力。汽车大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建设不仅仅是为了跟上潮流，更是为了通过技术创新推动企业的持续发展。通过引入先进的技术和解决方案，汽车大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大灯项目的建设成为必然选择，通过提高产品质量、拓展服务领域，从而在竞争中获得更多的机会。汽车大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汽车大灯项目建设的必要性体现在对客户需求更精准的满足。通过汽车大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建设的背后是对企业持续创新的追求。只有通过不断创新，企业才能在竞争中立于不败之地。汽车大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541"/>
      <w:r>
        <w:rPr>
          <w:rFonts w:ascii="仿宋" w:eastAsia="仿宋" w:hAnsi="仿宋" w:cs="仿宋" w:hint="eastAsia"/>
          <w:sz w:val="28"/>
          <w:lang w:eastAsia="zh-CN"/>
        </w:rPr>
        <w:t>二、汽车大灯项目土建工程</w:t>
      </w:r>
      <w:bookmarkEnd w:id="5"/>
    </w:p>
    <w:p>
      <w:pPr>
        <w:pStyle w:val="Heading2"/>
        <w:rPr>
          <w:rFonts w:ascii="仿宋" w:eastAsia="仿宋" w:hAnsi="仿宋" w:cs="仿宋" w:hint="eastAsia"/>
          <w:lang w:eastAsia="zh-CN"/>
        </w:rPr>
      </w:pPr>
      <w:bookmarkStart w:id="6" w:name="_Toc985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在汽车大灯项目的建筑工程设计中，我们将秉承一系列重要的设计原则，以确保汽车大灯项目建筑在功能、美观、可持续性等方面达到最佳效果。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首要原则是确保建筑的功能性得到最大化的发挥。我们将充分理解汽车大灯项目的实际需求，合理布局各个功能区域，保证建筑在满足业务需求的同时，提供高效的工作环境。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在建筑设计中，我们将综合考虑建设和运营成本。通过精细的经济效益分析，确保设计方案在高效利用资源的同时，对汽车大灯项目的长期盈利能力有积极的贡献。</w:t>
      </w:r>
    </w:p>
    <w:p>
      <w:pPr>
        <w:pStyle w:val="Heading2"/>
        <w:ind w:firstLine="560" w:firstLineChars="200"/>
        <w:rPr>
          <w:rFonts w:ascii="仿宋" w:eastAsia="仿宋" w:hAnsi="仿宋" w:cs="仿宋" w:hint="eastAsia"/>
          <w:sz w:val="28"/>
          <w:lang w:eastAsia="zh-CN"/>
        </w:rPr>
      </w:pPr>
      <w:bookmarkStart w:id="7" w:name="_Toc3210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的土建工程设计中，我们将精准设定设计年限，结合汽车大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大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78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大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大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大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27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本期工程汽车大灯项目预计总建筑面积XXX平方米，其中：计容建筑面积XXX平方米，计划建筑工程投资XX万元，占汽车大灯项目总投资的XX%。</w:t>
      </w:r>
    </w:p>
    <w:p>
      <w:pPr>
        <w:pStyle w:val="Heading1"/>
        <w:ind w:firstLine="560" w:firstLineChars="200"/>
        <w:rPr>
          <w:rFonts w:ascii="仿宋" w:eastAsia="仿宋" w:hAnsi="仿宋" w:cs="仿宋" w:hint="eastAsia"/>
          <w:sz w:val="28"/>
          <w:lang w:eastAsia="zh-CN"/>
        </w:rPr>
      </w:pPr>
      <w:bookmarkStart w:id="10" w:name="_Toc21434"/>
      <w:r>
        <w:rPr>
          <w:rFonts w:ascii="仿宋" w:eastAsia="仿宋" w:hAnsi="仿宋" w:cs="仿宋" w:hint="eastAsia"/>
          <w:sz w:val="28"/>
          <w:lang w:eastAsia="zh-CN"/>
        </w:rPr>
        <w:t>三、汽车大灯项目绩效评估</w:t>
      </w:r>
      <w:bookmarkEnd w:id="10"/>
    </w:p>
    <w:p>
      <w:pPr>
        <w:pStyle w:val="Heading2"/>
        <w:rPr>
          <w:rFonts w:ascii="仿宋" w:eastAsia="仿宋" w:hAnsi="仿宋" w:cs="仿宋" w:hint="eastAsia"/>
          <w:lang w:eastAsia="zh-CN"/>
        </w:rPr>
      </w:pPr>
      <w:bookmarkStart w:id="11" w:name="_Toc448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中，我们设计了一套全面的绩效评估指标，以确保汽车大灯项目的可控和成功交付。这些指标跨足汽车大灯项目目标、成本、进度和质量等多个维度，为我们提供了全面洞察汽车大灯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目标达成率是我们关注的首要指标。我们设定了明确的目标，并通过定期监测和评估，迅速发现并应对潜在的目标偏差。这为汽车大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成本绩效是另一个核心关注点。通过实际成本与预算成本的对比分析，我们深入了解成本差异的原因，及时调整资源分配，保持汽车大灯项目在经济效益方面的合理水平。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进度作为关键的绩效指标之一，得到了精心的关注。我们制定了详细的汽车大灯项目进度计划，并设立了进度符合度指标，确保实际进度与计划进度保持一致。这使我们能够快速发现和解决潜在的进度问题，保持汽车大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大灯项目绩效的不可或缺的一环。我们引入了一系列的质量标准和客户满意度指标，以确保汽车大灯项目交付的成果在质量上达到或超越预期水平。通过持续监测这些指标，我们努力提升汽车大灯项目整体质量水平，为汽车大灯项目的成功交付提供有力保障。通过这些科学且全面的绩效评估，我们能够更好地引导汽车大灯项目的持续改进，确保汽车大灯项目目标的顺利达成。</w:t>
      </w:r>
    </w:p>
    <w:p>
      <w:pPr>
        <w:pStyle w:val="Heading2"/>
        <w:ind w:firstLine="560" w:firstLineChars="200"/>
        <w:rPr>
          <w:rFonts w:ascii="仿宋" w:eastAsia="仿宋" w:hAnsi="仿宋" w:cs="仿宋" w:hint="eastAsia"/>
          <w:sz w:val="28"/>
          <w:lang w:eastAsia="zh-CN"/>
        </w:rPr>
      </w:pPr>
      <w:bookmarkStart w:id="12" w:name="_Toc1719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绩效评估是汽车大灯项目中的关键环节，为确保汽车大灯项目达到预期目标，我们采用了多层次、多维度的绩效评估方法。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从定性角度来看，我们注重汽车大灯项目的战略目标对齐，确保每个决策和行动都与汽车大灯项目整体目标保持一致。团队会定期召开战略对齐会议，审视当前工作与汽车大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大灯项目进度、质量、成本和风险等方面。这些指标通过数据收集和分析，为汽车大灯项目管理团队提供了客观的评估依据。例如，我们通过汽车大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绩效评估不仅仅停留在汽车大灯项目内部，还考虑了汽车大灯项目对外部环境的影响。我们定期进行干系人满意度调查，以了解各利益相关方对汽车大灯项目的期望和满意度，并及时做出调整。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这种多层次、多角度的绩效评估方法，使得我们能够全面了解汽车大灯项目的运行状态，及时做出调整，确保汽车大灯项目在不断变化的环境中保持稳健前行。</w:t>
      </w:r>
    </w:p>
    <w:p>
      <w:pPr>
        <w:pStyle w:val="Heading2"/>
        <w:ind w:firstLine="560" w:firstLineChars="200"/>
        <w:rPr>
          <w:rFonts w:ascii="仿宋" w:eastAsia="仿宋" w:hAnsi="仿宋" w:cs="仿宋" w:hint="eastAsia"/>
          <w:sz w:val="28"/>
          <w:lang w:eastAsia="zh-CN"/>
        </w:rPr>
      </w:pPr>
      <w:bookmarkStart w:id="13" w:name="_Toc2350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为了确保汽车大灯项目的有效管理和不断优化，我们采用了精心设计的绩效评估周期。这个周期旨在实现灵活、实时和全面的评估，以适应汽车大灯项目执行中的各种挑战。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大灯项目的不同需求，分为短期、中期和长期。短期评估关注每个迭代或工作周期，以及时发现和解决当前任务中的问题。中期评估涵盖几个迭代，深入了解整体汽车大灯项目的趋势和性能。长期评估则着眼于整个汽车大灯项目阶段，确保汽车大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大灯项目管理工具和协作平台，团队成员能够随时更新和分享汽车大灯项目数据。这种实时性的反馈机制使我们能够及时察觉潜在问题，快速调整，保持汽车大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大灯项目的决策制定密不可分。每个周期的汽车大灯项目回顾会议成为集体总结经验、识别问题深层次原因并找到创新解决方案的平台。这种定期的反思与调整机制使汽车大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2049"/>
      <w:r>
        <w:rPr>
          <w:rFonts w:ascii="仿宋" w:eastAsia="仿宋" w:hAnsi="仿宋" w:cs="仿宋" w:hint="eastAsia"/>
          <w:sz w:val="28"/>
          <w:lang w:eastAsia="zh-CN"/>
        </w:rPr>
        <w:t>四、汽车大灯项目可持续发展</w:t>
      </w:r>
      <w:bookmarkEnd w:id="14"/>
    </w:p>
    <w:p>
      <w:pPr>
        <w:pStyle w:val="Heading2"/>
        <w:rPr>
          <w:rFonts w:ascii="仿宋" w:eastAsia="仿宋" w:hAnsi="仿宋" w:cs="仿宋" w:hint="eastAsia"/>
          <w:lang w:eastAsia="zh-CN"/>
        </w:rPr>
      </w:pPr>
      <w:bookmarkStart w:id="15" w:name="_Toc1519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中，汽车大灯项目团队着眼于未来，明确了可持续发展的战略方向。制定的具体可持续发展目标包括降低资源使用、采用环保技术、最大化社会效益等。这一步骤不仅有助于汽车大灯项目在环保和社会责任方面达到最高标准，也为未来提供了明确的指引，确保汽车大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可持续实践的融入汽车大灯项目管理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大灯项目管理周期。从汽车大灯项目规划开始，汽车大灯项目团队就考虑了环境和社会的因素。在执行阶段，汽车大灯项目团队积极推动绿色技术的应用，优化资源利用。此外，关注员工的社会责任，通过培训和沟通活动提高员工对可持续发展的认知，使他们能够在日常工作中践行可持续实践。这些举措不仅为汽车大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62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扎根于汽车大灯项目的可持续发展理念，我们深信环保与社会责任是汽车大灯项目成功的关键支柱。在汽车大灯项目的每一步，我们都致力于通过创新和实践，履行对环境和社会的坚定责任。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团队通过引入先进的环保技术、建立高效的废物处理系统以及推动能源节约措施，积极履行环保责任。定期的环保监测和评估确保汽车大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不仅致力于自身可持续发展，还注重对社会的回馈。通过支持社区汽车大灯项目、参与慈善事业、提供培训机会等方式，汽车大灯项目积极履行社会责任。与当地社区建立积极互动，关注员工的工作与生活平衡，以及员工的身心健康，是汽车大灯项目在社会责任层面的关键举措。这样的实践不仅增强了汽车大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235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09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的技术管理特点体现在其创新导向。通过引入最先进的技术趋势和解决方案，汽车大灯项目致力于提升科技含量、提高质量和效率水平。这意味着我们将采用最新的工具和方法，确保汽车大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大灯项目技术管理的显著特征。通过整合不同领域的技术资源，我们实现了跨学科的协同工作。这有助于优化技术架构，提高整体效能。此外，整合性策略还促进了不同技术团队之间的紧密沟通和高效合作，确保汽车大灯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汽车大灯项目所采用的技术。通过不断优化技术方案，汽车大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大灯项目团队将在汽车大灯项目初期识别可能的技术风险，并采取相应的预防和应对措施。通过建立健全的风险评估机制，汽车大灯项目能够在实施过程中及时发现并解决潜在的技术问题，保障汽车大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大灯项目中，技术将成为汽车大灯项目成功的有力支持。这一深度剖析揭示了技术管理在汽车大灯项目实施中的关键作用，为汽车大灯项目的技术基础奠定了坚实的基础。</w:t>
      </w:r>
    </w:p>
    <w:p>
      <w:pPr>
        <w:pStyle w:val="Heading2"/>
        <w:ind w:firstLine="560" w:firstLineChars="200"/>
        <w:rPr>
          <w:rFonts w:ascii="仿宋" w:eastAsia="仿宋" w:hAnsi="仿宋" w:cs="仿宋" w:hint="eastAsia"/>
          <w:sz w:val="28"/>
          <w:lang w:eastAsia="zh-CN"/>
        </w:rPr>
      </w:pPr>
      <w:bookmarkStart w:id="19" w:name="_Toc7426"/>
      <w:r>
        <w:rPr>
          <w:rFonts w:ascii="仿宋" w:eastAsia="仿宋" w:hAnsi="仿宋" w:cs="仿宋" w:hint="eastAsia"/>
          <w:sz w:val="28"/>
          <w:lang w:eastAsia="zh-CN"/>
        </w:rPr>
        <w:t>(二)、汽车大灯项目工艺技术设计方案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大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大灯项目将严格按照相关行业规范要求进行组织。通过有效控制产品质量，汽车大灯项目将致力于为顾客提供优质的汽车大灯项目产品和良好的服务。这体现了汽车大灯项目对于生产活动合规性和质量标准的高度重视，为汽车大灯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大灯项目注重生态效益和清洁生产原则。汽车大灯项目建设将紧密结合地方特色经济发展，与社会经济发展规划和区域环境保护规划方案相协调一致。通过与当地区域自然生态系统的结合，汽车大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大灯项目产品具有多样化的客户需求和个性化的特点。因此，汽车大灯项目产品规格品种多样，且单批生产数量较小。为满足这一特点，汽车大灯项目承办单位将建设先进的柔性制造生产线。通过广泛应用柔性制造技术，汽车大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大灯项目采用的技术具有较高的技术含量和自动化水平，处于国内先进水平。这一技术选用不仅体现了对生产效率、质量和环境友好性的高标准要求，同时为汽车大灯项目的可持续发展奠定了坚实的基础。</w:t>
      </w:r>
    </w:p>
    <w:p>
      <w:pPr>
        <w:pStyle w:val="Heading2"/>
        <w:ind w:firstLine="560" w:firstLineChars="200"/>
        <w:rPr>
          <w:rFonts w:ascii="仿宋" w:eastAsia="仿宋" w:hAnsi="仿宋" w:cs="仿宋" w:hint="eastAsia"/>
          <w:sz w:val="28"/>
          <w:lang w:eastAsia="zh-CN"/>
        </w:rPr>
      </w:pPr>
      <w:bookmarkStart w:id="20" w:name="_Toc3742"/>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为确保汽车大灯项目的高效生产和技术实施，我们制定了一套精心设计的设备选型方案，以满足汽车大灯项目生产、质量和环保的要求。该方案的主要特点如下：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https://d.book118.com/586153125113010042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B802A5"/>
    <w:rsid w:val="62B802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5312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2024-01-28T13:25:00Z</dcterms:created>
  <dcterms:modified xsi:type="dcterms:W3CDTF">2024-01-28T13:25:47Z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40BF21ABCD9F47B0B869630EC108BE42_11</vt:lpwstr>
  </property>
  <property fmtid="{D5CDD505-2E9C-101B-9397-08002B2CF9AE}" pid="3" name="KSOProductBuildVer">
    <vt:lpwstr>2052-12.1.0.16120</vt:lpwstr>
  </property>
</Properties>
</file>