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石英玻璃纤维纱项目规划设计方案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61" w:history="1">
        <w:r>
          <w:rPr>
            <w:rFonts w:ascii="仿宋" w:eastAsia="仿宋" w:hAnsi="仿宋" w:cs="仿宋" w:hint="eastAsia"/>
            <w:lang w:eastAsia="zh-CN"/>
          </w:rPr>
          <w:t>概论</w:t>
        </w:r>
        <w:r>
          <w:tab/>
        </w:r>
        <w:r>
          <w:fldChar w:fldCharType="begin"/>
        </w:r>
        <w:r>
          <w:instrText xml:space="preserve"> PAGEREF _Toc27661 \h </w:instrText>
        </w:r>
        <w:r>
          <w:fldChar w:fldCharType="separate"/>
        </w:r>
        <w:r>
          <w:t>3</w:t>
        </w:r>
        <w:r>
          <w:fldChar w:fldCharType="end"/>
        </w:r>
      </w:hyperlink>
    </w:p>
    <w:p>
      <w:pPr>
        <w:pStyle w:val="TOC1"/>
        <w:tabs>
          <w:tab w:val="right" w:leader="dot" w:pos="8306"/>
        </w:tabs>
      </w:pPr>
      <w:hyperlink w:anchor="_Toc17110" w:history="1">
        <w:r>
          <w:rPr>
            <w:rFonts w:ascii="仿宋" w:eastAsia="仿宋" w:hAnsi="仿宋" w:cs="仿宋" w:hint="eastAsia"/>
            <w:lang w:eastAsia="zh-CN"/>
          </w:rPr>
          <w:t>一、工艺说明</w:t>
        </w:r>
        <w:r>
          <w:tab/>
        </w:r>
        <w:r>
          <w:fldChar w:fldCharType="begin"/>
        </w:r>
        <w:r>
          <w:instrText xml:space="preserve"> PAGEREF _Toc17110 \h </w:instrText>
        </w:r>
        <w:r>
          <w:fldChar w:fldCharType="separate"/>
        </w:r>
        <w:r>
          <w:t>3</w:t>
        </w:r>
        <w:r>
          <w:fldChar w:fldCharType="end"/>
        </w:r>
      </w:hyperlink>
    </w:p>
    <w:p>
      <w:pPr>
        <w:pStyle w:val="TOC2"/>
        <w:tabs>
          <w:tab w:val="right" w:leader="dot" w:pos="8306"/>
        </w:tabs>
      </w:pPr>
      <w:hyperlink w:anchor="_Toc28640" w:history="1">
        <w:r>
          <w:rPr>
            <w:rFonts w:ascii="仿宋" w:eastAsia="仿宋" w:hAnsi="仿宋" w:cs="仿宋" w:hint="eastAsia"/>
            <w:lang w:eastAsia="zh-CN"/>
          </w:rPr>
          <w:t>(一)、技术管理特点</w:t>
        </w:r>
        <w:r>
          <w:tab/>
        </w:r>
        <w:r>
          <w:fldChar w:fldCharType="begin"/>
        </w:r>
        <w:r>
          <w:instrText xml:space="preserve"> PAGEREF _Toc28640 \h </w:instrText>
        </w:r>
        <w:r>
          <w:fldChar w:fldCharType="separate"/>
        </w:r>
        <w:r>
          <w:t>3</w:t>
        </w:r>
        <w:r>
          <w:fldChar w:fldCharType="end"/>
        </w:r>
      </w:hyperlink>
    </w:p>
    <w:p>
      <w:pPr>
        <w:pStyle w:val="TOC2"/>
        <w:tabs>
          <w:tab w:val="right" w:leader="dot" w:pos="8306"/>
        </w:tabs>
      </w:pPr>
      <w:hyperlink w:anchor="_Toc17788" w:history="1">
        <w:r>
          <w:rPr>
            <w:rFonts w:ascii="仿宋" w:eastAsia="仿宋" w:hAnsi="仿宋" w:cs="仿宋" w:hint="eastAsia"/>
            <w:lang w:eastAsia="zh-CN"/>
          </w:rPr>
          <w:t>(二)、石英玻璃纤维纱项目工艺技术设计方案</w:t>
        </w:r>
        <w:r>
          <w:tab/>
        </w:r>
        <w:r>
          <w:fldChar w:fldCharType="begin"/>
        </w:r>
        <w:r>
          <w:instrText xml:space="preserve"> PAGEREF _Toc17788 \h </w:instrText>
        </w:r>
        <w:r>
          <w:fldChar w:fldCharType="separate"/>
        </w:r>
        <w:r>
          <w:t>4</w:t>
        </w:r>
        <w:r>
          <w:fldChar w:fldCharType="end"/>
        </w:r>
      </w:hyperlink>
    </w:p>
    <w:p>
      <w:pPr>
        <w:pStyle w:val="TOC2"/>
        <w:tabs>
          <w:tab w:val="right" w:leader="dot" w:pos="8306"/>
        </w:tabs>
      </w:pPr>
      <w:hyperlink w:anchor="_Toc7084" w:history="1">
        <w:r>
          <w:rPr>
            <w:rFonts w:ascii="仿宋" w:eastAsia="仿宋" w:hAnsi="仿宋" w:cs="仿宋" w:hint="eastAsia"/>
            <w:lang w:eastAsia="zh-CN"/>
          </w:rPr>
          <w:t>(三)、设备选型方案</w:t>
        </w:r>
        <w:r>
          <w:tab/>
        </w:r>
        <w:r>
          <w:fldChar w:fldCharType="begin"/>
        </w:r>
        <w:r>
          <w:instrText xml:space="preserve"> PAGEREF _Toc7084 \h </w:instrText>
        </w:r>
        <w:r>
          <w:fldChar w:fldCharType="separate"/>
        </w:r>
        <w:r>
          <w:t>5</w:t>
        </w:r>
        <w:r>
          <w:fldChar w:fldCharType="end"/>
        </w:r>
      </w:hyperlink>
    </w:p>
    <w:p>
      <w:pPr>
        <w:pStyle w:val="TOC1"/>
        <w:tabs>
          <w:tab w:val="right" w:leader="dot" w:pos="8306"/>
        </w:tabs>
      </w:pPr>
      <w:hyperlink w:anchor="_Toc3202" w:history="1">
        <w:r>
          <w:rPr>
            <w:rFonts w:ascii="仿宋" w:eastAsia="仿宋" w:hAnsi="仿宋" w:cs="仿宋" w:hint="eastAsia"/>
            <w:lang w:eastAsia="zh-CN"/>
          </w:rPr>
          <w:t>二、石英玻璃纤维纱项目建设单位说明</w:t>
        </w:r>
        <w:r>
          <w:tab/>
        </w:r>
        <w:r>
          <w:fldChar w:fldCharType="begin"/>
        </w:r>
        <w:r>
          <w:instrText xml:space="preserve"> PAGEREF _Toc3202 \h </w:instrText>
        </w:r>
        <w:r>
          <w:fldChar w:fldCharType="separate"/>
        </w:r>
        <w:r>
          <w:t>7</w:t>
        </w:r>
        <w:r>
          <w:fldChar w:fldCharType="end"/>
        </w:r>
      </w:hyperlink>
    </w:p>
    <w:p>
      <w:pPr>
        <w:pStyle w:val="TOC2"/>
        <w:tabs>
          <w:tab w:val="right" w:leader="dot" w:pos="8306"/>
        </w:tabs>
      </w:pPr>
      <w:hyperlink w:anchor="_Toc13950" w:history="1">
        <w:r>
          <w:rPr>
            <w:rFonts w:ascii="仿宋" w:eastAsia="仿宋" w:hAnsi="仿宋" w:cs="仿宋" w:hint="eastAsia"/>
            <w:lang w:eastAsia="zh-CN"/>
          </w:rPr>
          <w:t>(一)、石英玻璃纤维纱项目承办单位基本情况</w:t>
        </w:r>
        <w:r>
          <w:tab/>
        </w:r>
        <w:r>
          <w:fldChar w:fldCharType="begin"/>
        </w:r>
        <w:r>
          <w:instrText xml:space="preserve"> PAGEREF _Toc13950 \h </w:instrText>
        </w:r>
        <w:r>
          <w:fldChar w:fldCharType="separate"/>
        </w:r>
        <w:r>
          <w:t>7</w:t>
        </w:r>
        <w:r>
          <w:fldChar w:fldCharType="end"/>
        </w:r>
      </w:hyperlink>
    </w:p>
    <w:p>
      <w:pPr>
        <w:pStyle w:val="TOC2"/>
        <w:tabs>
          <w:tab w:val="right" w:leader="dot" w:pos="8306"/>
        </w:tabs>
      </w:pPr>
      <w:hyperlink w:anchor="_Toc32512" w:history="1">
        <w:r>
          <w:rPr>
            <w:rFonts w:ascii="仿宋" w:eastAsia="仿宋" w:hAnsi="仿宋" w:cs="仿宋" w:hint="eastAsia"/>
            <w:lang w:eastAsia="zh-CN"/>
          </w:rPr>
          <w:t>(二)、公司经济效益分析</w:t>
        </w:r>
        <w:r>
          <w:tab/>
        </w:r>
        <w:r>
          <w:fldChar w:fldCharType="begin"/>
        </w:r>
        <w:r>
          <w:instrText xml:space="preserve"> PAGEREF _Toc32512 \h </w:instrText>
        </w:r>
        <w:r>
          <w:fldChar w:fldCharType="separate"/>
        </w:r>
        <w:r>
          <w:t>7</w:t>
        </w:r>
        <w:r>
          <w:fldChar w:fldCharType="end"/>
        </w:r>
      </w:hyperlink>
    </w:p>
    <w:p>
      <w:pPr>
        <w:pStyle w:val="TOC1"/>
        <w:tabs>
          <w:tab w:val="right" w:leader="dot" w:pos="8306"/>
        </w:tabs>
      </w:pPr>
      <w:hyperlink w:anchor="_Toc24137" w:history="1">
        <w:r>
          <w:rPr>
            <w:rFonts w:ascii="仿宋" w:eastAsia="仿宋" w:hAnsi="仿宋" w:cs="仿宋" w:hint="eastAsia"/>
            <w:lang w:eastAsia="zh-CN"/>
          </w:rPr>
          <w:t>三、石英玻璃纤维纱项目绩效评估</w:t>
        </w:r>
        <w:r>
          <w:tab/>
        </w:r>
        <w:r>
          <w:fldChar w:fldCharType="begin"/>
        </w:r>
        <w:r>
          <w:instrText xml:space="preserve"> PAGEREF _Toc24137 \h </w:instrText>
        </w:r>
        <w:r>
          <w:fldChar w:fldCharType="separate"/>
        </w:r>
        <w:r>
          <w:t>8</w:t>
        </w:r>
        <w:r>
          <w:fldChar w:fldCharType="end"/>
        </w:r>
      </w:hyperlink>
    </w:p>
    <w:p>
      <w:pPr>
        <w:pStyle w:val="TOC2"/>
        <w:tabs>
          <w:tab w:val="right" w:leader="dot" w:pos="8306"/>
        </w:tabs>
      </w:pPr>
      <w:hyperlink w:anchor="_Toc12654" w:history="1">
        <w:r>
          <w:rPr>
            <w:rFonts w:ascii="仿宋" w:eastAsia="仿宋" w:hAnsi="仿宋" w:cs="仿宋" w:hint="eastAsia"/>
            <w:lang w:eastAsia="zh-CN"/>
          </w:rPr>
          <w:t>(一)、绩效评估指标</w:t>
        </w:r>
        <w:r>
          <w:tab/>
        </w:r>
        <w:r>
          <w:fldChar w:fldCharType="begin"/>
        </w:r>
        <w:r>
          <w:instrText xml:space="preserve"> PAGEREF _Toc12654 \h </w:instrText>
        </w:r>
        <w:r>
          <w:fldChar w:fldCharType="separate"/>
        </w:r>
        <w:r>
          <w:t>8</w:t>
        </w:r>
        <w:r>
          <w:fldChar w:fldCharType="end"/>
        </w:r>
      </w:hyperlink>
    </w:p>
    <w:p>
      <w:pPr>
        <w:pStyle w:val="TOC2"/>
        <w:tabs>
          <w:tab w:val="right" w:leader="dot" w:pos="8306"/>
        </w:tabs>
      </w:pPr>
      <w:hyperlink w:anchor="_Toc21169" w:history="1">
        <w:r>
          <w:rPr>
            <w:rFonts w:ascii="仿宋" w:eastAsia="仿宋" w:hAnsi="仿宋" w:cs="仿宋" w:hint="eastAsia"/>
            <w:lang w:eastAsia="zh-CN"/>
          </w:rPr>
          <w:t>(二)、绩效评估方法</w:t>
        </w:r>
        <w:r>
          <w:tab/>
        </w:r>
        <w:r>
          <w:fldChar w:fldCharType="begin"/>
        </w:r>
        <w:r>
          <w:instrText xml:space="preserve"> PAGEREF _Toc21169 \h </w:instrText>
        </w:r>
        <w:r>
          <w:fldChar w:fldCharType="separate"/>
        </w:r>
        <w:r>
          <w:t>9</w:t>
        </w:r>
        <w:r>
          <w:fldChar w:fldCharType="end"/>
        </w:r>
      </w:hyperlink>
    </w:p>
    <w:p>
      <w:pPr>
        <w:pStyle w:val="TOC2"/>
        <w:tabs>
          <w:tab w:val="right" w:leader="dot" w:pos="8306"/>
        </w:tabs>
      </w:pPr>
      <w:hyperlink w:anchor="_Toc5573" w:history="1">
        <w:r>
          <w:rPr>
            <w:rFonts w:ascii="仿宋" w:eastAsia="仿宋" w:hAnsi="仿宋" w:cs="仿宋" w:hint="eastAsia"/>
            <w:lang w:eastAsia="zh-CN"/>
          </w:rPr>
          <w:t>(三)、绩效评估周期</w:t>
        </w:r>
        <w:r>
          <w:tab/>
        </w:r>
        <w:r>
          <w:fldChar w:fldCharType="begin"/>
        </w:r>
        <w:r>
          <w:instrText xml:space="preserve"> PAGEREF _Toc5573 \h </w:instrText>
        </w:r>
        <w:r>
          <w:fldChar w:fldCharType="separate"/>
        </w:r>
        <w:r>
          <w:t>11</w:t>
        </w:r>
        <w:r>
          <w:fldChar w:fldCharType="end"/>
        </w:r>
      </w:hyperlink>
    </w:p>
    <w:p>
      <w:pPr>
        <w:pStyle w:val="TOC1"/>
        <w:tabs>
          <w:tab w:val="right" w:leader="dot" w:pos="8306"/>
        </w:tabs>
      </w:pPr>
      <w:hyperlink w:anchor="_Toc13090" w:history="1">
        <w:r>
          <w:rPr>
            <w:rFonts w:ascii="仿宋" w:eastAsia="仿宋" w:hAnsi="仿宋" w:cs="仿宋" w:hint="eastAsia"/>
            <w:lang w:eastAsia="zh-CN"/>
          </w:rPr>
          <w:t>四、石英玻璃纤维纱项目概论</w:t>
        </w:r>
        <w:r>
          <w:tab/>
        </w:r>
        <w:r>
          <w:fldChar w:fldCharType="begin"/>
        </w:r>
        <w:r>
          <w:instrText xml:space="preserve"> PAGEREF _Toc13090 \h </w:instrText>
        </w:r>
        <w:r>
          <w:fldChar w:fldCharType="separate"/>
        </w:r>
        <w:r>
          <w:t>12</w:t>
        </w:r>
        <w:r>
          <w:fldChar w:fldCharType="end"/>
        </w:r>
      </w:hyperlink>
    </w:p>
    <w:p>
      <w:pPr>
        <w:pStyle w:val="TOC2"/>
        <w:tabs>
          <w:tab w:val="right" w:leader="dot" w:pos="8306"/>
        </w:tabs>
      </w:pPr>
      <w:hyperlink w:anchor="_Toc21935" w:history="1">
        <w:r>
          <w:rPr>
            <w:rFonts w:ascii="仿宋" w:eastAsia="仿宋" w:hAnsi="仿宋" w:cs="仿宋" w:hint="eastAsia"/>
            <w:lang w:eastAsia="zh-CN"/>
          </w:rPr>
          <w:t>(一)、石英玻璃纤维纱项目概况</w:t>
        </w:r>
        <w:r>
          <w:tab/>
        </w:r>
        <w:r>
          <w:fldChar w:fldCharType="begin"/>
        </w:r>
        <w:r>
          <w:instrText xml:space="preserve"> PAGEREF _Toc21935 \h </w:instrText>
        </w:r>
        <w:r>
          <w:fldChar w:fldCharType="separate"/>
        </w:r>
        <w:r>
          <w:t>12</w:t>
        </w:r>
        <w:r>
          <w:fldChar w:fldCharType="end"/>
        </w:r>
      </w:hyperlink>
    </w:p>
    <w:p>
      <w:pPr>
        <w:pStyle w:val="TOC2"/>
        <w:tabs>
          <w:tab w:val="right" w:leader="dot" w:pos="8306"/>
        </w:tabs>
      </w:pPr>
      <w:hyperlink w:anchor="_Toc13001" w:history="1">
        <w:r>
          <w:rPr>
            <w:rFonts w:ascii="仿宋" w:eastAsia="仿宋" w:hAnsi="仿宋" w:cs="仿宋" w:hint="eastAsia"/>
            <w:lang w:eastAsia="zh-CN"/>
          </w:rPr>
          <w:t>(二)、石英玻璃纤维纱项目目标</w:t>
        </w:r>
        <w:r>
          <w:tab/>
        </w:r>
        <w:r>
          <w:fldChar w:fldCharType="begin"/>
        </w:r>
        <w:r>
          <w:instrText xml:space="preserve"> PAGEREF _Toc13001 \h </w:instrText>
        </w:r>
        <w:r>
          <w:fldChar w:fldCharType="separate"/>
        </w:r>
        <w:r>
          <w:t>14</w:t>
        </w:r>
        <w:r>
          <w:fldChar w:fldCharType="end"/>
        </w:r>
      </w:hyperlink>
    </w:p>
    <w:p>
      <w:pPr>
        <w:pStyle w:val="TOC2"/>
        <w:tabs>
          <w:tab w:val="right" w:leader="dot" w:pos="8306"/>
        </w:tabs>
      </w:pPr>
      <w:hyperlink w:anchor="_Toc28458" w:history="1">
        <w:r>
          <w:rPr>
            <w:rFonts w:ascii="仿宋" w:eastAsia="仿宋" w:hAnsi="仿宋" w:cs="仿宋" w:hint="eastAsia"/>
            <w:lang w:eastAsia="zh-CN"/>
          </w:rPr>
          <w:t>(三)、石英玻璃纤维纱项目提出的理由</w:t>
        </w:r>
        <w:r>
          <w:tab/>
        </w:r>
        <w:r>
          <w:fldChar w:fldCharType="begin"/>
        </w:r>
        <w:r>
          <w:instrText xml:space="preserve"> PAGEREF _Toc28458 \h </w:instrText>
        </w:r>
        <w:r>
          <w:fldChar w:fldCharType="separate"/>
        </w:r>
        <w:r>
          <w:t>15</w:t>
        </w:r>
        <w:r>
          <w:fldChar w:fldCharType="end"/>
        </w:r>
      </w:hyperlink>
    </w:p>
    <w:p>
      <w:pPr>
        <w:pStyle w:val="TOC2"/>
        <w:tabs>
          <w:tab w:val="right" w:leader="dot" w:pos="8306"/>
        </w:tabs>
      </w:pPr>
      <w:hyperlink w:anchor="_Toc6438" w:history="1">
        <w:r>
          <w:rPr>
            <w:rFonts w:ascii="仿宋" w:eastAsia="仿宋" w:hAnsi="仿宋" w:cs="仿宋" w:hint="eastAsia"/>
            <w:lang w:eastAsia="zh-CN"/>
          </w:rPr>
          <w:t>(四)、石英玻璃纤维纱项目意义</w:t>
        </w:r>
        <w:r>
          <w:tab/>
        </w:r>
        <w:r>
          <w:fldChar w:fldCharType="begin"/>
        </w:r>
        <w:r>
          <w:instrText xml:space="preserve"> PAGEREF _Toc6438 \h </w:instrText>
        </w:r>
        <w:r>
          <w:fldChar w:fldCharType="separate"/>
        </w:r>
        <w:r>
          <w:t>17</w:t>
        </w:r>
        <w:r>
          <w:fldChar w:fldCharType="end"/>
        </w:r>
      </w:hyperlink>
    </w:p>
    <w:p>
      <w:pPr>
        <w:pStyle w:val="TOC2"/>
        <w:tabs>
          <w:tab w:val="right" w:leader="dot" w:pos="8306"/>
        </w:tabs>
      </w:pPr>
      <w:hyperlink w:anchor="_Toc12105" w:history="1">
        <w:r>
          <w:rPr>
            <w:rFonts w:ascii="仿宋" w:eastAsia="仿宋" w:hAnsi="仿宋" w:cs="仿宋" w:hint="eastAsia"/>
            <w:lang w:eastAsia="zh-CN"/>
          </w:rPr>
          <w:t>(五)、石英玻璃纤维纱项目背景</w:t>
        </w:r>
        <w:r>
          <w:tab/>
        </w:r>
        <w:r>
          <w:fldChar w:fldCharType="begin"/>
        </w:r>
        <w:r>
          <w:instrText xml:space="preserve"> PAGEREF _Toc12105 \h </w:instrText>
        </w:r>
        <w:r>
          <w:fldChar w:fldCharType="separate"/>
        </w:r>
        <w:r>
          <w:t>17</w:t>
        </w:r>
        <w:r>
          <w:fldChar w:fldCharType="end"/>
        </w:r>
      </w:hyperlink>
    </w:p>
    <w:p>
      <w:pPr>
        <w:pStyle w:val="TOC1"/>
        <w:tabs>
          <w:tab w:val="right" w:leader="dot" w:pos="8306"/>
        </w:tabs>
      </w:pPr>
      <w:hyperlink w:anchor="_Toc23625" w:history="1">
        <w:r>
          <w:rPr>
            <w:rFonts w:ascii="仿宋" w:eastAsia="仿宋" w:hAnsi="仿宋" w:cs="仿宋" w:hint="eastAsia"/>
            <w:lang w:eastAsia="zh-CN"/>
          </w:rPr>
          <w:t>五、石英玻璃纤维纱项目文档管理</w:t>
        </w:r>
        <w:r>
          <w:tab/>
        </w:r>
        <w:r>
          <w:fldChar w:fldCharType="begin"/>
        </w:r>
        <w:r>
          <w:instrText xml:space="preserve"> PAGEREF _Toc23625 \h </w:instrText>
        </w:r>
        <w:r>
          <w:fldChar w:fldCharType="separate"/>
        </w:r>
        <w:r>
          <w:t>18</w:t>
        </w:r>
        <w:r>
          <w:fldChar w:fldCharType="end"/>
        </w:r>
      </w:hyperlink>
    </w:p>
    <w:p>
      <w:pPr>
        <w:pStyle w:val="TOC2"/>
        <w:tabs>
          <w:tab w:val="right" w:leader="dot" w:pos="8306"/>
        </w:tabs>
      </w:pPr>
      <w:hyperlink w:anchor="_Toc17402" w:history="1">
        <w:r>
          <w:rPr>
            <w:rFonts w:ascii="仿宋" w:eastAsia="仿宋" w:hAnsi="仿宋" w:cs="仿宋" w:hint="eastAsia"/>
            <w:lang w:eastAsia="zh-CN"/>
          </w:rPr>
          <w:t>(一)、文档编制与审查</w:t>
        </w:r>
        <w:r>
          <w:tab/>
        </w:r>
        <w:r>
          <w:fldChar w:fldCharType="begin"/>
        </w:r>
        <w:r>
          <w:instrText xml:space="preserve"> PAGEREF _Toc17402 \h </w:instrText>
        </w:r>
        <w:r>
          <w:fldChar w:fldCharType="separate"/>
        </w:r>
        <w:r>
          <w:t>18</w:t>
        </w:r>
        <w:r>
          <w:fldChar w:fldCharType="end"/>
        </w:r>
      </w:hyperlink>
    </w:p>
    <w:p>
      <w:pPr>
        <w:pStyle w:val="TOC2"/>
        <w:tabs>
          <w:tab w:val="right" w:leader="dot" w:pos="8306"/>
        </w:tabs>
      </w:pPr>
      <w:hyperlink w:anchor="_Toc18951" w:history="1">
        <w:r>
          <w:rPr>
            <w:rFonts w:ascii="仿宋" w:eastAsia="仿宋" w:hAnsi="仿宋" w:cs="仿宋" w:hint="eastAsia"/>
            <w:lang w:eastAsia="zh-CN"/>
          </w:rPr>
          <w:t>(二)、文档发布与分发</w:t>
        </w:r>
        <w:r>
          <w:tab/>
        </w:r>
        <w:r>
          <w:fldChar w:fldCharType="begin"/>
        </w:r>
        <w:r>
          <w:instrText xml:space="preserve"> PAGEREF _Toc18951 \h </w:instrText>
        </w:r>
        <w:r>
          <w:fldChar w:fldCharType="separate"/>
        </w:r>
        <w:r>
          <w:t>20</w:t>
        </w:r>
        <w:r>
          <w:fldChar w:fldCharType="end"/>
        </w:r>
      </w:hyperlink>
    </w:p>
    <w:p>
      <w:pPr>
        <w:pStyle w:val="TOC2"/>
        <w:tabs>
          <w:tab w:val="right" w:leader="dot" w:pos="8306"/>
        </w:tabs>
      </w:pPr>
      <w:hyperlink w:anchor="_Toc9462" w:history="1">
        <w:r>
          <w:rPr>
            <w:rFonts w:ascii="仿宋" w:eastAsia="仿宋" w:hAnsi="仿宋" w:cs="仿宋" w:hint="eastAsia"/>
            <w:lang w:eastAsia="zh-CN"/>
          </w:rPr>
          <w:t>(三)、文档存档与归档</w:t>
        </w:r>
        <w:r>
          <w:tab/>
        </w:r>
        <w:r>
          <w:fldChar w:fldCharType="begin"/>
        </w:r>
        <w:r>
          <w:instrText xml:space="preserve"> PAGEREF _Toc9462 \h </w:instrText>
        </w:r>
        <w:r>
          <w:fldChar w:fldCharType="separate"/>
        </w:r>
        <w:r>
          <w:t>21</w:t>
        </w:r>
        <w:r>
          <w:fldChar w:fldCharType="end"/>
        </w:r>
      </w:hyperlink>
    </w:p>
    <w:p>
      <w:pPr>
        <w:pStyle w:val="TOC1"/>
        <w:tabs>
          <w:tab w:val="right" w:leader="dot" w:pos="8306"/>
        </w:tabs>
      </w:pPr>
      <w:hyperlink w:anchor="_Toc8089" w:history="1">
        <w:r>
          <w:rPr>
            <w:rFonts w:ascii="仿宋" w:eastAsia="仿宋" w:hAnsi="仿宋" w:cs="仿宋" w:hint="eastAsia"/>
            <w:lang w:eastAsia="zh-CN"/>
          </w:rPr>
          <w:t>六、石英玻璃纤维纱项目选址可行性分析</w:t>
        </w:r>
        <w:r>
          <w:tab/>
        </w:r>
        <w:r>
          <w:fldChar w:fldCharType="begin"/>
        </w:r>
        <w:r>
          <w:instrText xml:space="preserve"> PAGEREF _Toc8089 \h </w:instrText>
        </w:r>
        <w:r>
          <w:fldChar w:fldCharType="separate"/>
        </w:r>
        <w:r>
          <w:t>22</w:t>
        </w:r>
        <w:r>
          <w:fldChar w:fldCharType="end"/>
        </w:r>
      </w:hyperlink>
    </w:p>
    <w:p>
      <w:pPr>
        <w:pStyle w:val="TOC2"/>
        <w:tabs>
          <w:tab w:val="right" w:leader="dot" w:pos="8306"/>
        </w:tabs>
      </w:pPr>
      <w:hyperlink w:anchor="_Toc21836" w:history="1">
        <w:r>
          <w:rPr>
            <w:rFonts w:ascii="仿宋" w:eastAsia="仿宋" w:hAnsi="仿宋" w:cs="仿宋" w:hint="eastAsia"/>
            <w:lang w:eastAsia="zh-CN"/>
          </w:rPr>
          <w:t>(一)、石英玻璃纤维纱项目选址</w:t>
        </w:r>
        <w:r>
          <w:tab/>
        </w:r>
        <w:r>
          <w:fldChar w:fldCharType="begin"/>
        </w:r>
        <w:r>
          <w:instrText xml:space="preserve"> PAGEREF _Toc21836 \h </w:instrText>
        </w:r>
        <w:r>
          <w:fldChar w:fldCharType="separate"/>
        </w:r>
        <w:r>
          <w:t>22</w:t>
        </w:r>
        <w:r>
          <w:fldChar w:fldCharType="end"/>
        </w:r>
      </w:hyperlink>
    </w:p>
    <w:p>
      <w:pPr>
        <w:pStyle w:val="TOC2"/>
        <w:tabs>
          <w:tab w:val="right" w:leader="dot" w:pos="8306"/>
        </w:tabs>
      </w:pPr>
      <w:hyperlink w:anchor="_Toc11151" w:history="1">
        <w:r>
          <w:rPr>
            <w:rFonts w:ascii="仿宋" w:eastAsia="仿宋" w:hAnsi="仿宋" w:cs="仿宋" w:hint="eastAsia"/>
            <w:lang w:eastAsia="zh-CN"/>
          </w:rPr>
          <w:t>(二)、用地控制指标</w:t>
        </w:r>
        <w:r>
          <w:tab/>
        </w:r>
        <w:r>
          <w:fldChar w:fldCharType="begin"/>
        </w:r>
        <w:r>
          <w:instrText xml:space="preserve"> PAGEREF _Toc11151 \h </w:instrText>
        </w:r>
        <w:r>
          <w:fldChar w:fldCharType="separate"/>
        </w:r>
        <w:r>
          <w:t>22</w:t>
        </w:r>
        <w:r>
          <w:fldChar w:fldCharType="end"/>
        </w:r>
      </w:hyperlink>
    </w:p>
    <w:p>
      <w:pPr>
        <w:pStyle w:val="TOC2"/>
        <w:tabs>
          <w:tab w:val="right" w:leader="dot" w:pos="8306"/>
        </w:tabs>
      </w:pPr>
      <w:hyperlink w:anchor="_Toc18979" w:history="1">
        <w:r>
          <w:rPr>
            <w:rFonts w:ascii="仿宋" w:eastAsia="仿宋" w:hAnsi="仿宋" w:cs="仿宋" w:hint="eastAsia"/>
            <w:lang w:eastAsia="zh-CN"/>
          </w:rPr>
          <w:t>(三)、节约用地措施</w:t>
        </w:r>
        <w:r>
          <w:tab/>
        </w:r>
        <w:r>
          <w:fldChar w:fldCharType="begin"/>
        </w:r>
        <w:r>
          <w:instrText xml:space="preserve"> PAGEREF _Toc18979 \h </w:instrText>
        </w:r>
        <w:r>
          <w:fldChar w:fldCharType="separate"/>
        </w:r>
        <w:r>
          <w:t>24</w:t>
        </w:r>
        <w:r>
          <w:fldChar w:fldCharType="end"/>
        </w:r>
      </w:hyperlink>
    </w:p>
    <w:p>
      <w:pPr>
        <w:pStyle w:val="TOC2"/>
        <w:tabs>
          <w:tab w:val="right" w:leader="dot" w:pos="8306"/>
        </w:tabs>
      </w:pPr>
      <w:hyperlink w:anchor="_Toc13307" w:history="1">
        <w:r>
          <w:rPr>
            <w:rFonts w:ascii="仿宋" w:eastAsia="仿宋" w:hAnsi="仿宋" w:cs="仿宋" w:hint="eastAsia"/>
            <w:lang w:eastAsia="zh-CN"/>
          </w:rPr>
          <w:t>(四)、总图布置方案</w:t>
        </w:r>
        <w:r>
          <w:tab/>
        </w:r>
        <w:r>
          <w:fldChar w:fldCharType="begin"/>
        </w:r>
        <w:r>
          <w:instrText xml:space="preserve"> PAGEREF _Toc13307 \h </w:instrText>
        </w:r>
        <w:r>
          <w:fldChar w:fldCharType="separate"/>
        </w:r>
        <w:r>
          <w:t>25</w:t>
        </w:r>
        <w:r>
          <w:fldChar w:fldCharType="end"/>
        </w:r>
      </w:hyperlink>
    </w:p>
    <w:p>
      <w:pPr>
        <w:pStyle w:val="TOC2"/>
        <w:tabs>
          <w:tab w:val="right" w:leader="dot" w:pos="8306"/>
        </w:tabs>
      </w:pPr>
      <w:hyperlink w:anchor="_Toc26791" w:history="1">
        <w:r>
          <w:rPr>
            <w:rFonts w:ascii="仿宋" w:eastAsia="仿宋" w:hAnsi="仿宋" w:cs="仿宋" w:hint="eastAsia"/>
            <w:lang w:eastAsia="zh-CN"/>
          </w:rPr>
          <w:t>(五)、选址综合评价</w:t>
        </w:r>
        <w:r>
          <w:tab/>
        </w:r>
        <w:r>
          <w:fldChar w:fldCharType="begin"/>
        </w:r>
        <w:r>
          <w:instrText xml:space="preserve"> PAGEREF _Toc26791 \h </w:instrText>
        </w:r>
        <w:r>
          <w:fldChar w:fldCharType="separate"/>
        </w:r>
        <w:r>
          <w:t>26</w:t>
        </w:r>
        <w:r>
          <w:fldChar w:fldCharType="end"/>
        </w:r>
      </w:hyperlink>
    </w:p>
    <w:p>
      <w:pPr>
        <w:pStyle w:val="TOC1"/>
        <w:tabs>
          <w:tab w:val="right" w:leader="dot" w:pos="8306"/>
        </w:tabs>
      </w:pPr>
      <w:hyperlink w:anchor="_Toc27447" w:history="1">
        <w:r>
          <w:rPr>
            <w:rFonts w:ascii="仿宋" w:eastAsia="仿宋" w:hAnsi="仿宋" w:cs="仿宋" w:hint="eastAsia"/>
            <w:lang w:eastAsia="zh-CN"/>
          </w:rPr>
          <w:t>七、石英玻璃纤维纱项目计划安排</w:t>
        </w:r>
        <w:r>
          <w:tab/>
        </w:r>
        <w:r>
          <w:fldChar w:fldCharType="begin"/>
        </w:r>
        <w:r>
          <w:instrText xml:space="preserve"> PAGEREF _Toc27447 \h </w:instrText>
        </w:r>
        <w:r>
          <w:fldChar w:fldCharType="separate"/>
        </w:r>
        <w:r>
          <w:t>27</w:t>
        </w:r>
        <w:r>
          <w:fldChar w:fldCharType="end"/>
        </w:r>
      </w:hyperlink>
    </w:p>
    <w:p>
      <w:pPr>
        <w:pStyle w:val="TOC2"/>
        <w:tabs>
          <w:tab w:val="right" w:leader="dot" w:pos="8306"/>
        </w:tabs>
      </w:pPr>
      <w:hyperlink w:anchor="_Toc23612" w:history="1">
        <w:r>
          <w:rPr>
            <w:rFonts w:ascii="仿宋" w:eastAsia="仿宋" w:hAnsi="仿宋" w:cs="仿宋" w:hint="eastAsia"/>
            <w:lang w:eastAsia="zh-CN"/>
          </w:rPr>
          <w:t>(一)、建设周期</w:t>
        </w:r>
        <w:r>
          <w:tab/>
        </w:r>
        <w:r>
          <w:fldChar w:fldCharType="begin"/>
        </w:r>
        <w:r>
          <w:instrText xml:space="preserve"> PAGEREF _Toc23612 \h </w:instrText>
        </w:r>
        <w:r>
          <w:fldChar w:fldCharType="separate"/>
        </w:r>
        <w:r>
          <w:t>27</w:t>
        </w:r>
        <w:r>
          <w:fldChar w:fldCharType="end"/>
        </w:r>
      </w:hyperlink>
    </w:p>
    <w:p>
      <w:pPr>
        <w:pStyle w:val="TOC2"/>
        <w:tabs>
          <w:tab w:val="right" w:leader="dot" w:pos="8306"/>
        </w:tabs>
      </w:pPr>
      <w:hyperlink w:anchor="_Toc20416" w:history="1">
        <w:r>
          <w:rPr>
            <w:rFonts w:ascii="仿宋" w:eastAsia="仿宋" w:hAnsi="仿宋" w:cs="仿宋" w:hint="eastAsia"/>
            <w:lang w:eastAsia="zh-CN"/>
          </w:rPr>
          <w:t>(二)、建设进度</w:t>
        </w:r>
        <w:r>
          <w:tab/>
        </w:r>
        <w:r>
          <w:fldChar w:fldCharType="begin"/>
        </w:r>
        <w:r>
          <w:instrText xml:space="preserve"> PAGEREF _Toc20416 \h </w:instrText>
        </w:r>
        <w:r>
          <w:fldChar w:fldCharType="separate"/>
        </w:r>
        <w:r>
          <w:t>28</w:t>
        </w:r>
        <w:r>
          <w:fldChar w:fldCharType="end"/>
        </w:r>
      </w:hyperlink>
    </w:p>
    <w:p>
      <w:pPr>
        <w:pStyle w:val="TOC2"/>
        <w:tabs>
          <w:tab w:val="right" w:leader="dot" w:pos="8306"/>
        </w:tabs>
      </w:pPr>
      <w:hyperlink w:anchor="_Toc20330" w:history="1">
        <w:r>
          <w:rPr>
            <w:rFonts w:ascii="仿宋" w:eastAsia="仿宋" w:hAnsi="仿宋" w:cs="仿宋" w:hint="eastAsia"/>
            <w:lang w:eastAsia="zh-CN"/>
          </w:rPr>
          <w:t>(三)、进度安排注意事项</w:t>
        </w:r>
        <w:r>
          <w:tab/>
        </w:r>
        <w:r>
          <w:fldChar w:fldCharType="begin"/>
        </w:r>
        <w:r>
          <w:instrText xml:space="preserve"> PAGEREF _Toc20330 \h </w:instrText>
        </w:r>
        <w:r>
          <w:fldChar w:fldCharType="separate"/>
        </w:r>
        <w:r>
          <w:t>29</w:t>
        </w:r>
        <w:r>
          <w:fldChar w:fldCharType="end"/>
        </w:r>
      </w:hyperlink>
    </w:p>
    <w:p>
      <w:pPr>
        <w:pStyle w:val="TOC2"/>
        <w:tabs>
          <w:tab w:val="right" w:leader="dot" w:pos="8306"/>
        </w:tabs>
      </w:pPr>
      <w:hyperlink w:anchor="_Toc30710" w:history="1">
        <w:r>
          <w:rPr>
            <w:rFonts w:ascii="仿宋" w:eastAsia="仿宋" w:hAnsi="仿宋" w:cs="仿宋" w:hint="eastAsia"/>
            <w:lang w:eastAsia="zh-CN"/>
          </w:rPr>
          <w:t>(四)、人力资源配置</w:t>
        </w:r>
        <w:r>
          <w:tab/>
        </w:r>
        <w:r>
          <w:fldChar w:fldCharType="begin"/>
        </w:r>
        <w:r>
          <w:instrText xml:space="preserve"> PAGEREF _Toc30710 \h </w:instrText>
        </w:r>
        <w:r>
          <w:fldChar w:fldCharType="separate"/>
        </w:r>
        <w:r>
          <w:t>31</w:t>
        </w:r>
        <w:r>
          <w:fldChar w:fldCharType="end"/>
        </w:r>
      </w:hyperlink>
    </w:p>
    <w:p>
      <w:pPr>
        <w:pStyle w:val="TOC1"/>
        <w:tabs>
          <w:tab w:val="right" w:leader="dot" w:pos="8306"/>
        </w:tabs>
      </w:pPr>
      <w:hyperlink w:anchor="_Toc9513" w:history="1">
        <w:r>
          <w:rPr>
            <w:rFonts w:ascii="仿宋" w:eastAsia="仿宋" w:hAnsi="仿宋" w:cs="仿宋" w:hint="eastAsia"/>
            <w:lang w:eastAsia="zh-CN"/>
          </w:rPr>
          <w:t>八、石英玻璃纤维纱项目创新与研发</w:t>
        </w:r>
        <w:r>
          <w:tab/>
        </w:r>
        <w:r>
          <w:fldChar w:fldCharType="begin"/>
        </w:r>
        <w:r>
          <w:instrText xml:space="preserve"> PAGEREF _Toc9513 \h </w:instrText>
        </w:r>
        <w:r>
          <w:fldChar w:fldCharType="separate"/>
        </w:r>
        <w:r>
          <w:t>32</w:t>
        </w:r>
        <w:r>
          <w:fldChar w:fldCharType="end"/>
        </w:r>
      </w:hyperlink>
    </w:p>
    <w:p>
      <w:pPr>
        <w:pStyle w:val="TOC2"/>
        <w:tabs>
          <w:tab w:val="right" w:leader="dot" w:pos="8306"/>
        </w:tabs>
      </w:pPr>
      <w:hyperlink w:anchor="_Toc4284" w:history="1">
        <w:r>
          <w:rPr>
            <w:rFonts w:ascii="仿宋" w:eastAsia="仿宋" w:hAnsi="仿宋" w:cs="仿宋" w:hint="eastAsia"/>
            <w:lang w:eastAsia="zh-CN"/>
          </w:rPr>
          <w:t>(一)、创新策略与方向</w:t>
        </w:r>
        <w:r>
          <w:tab/>
        </w:r>
        <w:r>
          <w:fldChar w:fldCharType="begin"/>
        </w:r>
        <w:r>
          <w:instrText xml:space="preserve"> PAGEREF _Toc4284 \h </w:instrText>
        </w:r>
        <w:r>
          <w:fldChar w:fldCharType="separate"/>
        </w:r>
        <w:r>
          <w:t>32</w:t>
        </w:r>
        <w:r>
          <w:fldChar w:fldCharType="end"/>
        </w:r>
      </w:hyperlink>
    </w:p>
    <w:p>
      <w:pPr>
        <w:pStyle w:val="TOC2"/>
        <w:tabs>
          <w:tab w:val="right" w:leader="dot" w:pos="8306"/>
        </w:tabs>
      </w:pPr>
      <w:hyperlink w:anchor="_Toc32107" w:history="1">
        <w:r>
          <w:rPr>
            <w:rFonts w:ascii="仿宋" w:eastAsia="仿宋" w:hAnsi="仿宋" w:cs="仿宋" w:hint="eastAsia"/>
            <w:lang w:eastAsia="zh-CN"/>
          </w:rPr>
          <w:t>(二)、研发规划与投入</w:t>
        </w:r>
        <w:r>
          <w:tab/>
        </w:r>
        <w:r>
          <w:fldChar w:fldCharType="begin"/>
        </w:r>
        <w:r>
          <w:instrText xml:space="preserve"> PAGEREF _Toc32107 \h </w:instrText>
        </w:r>
        <w:r>
          <w:fldChar w:fldCharType="separate"/>
        </w:r>
        <w:r>
          <w:t>33</w:t>
        </w:r>
        <w:r>
          <w:fldChar w:fldCharType="end"/>
        </w:r>
      </w:hyperlink>
    </w:p>
    <w:p>
      <w:pPr>
        <w:pStyle w:val="TOC1"/>
        <w:tabs>
          <w:tab w:val="right" w:leader="dot" w:pos="8306"/>
        </w:tabs>
      </w:pPr>
      <w:hyperlink w:anchor="_Toc20055" w:history="1">
        <w:r>
          <w:rPr>
            <w:rFonts w:ascii="仿宋" w:eastAsia="仿宋" w:hAnsi="仿宋" w:cs="仿宋" w:hint="eastAsia"/>
            <w:lang w:eastAsia="zh-CN"/>
          </w:rPr>
          <w:t>九、石英玻璃纤维纱项目环境影响分析</w:t>
        </w:r>
        <w:r>
          <w:tab/>
        </w:r>
        <w:r>
          <w:fldChar w:fldCharType="begin"/>
        </w:r>
        <w:r>
          <w:instrText xml:space="preserve"> PAGEREF _Toc20055 \h </w:instrText>
        </w:r>
        <w:r>
          <w:fldChar w:fldCharType="separate"/>
        </w:r>
        <w:r>
          <w:t>35</w:t>
        </w:r>
        <w:r>
          <w:fldChar w:fldCharType="end"/>
        </w:r>
      </w:hyperlink>
    </w:p>
    <w:p>
      <w:pPr>
        <w:pStyle w:val="TOC2"/>
        <w:tabs>
          <w:tab w:val="right" w:leader="dot" w:pos="8306"/>
        </w:tabs>
      </w:pPr>
      <w:hyperlink w:anchor="_Toc26393" w:history="1">
        <w:r>
          <w:rPr>
            <w:rFonts w:ascii="仿宋" w:eastAsia="仿宋" w:hAnsi="仿宋" w:cs="仿宋" w:hint="eastAsia"/>
            <w:lang w:eastAsia="zh-CN"/>
          </w:rPr>
          <w:t>(一)、建设区域环境质量现状</w:t>
        </w:r>
        <w:r>
          <w:tab/>
        </w:r>
        <w:r>
          <w:fldChar w:fldCharType="begin"/>
        </w:r>
        <w:r>
          <w:instrText xml:space="preserve"> PAGEREF _Toc26393 \h </w:instrText>
        </w:r>
        <w:r>
          <w:fldChar w:fldCharType="separate"/>
        </w:r>
        <w:r>
          <w:t>35</w:t>
        </w:r>
        <w:r>
          <w:fldChar w:fldCharType="end"/>
        </w:r>
      </w:hyperlink>
    </w:p>
    <w:p>
      <w:pPr>
        <w:pStyle w:val="TOC2"/>
        <w:tabs>
          <w:tab w:val="right" w:leader="dot" w:pos="8306"/>
        </w:tabs>
      </w:pPr>
      <w:hyperlink w:anchor="_Toc18679" w:history="1">
        <w:r>
          <w:rPr>
            <w:rFonts w:ascii="仿宋" w:eastAsia="仿宋" w:hAnsi="仿宋" w:cs="仿宋" w:hint="eastAsia"/>
            <w:lang w:eastAsia="zh-CN"/>
          </w:rPr>
          <w:t>(二)、建设期环境保护</w:t>
        </w:r>
        <w:r>
          <w:tab/>
        </w:r>
        <w:r>
          <w:fldChar w:fldCharType="begin"/>
        </w:r>
        <w:r>
          <w:instrText xml:space="preserve"> PAGEREF _Toc18679 \h </w:instrText>
        </w:r>
        <w:r>
          <w:fldChar w:fldCharType="separate"/>
        </w:r>
        <w:r>
          <w:t>36</w:t>
        </w:r>
        <w:r>
          <w:fldChar w:fldCharType="end"/>
        </w:r>
      </w:hyperlink>
    </w:p>
    <w:p>
      <w:pPr>
        <w:pStyle w:val="TOC2"/>
        <w:tabs>
          <w:tab w:val="right" w:leader="dot" w:pos="8306"/>
        </w:tabs>
      </w:pPr>
      <w:hyperlink w:anchor="_Toc29407" w:history="1">
        <w:r>
          <w:rPr>
            <w:rFonts w:ascii="仿宋" w:eastAsia="仿宋" w:hAnsi="仿宋" w:cs="仿宋" w:hint="eastAsia"/>
            <w:lang w:eastAsia="zh-CN"/>
          </w:rPr>
          <w:t>(三)、运营期环境保护</w:t>
        </w:r>
        <w:r>
          <w:tab/>
        </w:r>
        <w:r>
          <w:fldChar w:fldCharType="begin"/>
        </w:r>
        <w:r>
          <w:instrText xml:space="preserve"> PAGEREF _Toc29407 \h </w:instrText>
        </w:r>
        <w:r>
          <w:fldChar w:fldCharType="separate"/>
        </w:r>
        <w:r>
          <w:t>38</w:t>
        </w:r>
        <w:r>
          <w:fldChar w:fldCharType="end"/>
        </w:r>
      </w:hyperlink>
    </w:p>
    <w:p>
      <w:pPr>
        <w:pStyle w:val="TOC2"/>
        <w:tabs>
          <w:tab w:val="right" w:leader="dot" w:pos="8306"/>
        </w:tabs>
      </w:pPr>
      <w:hyperlink w:anchor="_Toc19150" w:history="1">
        <w:r>
          <w:rPr>
            <w:rFonts w:ascii="仿宋" w:eastAsia="仿宋" w:hAnsi="仿宋" w:cs="仿宋" w:hint="eastAsia"/>
            <w:lang w:eastAsia="zh-CN"/>
          </w:rPr>
          <w:t>(四)、石英玻璃纤维纱项目建设对区域经济的影响</w:t>
        </w:r>
        <w:r>
          <w:tab/>
        </w:r>
        <w:r>
          <w:fldChar w:fldCharType="begin"/>
        </w:r>
        <w:r>
          <w:instrText xml:space="preserve"> PAGEREF _Toc19150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94" w:history="1">
        <w:r>
          <w:rPr>
            <w:rFonts w:ascii="仿宋" w:eastAsia="仿宋" w:hAnsi="仿宋" w:cs="仿宋" w:hint="eastAsia"/>
            <w:lang w:eastAsia="zh-CN"/>
          </w:rPr>
          <w:t>(五)、废弃物处理</w:t>
        </w:r>
        <w:r>
          <w:tab/>
        </w:r>
        <w:r>
          <w:fldChar w:fldCharType="begin"/>
        </w:r>
        <w:r>
          <w:instrText xml:space="preserve"> PAGEREF _Toc13694 \h </w:instrText>
        </w:r>
        <w:r>
          <w:fldChar w:fldCharType="separate"/>
        </w:r>
        <w:r>
          <w:t>41</w:t>
        </w:r>
        <w:r>
          <w:fldChar w:fldCharType="end"/>
        </w:r>
      </w:hyperlink>
    </w:p>
    <w:p>
      <w:pPr>
        <w:pStyle w:val="TOC2"/>
        <w:tabs>
          <w:tab w:val="right" w:leader="dot" w:pos="8306"/>
        </w:tabs>
      </w:pPr>
      <w:hyperlink w:anchor="_Toc933" w:history="1">
        <w:r>
          <w:rPr>
            <w:rFonts w:ascii="仿宋" w:eastAsia="仿宋" w:hAnsi="仿宋" w:cs="仿宋" w:hint="eastAsia"/>
            <w:lang w:eastAsia="zh-CN"/>
          </w:rPr>
          <w:t>(六)、特殊环境影响分析</w:t>
        </w:r>
        <w:r>
          <w:tab/>
        </w:r>
        <w:r>
          <w:fldChar w:fldCharType="begin"/>
        </w:r>
        <w:r>
          <w:instrText xml:space="preserve"> PAGEREF _Toc933 \h </w:instrText>
        </w:r>
        <w:r>
          <w:fldChar w:fldCharType="separate"/>
        </w:r>
        <w:r>
          <w:t>42</w:t>
        </w:r>
        <w:r>
          <w:fldChar w:fldCharType="end"/>
        </w:r>
      </w:hyperlink>
    </w:p>
    <w:p>
      <w:pPr>
        <w:pStyle w:val="TOC2"/>
        <w:tabs>
          <w:tab w:val="right" w:leader="dot" w:pos="8306"/>
        </w:tabs>
      </w:pPr>
      <w:hyperlink w:anchor="_Toc32122" w:history="1">
        <w:r>
          <w:rPr>
            <w:rFonts w:ascii="仿宋" w:eastAsia="仿宋" w:hAnsi="仿宋" w:cs="仿宋" w:hint="eastAsia"/>
            <w:lang w:eastAsia="zh-CN"/>
          </w:rPr>
          <w:t>(七)、清洁生产</w:t>
        </w:r>
        <w:r>
          <w:tab/>
        </w:r>
        <w:r>
          <w:fldChar w:fldCharType="begin"/>
        </w:r>
        <w:r>
          <w:instrText xml:space="preserve"> PAGEREF _Toc32122 \h </w:instrText>
        </w:r>
        <w:r>
          <w:fldChar w:fldCharType="separate"/>
        </w:r>
        <w:r>
          <w:t>43</w:t>
        </w:r>
        <w:r>
          <w:fldChar w:fldCharType="end"/>
        </w:r>
      </w:hyperlink>
    </w:p>
    <w:p>
      <w:pPr>
        <w:pStyle w:val="TOC2"/>
        <w:tabs>
          <w:tab w:val="right" w:leader="dot" w:pos="8306"/>
        </w:tabs>
      </w:pPr>
      <w:hyperlink w:anchor="_Toc30284" w:history="1">
        <w:r>
          <w:rPr>
            <w:rFonts w:ascii="仿宋" w:eastAsia="仿宋" w:hAnsi="仿宋" w:cs="仿宋" w:hint="eastAsia"/>
            <w:lang w:eastAsia="zh-CN"/>
          </w:rPr>
          <w:t>(八)、环境保护综合评价</w:t>
        </w:r>
        <w:r>
          <w:tab/>
        </w:r>
        <w:r>
          <w:fldChar w:fldCharType="begin"/>
        </w:r>
        <w:r>
          <w:instrText xml:space="preserve"> PAGEREF _Toc30284 \h </w:instrText>
        </w:r>
        <w:r>
          <w:fldChar w:fldCharType="separate"/>
        </w:r>
        <w:r>
          <w:t>44</w:t>
        </w:r>
        <w:r>
          <w:fldChar w:fldCharType="end"/>
        </w:r>
      </w:hyperlink>
    </w:p>
    <w:p>
      <w:pPr>
        <w:pStyle w:val="TOC1"/>
        <w:tabs>
          <w:tab w:val="right" w:leader="dot" w:pos="8306"/>
        </w:tabs>
      </w:pPr>
      <w:hyperlink w:anchor="_Toc24408" w:history="1">
        <w:r>
          <w:rPr>
            <w:rFonts w:ascii="仿宋" w:eastAsia="仿宋" w:hAnsi="仿宋" w:cs="仿宋" w:hint="eastAsia"/>
            <w:lang w:eastAsia="zh-CN"/>
          </w:rPr>
          <w:t>十、生产安全保护</w:t>
        </w:r>
        <w:r>
          <w:tab/>
        </w:r>
        <w:r>
          <w:fldChar w:fldCharType="begin"/>
        </w:r>
        <w:r>
          <w:instrText xml:space="preserve"> PAGEREF _Toc24408 \h </w:instrText>
        </w:r>
        <w:r>
          <w:fldChar w:fldCharType="separate"/>
        </w:r>
        <w:r>
          <w:t>46</w:t>
        </w:r>
        <w:r>
          <w:fldChar w:fldCharType="end"/>
        </w:r>
      </w:hyperlink>
    </w:p>
    <w:p>
      <w:pPr>
        <w:pStyle w:val="TOC2"/>
        <w:tabs>
          <w:tab w:val="right" w:leader="dot" w:pos="8306"/>
        </w:tabs>
      </w:pPr>
      <w:hyperlink w:anchor="_Toc22105" w:history="1">
        <w:r>
          <w:rPr>
            <w:rFonts w:ascii="仿宋" w:eastAsia="仿宋" w:hAnsi="仿宋" w:cs="仿宋" w:hint="eastAsia"/>
            <w:lang w:eastAsia="zh-CN"/>
          </w:rPr>
          <w:t>(一)、消防安全</w:t>
        </w:r>
        <w:r>
          <w:tab/>
        </w:r>
        <w:r>
          <w:fldChar w:fldCharType="begin"/>
        </w:r>
        <w:r>
          <w:instrText xml:space="preserve"> PAGEREF _Toc22105 \h </w:instrText>
        </w:r>
        <w:r>
          <w:fldChar w:fldCharType="separate"/>
        </w:r>
        <w:r>
          <w:t>46</w:t>
        </w:r>
        <w:r>
          <w:fldChar w:fldCharType="end"/>
        </w:r>
      </w:hyperlink>
    </w:p>
    <w:p>
      <w:pPr>
        <w:pStyle w:val="TOC2"/>
        <w:tabs>
          <w:tab w:val="right" w:leader="dot" w:pos="8306"/>
        </w:tabs>
      </w:pPr>
      <w:hyperlink w:anchor="_Toc5335" w:history="1">
        <w:r>
          <w:rPr>
            <w:rFonts w:ascii="仿宋" w:eastAsia="仿宋" w:hAnsi="仿宋" w:cs="仿宋" w:hint="eastAsia"/>
            <w:lang w:eastAsia="zh-CN"/>
          </w:rPr>
          <w:t>(二)、防火防爆总图布置措施</w:t>
        </w:r>
        <w:r>
          <w:tab/>
        </w:r>
        <w:r>
          <w:fldChar w:fldCharType="begin"/>
        </w:r>
        <w:r>
          <w:instrText xml:space="preserve"> PAGEREF _Toc5335 \h </w:instrText>
        </w:r>
        <w:r>
          <w:fldChar w:fldCharType="separate"/>
        </w:r>
        <w:r>
          <w:t>47</w:t>
        </w:r>
        <w:r>
          <w:fldChar w:fldCharType="end"/>
        </w:r>
      </w:hyperlink>
    </w:p>
    <w:p>
      <w:pPr>
        <w:pStyle w:val="TOC2"/>
        <w:tabs>
          <w:tab w:val="right" w:leader="dot" w:pos="8306"/>
        </w:tabs>
      </w:pPr>
      <w:hyperlink w:anchor="_Toc273" w:history="1">
        <w:r>
          <w:rPr>
            <w:rFonts w:ascii="仿宋" w:eastAsia="仿宋" w:hAnsi="仿宋" w:cs="仿宋" w:hint="eastAsia"/>
            <w:lang w:eastAsia="zh-CN"/>
          </w:rPr>
          <w:t>(三)、自然灾害防范措施</w:t>
        </w:r>
        <w:r>
          <w:tab/>
        </w:r>
        <w:r>
          <w:fldChar w:fldCharType="begin"/>
        </w:r>
        <w:r>
          <w:instrText xml:space="preserve"> PAGEREF _Toc273 \h </w:instrText>
        </w:r>
        <w:r>
          <w:fldChar w:fldCharType="separate"/>
        </w:r>
        <w:r>
          <w:t>48</w:t>
        </w:r>
        <w:r>
          <w:fldChar w:fldCharType="end"/>
        </w:r>
      </w:hyperlink>
    </w:p>
    <w:p>
      <w:pPr>
        <w:pStyle w:val="TOC2"/>
        <w:tabs>
          <w:tab w:val="right" w:leader="dot" w:pos="8306"/>
        </w:tabs>
      </w:pPr>
      <w:hyperlink w:anchor="_Toc20151" w:history="1">
        <w:r>
          <w:rPr>
            <w:rFonts w:ascii="仿宋" w:eastAsia="仿宋" w:hAnsi="仿宋" w:cs="仿宋" w:hint="eastAsia"/>
            <w:lang w:eastAsia="zh-CN"/>
          </w:rPr>
          <w:t>(四)、安全色及安全标志使用要求</w:t>
        </w:r>
        <w:r>
          <w:tab/>
        </w:r>
        <w:r>
          <w:fldChar w:fldCharType="begin"/>
        </w:r>
        <w:r>
          <w:instrText xml:space="preserve"> PAGEREF _Toc20151 \h </w:instrText>
        </w:r>
        <w:r>
          <w:fldChar w:fldCharType="separate"/>
        </w:r>
        <w:r>
          <w:t>49</w:t>
        </w:r>
        <w:r>
          <w:fldChar w:fldCharType="end"/>
        </w:r>
      </w:hyperlink>
    </w:p>
    <w:p>
      <w:pPr>
        <w:pStyle w:val="TOC2"/>
        <w:tabs>
          <w:tab w:val="right" w:leader="dot" w:pos="8306"/>
        </w:tabs>
      </w:pPr>
      <w:hyperlink w:anchor="_Toc21109" w:history="1">
        <w:r>
          <w:rPr>
            <w:rFonts w:ascii="仿宋" w:eastAsia="仿宋" w:hAnsi="仿宋" w:cs="仿宋" w:hint="eastAsia"/>
            <w:lang w:eastAsia="zh-CN"/>
          </w:rPr>
          <w:t>(五)、防尘防毒措施</w:t>
        </w:r>
        <w:r>
          <w:tab/>
        </w:r>
        <w:r>
          <w:fldChar w:fldCharType="begin"/>
        </w:r>
        <w:r>
          <w:instrText xml:space="preserve"> PAGEREF _Toc21109 \h </w:instrText>
        </w:r>
        <w:r>
          <w:fldChar w:fldCharType="separate"/>
        </w:r>
        <w:r>
          <w:t>50</w:t>
        </w:r>
        <w:r>
          <w:fldChar w:fldCharType="end"/>
        </w:r>
      </w:hyperlink>
    </w:p>
    <w:p>
      <w:pPr>
        <w:pStyle w:val="TOC2"/>
        <w:tabs>
          <w:tab w:val="right" w:leader="dot" w:pos="8306"/>
        </w:tabs>
      </w:pPr>
      <w:hyperlink w:anchor="_Toc22041" w:history="1">
        <w:r>
          <w:rPr>
            <w:rFonts w:ascii="仿宋" w:eastAsia="仿宋" w:hAnsi="仿宋" w:cs="仿宋" w:hint="eastAsia"/>
            <w:lang w:eastAsia="zh-CN"/>
          </w:rPr>
          <w:t>(六)、防静电、触电防护及防雷措施</w:t>
        </w:r>
        <w:r>
          <w:tab/>
        </w:r>
        <w:r>
          <w:fldChar w:fldCharType="begin"/>
        </w:r>
        <w:r>
          <w:instrText xml:space="preserve"> PAGEREF _Toc22041 \h </w:instrText>
        </w:r>
        <w:r>
          <w:fldChar w:fldCharType="separate"/>
        </w:r>
        <w:r>
          <w:t>51</w:t>
        </w:r>
        <w:r>
          <w:fldChar w:fldCharType="end"/>
        </w:r>
      </w:hyperlink>
    </w:p>
    <w:p>
      <w:pPr>
        <w:pStyle w:val="TOC2"/>
        <w:tabs>
          <w:tab w:val="right" w:leader="dot" w:pos="8306"/>
        </w:tabs>
      </w:pPr>
      <w:hyperlink w:anchor="_Toc24514" w:history="1">
        <w:r>
          <w:rPr>
            <w:rFonts w:ascii="仿宋" w:eastAsia="仿宋" w:hAnsi="仿宋" w:cs="仿宋" w:hint="eastAsia"/>
            <w:lang w:eastAsia="zh-CN"/>
          </w:rPr>
          <w:t>(七)、机械设备安全保障措施</w:t>
        </w:r>
        <w:r>
          <w:tab/>
        </w:r>
        <w:r>
          <w:fldChar w:fldCharType="begin"/>
        </w:r>
        <w:r>
          <w:instrText xml:space="preserve"> PAGEREF _Toc24514 \h </w:instrText>
        </w:r>
        <w:r>
          <w:fldChar w:fldCharType="separate"/>
        </w:r>
        <w:r>
          <w:t>52</w:t>
        </w:r>
        <w:r>
          <w:fldChar w:fldCharType="end"/>
        </w:r>
      </w:hyperlink>
    </w:p>
    <w:p>
      <w:pPr>
        <w:pStyle w:val="TOC1"/>
        <w:tabs>
          <w:tab w:val="right" w:leader="dot" w:pos="8306"/>
        </w:tabs>
      </w:pPr>
      <w:hyperlink w:anchor="_Toc379" w:history="1">
        <w:r>
          <w:rPr>
            <w:rFonts w:ascii="仿宋" w:eastAsia="仿宋" w:hAnsi="仿宋" w:cs="仿宋" w:hint="eastAsia"/>
            <w:lang w:eastAsia="zh-CN"/>
          </w:rPr>
          <w:t>十一、石英玻璃纤维纱项目财务管理</w:t>
        </w:r>
        <w:r>
          <w:tab/>
        </w:r>
        <w:r>
          <w:fldChar w:fldCharType="begin"/>
        </w:r>
        <w:r>
          <w:instrText xml:space="preserve"> PAGEREF _Toc379 \h </w:instrText>
        </w:r>
        <w:r>
          <w:fldChar w:fldCharType="separate"/>
        </w:r>
        <w:r>
          <w:t>54</w:t>
        </w:r>
        <w:r>
          <w:fldChar w:fldCharType="end"/>
        </w:r>
      </w:hyperlink>
    </w:p>
    <w:p>
      <w:pPr>
        <w:pStyle w:val="TOC2"/>
        <w:tabs>
          <w:tab w:val="right" w:leader="dot" w:pos="8306"/>
        </w:tabs>
      </w:pPr>
      <w:hyperlink w:anchor="_Toc10981" w:history="1">
        <w:r>
          <w:rPr>
            <w:rFonts w:ascii="仿宋" w:eastAsia="仿宋" w:hAnsi="仿宋" w:cs="仿宋" w:hint="eastAsia"/>
            <w:lang w:eastAsia="zh-CN"/>
          </w:rPr>
          <w:t>(一)、资金需求大</w:t>
        </w:r>
        <w:r>
          <w:tab/>
        </w:r>
        <w:r>
          <w:fldChar w:fldCharType="begin"/>
        </w:r>
        <w:r>
          <w:instrText xml:space="preserve"> PAGEREF _Toc10981 \h </w:instrText>
        </w:r>
        <w:r>
          <w:fldChar w:fldCharType="separate"/>
        </w:r>
        <w:r>
          <w:t>54</w:t>
        </w:r>
        <w:r>
          <w:fldChar w:fldCharType="end"/>
        </w:r>
      </w:hyperlink>
    </w:p>
    <w:p>
      <w:pPr>
        <w:pStyle w:val="TOC2"/>
        <w:tabs>
          <w:tab w:val="right" w:leader="dot" w:pos="8306"/>
        </w:tabs>
      </w:pPr>
      <w:hyperlink w:anchor="_Toc25299" w:history="1">
        <w:r>
          <w:rPr>
            <w:rFonts w:ascii="仿宋" w:eastAsia="仿宋" w:hAnsi="仿宋" w:cs="仿宋" w:hint="eastAsia"/>
            <w:lang w:eastAsia="zh-CN"/>
          </w:rPr>
          <w:t>(二)、研发周期长</w:t>
        </w:r>
        <w:r>
          <w:tab/>
        </w:r>
        <w:r>
          <w:fldChar w:fldCharType="begin"/>
        </w:r>
        <w:r>
          <w:instrText xml:space="preserve"> PAGEREF _Toc25299 \h </w:instrText>
        </w:r>
        <w:r>
          <w:fldChar w:fldCharType="separate"/>
        </w:r>
        <w:r>
          <w:t>55</w:t>
        </w:r>
        <w:r>
          <w:fldChar w:fldCharType="end"/>
        </w:r>
      </w:hyperlink>
    </w:p>
    <w:p>
      <w:pPr>
        <w:pStyle w:val="TOC2"/>
        <w:tabs>
          <w:tab w:val="right" w:leader="dot" w:pos="8306"/>
        </w:tabs>
      </w:pPr>
      <w:hyperlink w:anchor="_Toc16059" w:history="1">
        <w:r>
          <w:rPr>
            <w:rFonts w:ascii="仿宋" w:eastAsia="仿宋" w:hAnsi="仿宋" w:cs="仿宋" w:hint="eastAsia"/>
            <w:lang w:eastAsia="zh-CN"/>
          </w:rPr>
          <w:t>(三)、市场风险大</w:t>
        </w:r>
        <w:r>
          <w:tab/>
        </w:r>
        <w:r>
          <w:fldChar w:fldCharType="begin"/>
        </w:r>
        <w:r>
          <w:instrText xml:space="preserve"> PAGEREF _Toc16059 \h </w:instrText>
        </w:r>
        <w:r>
          <w:fldChar w:fldCharType="separate"/>
        </w:r>
        <w:r>
          <w:t>56</w:t>
        </w:r>
        <w:r>
          <w:fldChar w:fldCharType="end"/>
        </w:r>
      </w:hyperlink>
    </w:p>
    <w:p>
      <w:pPr>
        <w:pStyle w:val="TOC2"/>
        <w:tabs>
          <w:tab w:val="right" w:leader="dot" w:pos="8306"/>
        </w:tabs>
      </w:pPr>
      <w:hyperlink w:anchor="_Toc32607" w:history="1">
        <w:r>
          <w:rPr>
            <w:rFonts w:ascii="仿宋" w:eastAsia="仿宋" w:hAnsi="仿宋" w:cs="仿宋" w:hint="eastAsia"/>
            <w:lang w:eastAsia="zh-CN"/>
          </w:rPr>
          <w:t>(四)、利润率高</w:t>
        </w:r>
        <w:r>
          <w:tab/>
        </w:r>
        <w:r>
          <w:fldChar w:fldCharType="begin"/>
        </w:r>
        <w:r>
          <w:instrText xml:space="preserve"> PAGEREF _Toc32607 \h </w:instrText>
        </w:r>
        <w:r>
          <w:fldChar w:fldCharType="separate"/>
        </w:r>
        <w:r>
          <w:t>59</w:t>
        </w:r>
        <w:r>
          <w:fldChar w:fldCharType="end"/>
        </w:r>
      </w:hyperlink>
    </w:p>
    <w:p>
      <w:pPr>
        <w:pStyle w:val="TOC1"/>
        <w:tabs>
          <w:tab w:val="right" w:leader="dot" w:pos="8306"/>
        </w:tabs>
      </w:pPr>
      <w:hyperlink w:anchor="_Toc25101" w:history="1">
        <w:r>
          <w:rPr>
            <w:rFonts w:ascii="仿宋" w:eastAsia="仿宋" w:hAnsi="仿宋" w:cs="仿宋" w:hint="eastAsia"/>
            <w:lang w:eastAsia="zh-CN"/>
          </w:rPr>
          <w:t>十二、石英玻璃纤维纱项目人力资源培养与发展</w:t>
        </w:r>
        <w:r>
          <w:tab/>
        </w:r>
        <w:r>
          <w:fldChar w:fldCharType="begin"/>
        </w:r>
        <w:r>
          <w:instrText xml:space="preserve"> PAGEREF _Toc25101 \h </w:instrText>
        </w:r>
        <w:r>
          <w:fldChar w:fldCharType="separate"/>
        </w:r>
        <w:r>
          <w:t>61</w:t>
        </w:r>
        <w:r>
          <w:fldChar w:fldCharType="end"/>
        </w:r>
      </w:hyperlink>
    </w:p>
    <w:p>
      <w:pPr>
        <w:pStyle w:val="TOC2"/>
        <w:tabs>
          <w:tab w:val="right" w:leader="dot" w:pos="8306"/>
        </w:tabs>
      </w:pPr>
      <w:hyperlink w:anchor="_Toc10021" w:history="1">
        <w:r>
          <w:rPr>
            <w:rFonts w:ascii="仿宋" w:eastAsia="仿宋" w:hAnsi="仿宋" w:cs="仿宋" w:hint="eastAsia"/>
            <w:lang w:eastAsia="zh-CN"/>
          </w:rPr>
          <w:t>(一)、人才需求与规划</w:t>
        </w:r>
        <w:r>
          <w:tab/>
        </w:r>
        <w:r>
          <w:fldChar w:fldCharType="begin"/>
        </w:r>
        <w:r>
          <w:instrText xml:space="preserve"> PAGEREF _Toc10021 \h </w:instrText>
        </w:r>
        <w:r>
          <w:fldChar w:fldCharType="separate"/>
        </w:r>
        <w:r>
          <w:t>61</w:t>
        </w:r>
        <w:r>
          <w:fldChar w:fldCharType="end"/>
        </w:r>
      </w:hyperlink>
    </w:p>
    <w:p>
      <w:pPr>
        <w:pStyle w:val="TOC2"/>
        <w:tabs>
          <w:tab w:val="right" w:leader="dot" w:pos="8306"/>
        </w:tabs>
      </w:pPr>
      <w:hyperlink w:anchor="_Toc16294" w:history="1">
        <w:r>
          <w:rPr>
            <w:rFonts w:ascii="仿宋" w:eastAsia="仿宋" w:hAnsi="仿宋" w:cs="仿宋" w:hint="eastAsia"/>
            <w:lang w:eastAsia="zh-CN"/>
          </w:rPr>
          <w:t>(二)、培训与发展计划</w:t>
        </w:r>
        <w:r>
          <w:tab/>
        </w:r>
        <w:r>
          <w:fldChar w:fldCharType="begin"/>
        </w:r>
        <w:r>
          <w:instrText xml:space="preserve"> PAGEREF _Toc16294 \h </w:instrText>
        </w:r>
        <w:r>
          <w:fldChar w:fldCharType="separate"/>
        </w:r>
        <w:r>
          <w:t>62</w:t>
        </w:r>
        <w:r>
          <w:fldChar w:fldCharType="end"/>
        </w:r>
      </w:hyperlink>
    </w:p>
    <w:p>
      <w:pPr>
        <w:pStyle w:val="TOC1"/>
        <w:tabs>
          <w:tab w:val="right" w:leader="dot" w:pos="8306"/>
        </w:tabs>
      </w:pPr>
      <w:hyperlink w:anchor="_Toc28982" w:history="1">
        <w:r>
          <w:rPr>
            <w:rFonts w:ascii="仿宋" w:eastAsia="仿宋" w:hAnsi="仿宋" w:cs="仿宋" w:hint="eastAsia"/>
            <w:lang w:eastAsia="zh-CN"/>
          </w:rPr>
          <w:t>十三、石英玻璃纤维纱项目实施时间节点</w:t>
        </w:r>
        <w:r>
          <w:tab/>
        </w:r>
        <w:r>
          <w:fldChar w:fldCharType="begin"/>
        </w:r>
        <w:r>
          <w:instrText xml:space="preserve"> PAGEREF _Toc28982 \h </w:instrText>
        </w:r>
        <w:r>
          <w:fldChar w:fldCharType="separate"/>
        </w:r>
        <w:r>
          <w:t>62</w:t>
        </w:r>
        <w:r>
          <w:fldChar w:fldCharType="end"/>
        </w:r>
      </w:hyperlink>
    </w:p>
    <w:p>
      <w:pPr>
        <w:pStyle w:val="TOC2"/>
        <w:tabs>
          <w:tab w:val="right" w:leader="dot" w:pos="8306"/>
        </w:tabs>
      </w:pPr>
      <w:hyperlink w:anchor="_Toc5119" w:history="1">
        <w:r>
          <w:rPr>
            <w:rFonts w:ascii="仿宋" w:eastAsia="仿宋" w:hAnsi="仿宋" w:cs="仿宋" w:hint="eastAsia"/>
            <w:lang w:eastAsia="zh-CN"/>
          </w:rPr>
          <w:t>(一)、石英玻璃纤维纱项目启动阶段时间节点</w:t>
        </w:r>
        <w:r>
          <w:tab/>
        </w:r>
        <w:r>
          <w:fldChar w:fldCharType="begin"/>
        </w:r>
        <w:r>
          <w:instrText xml:space="preserve"> PAGEREF _Toc5119 \h </w:instrText>
        </w:r>
        <w:r>
          <w:fldChar w:fldCharType="separate"/>
        </w:r>
        <w:r>
          <w:t>62</w:t>
        </w:r>
        <w:r>
          <w:fldChar w:fldCharType="end"/>
        </w:r>
      </w:hyperlink>
    </w:p>
    <w:p>
      <w:pPr>
        <w:pStyle w:val="TOC2"/>
        <w:tabs>
          <w:tab w:val="right" w:leader="dot" w:pos="8306"/>
        </w:tabs>
      </w:pPr>
      <w:hyperlink w:anchor="_Toc19240" w:history="1">
        <w:r>
          <w:rPr>
            <w:rFonts w:ascii="仿宋" w:eastAsia="仿宋" w:hAnsi="仿宋" w:cs="仿宋" w:hint="eastAsia"/>
            <w:lang w:eastAsia="zh-CN"/>
          </w:rPr>
          <w:t>(二)、石英玻璃纤维纱项目执行阶段时间节点</w:t>
        </w:r>
        <w:r>
          <w:tab/>
        </w:r>
        <w:r>
          <w:fldChar w:fldCharType="begin"/>
        </w:r>
        <w:r>
          <w:instrText xml:space="preserve"> PAGEREF _Toc19240 \h </w:instrText>
        </w:r>
        <w:r>
          <w:fldChar w:fldCharType="separate"/>
        </w:r>
        <w:r>
          <w:t>64</w:t>
        </w:r>
        <w:r>
          <w:fldChar w:fldCharType="end"/>
        </w:r>
      </w:hyperlink>
    </w:p>
    <w:p>
      <w:pPr>
        <w:pStyle w:val="TOC2"/>
        <w:tabs>
          <w:tab w:val="right" w:leader="dot" w:pos="8306"/>
        </w:tabs>
      </w:pPr>
      <w:hyperlink w:anchor="_Toc13644" w:history="1">
        <w:r>
          <w:rPr>
            <w:rFonts w:ascii="仿宋" w:eastAsia="仿宋" w:hAnsi="仿宋" w:cs="仿宋" w:hint="eastAsia"/>
            <w:lang w:eastAsia="zh-CN"/>
          </w:rPr>
          <w:t>(三)、石英玻璃纤维纱项目完成阶段时间节点</w:t>
        </w:r>
        <w:r>
          <w:tab/>
        </w:r>
        <w:r>
          <w:fldChar w:fldCharType="begin"/>
        </w:r>
        <w:r>
          <w:instrText xml:space="preserve"> PAGEREF _Toc13644 \h </w:instrText>
        </w:r>
        <w:r>
          <w:fldChar w:fldCharType="separate"/>
        </w:r>
        <w:r>
          <w:t>65</w:t>
        </w:r>
        <w:r>
          <w:fldChar w:fldCharType="end"/>
        </w:r>
      </w:hyperlink>
    </w:p>
    <w:p>
      <w:pPr>
        <w:pStyle w:val="TOC1"/>
        <w:tabs>
          <w:tab w:val="right" w:leader="dot" w:pos="8306"/>
        </w:tabs>
      </w:pPr>
      <w:hyperlink w:anchor="_Toc15732" w:history="1">
        <w:r>
          <w:rPr>
            <w:rFonts w:ascii="仿宋" w:eastAsia="仿宋" w:hAnsi="仿宋" w:cs="仿宋" w:hint="eastAsia"/>
            <w:lang w:eastAsia="zh-CN"/>
          </w:rPr>
          <w:t>十四、石英玻璃纤维纱项目工程方案分析</w:t>
        </w:r>
        <w:r>
          <w:tab/>
        </w:r>
        <w:r>
          <w:fldChar w:fldCharType="begin"/>
        </w:r>
        <w:r>
          <w:instrText xml:space="preserve"> PAGEREF _Toc15732 \h </w:instrText>
        </w:r>
        <w:r>
          <w:fldChar w:fldCharType="separate"/>
        </w:r>
        <w:r>
          <w:t>66</w:t>
        </w:r>
        <w:r>
          <w:fldChar w:fldCharType="end"/>
        </w:r>
      </w:hyperlink>
    </w:p>
    <w:p>
      <w:pPr>
        <w:pStyle w:val="TOC2"/>
        <w:tabs>
          <w:tab w:val="right" w:leader="dot" w:pos="8306"/>
        </w:tabs>
      </w:pPr>
      <w:hyperlink w:anchor="_Toc12530" w:history="1">
        <w:r>
          <w:rPr>
            <w:rFonts w:ascii="仿宋" w:eastAsia="仿宋" w:hAnsi="仿宋" w:cs="仿宋" w:hint="eastAsia"/>
            <w:lang w:eastAsia="zh-CN"/>
          </w:rPr>
          <w:t>(一)、建筑工程设计原则</w:t>
        </w:r>
        <w:r>
          <w:tab/>
        </w:r>
        <w:r>
          <w:fldChar w:fldCharType="begin"/>
        </w:r>
        <w:r>
          <w:instrText xml:space="preserve"> PAGEREF _Toc12530 \h </w:instrText>
        </w:r>
        <w:r>
          <w:fldChar w:fldCharType="separate"/>
        </w:r>
        <w:r>
          <w:t>66</w:t>
        </w:r>
        <w:r>
          <w:fldChar w:fldCharType="end"/>
        </w:r>
      </w:hyperlink>
    </w:p>
    <w:p>
      <w:pPr>
        <w:pStyle w:val="TOC2"/>
        <w:tabs>
          <w:tab w:val="right" w:leader="dot" w:pos="8306"/>
        </w:tabs>
      </w:pPr>
      <w:hyperlink w:anchor="_Toc21388" w:history="1">
        <w:r>
          <w:rPr>
            <w:rFonts w:ascii="仿宋" w:eastAsia="仿宋" w:hAnsi="仿宋" w:cs="仿宋" w:hint="eastAsia"/>
            <w:lang w:eastAsia="zh-CN"/>
          </w:rPr>
          <w:t>(二)、土建工程建设指标</w:t>
        </w:r>
        <w:r>
          <w:tab/>
        </w:r>
        <w:r>
          <w:fldChar w:fldCharType="begin"/>
        </w:r>
        <w:r>
          <w:instrText xml:space="preserve"> PAGEREF _Toc21388 \h </w:instrText>
        </w:r>
        <w:r>
          <w:fldChar w:fldCharType="separate"/>
        </w:r>
        <w:r>
          <w:t>69</w:t>
        </w:r>
        <w:r>
          <w:fldChar w:fldCharType="end"/>
        </w:r>
      </w:hyperlink>
    </w:p>
    <w:p>
      <w:pPr>
        <w:pStyle w:val="TOC1"/>
        <w:tabs>
          <w:tab w:val="right" w:leader="dot" w:pos="8306"/>
        </w:tabs>
      </w:pPr>
      <w:hyperlink w:anchor="_Toc20908" w:history="1">
        <w:r>
          <w:rPr>
            <w:rFonts w:ascii="仿宋" w:eastAsia="仿宋" w:hAnsi="仿宋" w:cs="仿宋" w:hint="eastAsia"/>
            <w:lang w:eastAsia="zh-CN"/>
          </w:rPr>
          <w:t>十五、石英玻璃纤维纱项目变更管理</w:t>
        </w:r>
        <w:r>
          <w:tab/>
        </w:r>
        <w:r>
          <w:fldChar w:fldCharType="begin"/>
        </w:r>
        <w:r>
          <w:instrText xml:space="preserve"> PAGEREF _Toc20908 \h </w:instrText>
        </w:r>
        <w:r>
          <w:fldChar w:fldCharType="separate"/>
        </w:r>
        <w:r>
          <w:t>71</w:t>
        </w:r>
        <w:r>
          <w:fldChar w:fldCharType="end"/>
        </w:r>
      </w:hyperlink>
    </w:p>
    <w:p>
      <w:pPr>
        <w:pStyle w:val="TOC2"/>
        <w:tabs>
          <w:tab w:val="right" w:leader="dot" w:pos="8306"/>
        </w:tabs>
      </w:pPr>
      <w:hyperlink w:anchor="_Toc19951" w:history="1">
        <w:r>
          <w:rPr>
            <w:rFonts w:ascii="仿宋" w:eastAsia="仿宋" w:hAnsi="仿宋" w:cs="仿宋" w:hint="eastAsia"/>
            <w:lang w:eastAsia="zh-CN"/>
          </w:rPr>
          <w:t>(一)、变更申请与评估</w:t>
        </w:r>
        <w:r>
          <w:tab/>
        </w:r>
        <w:r>
          <w:fldChar w:fldCharType="begin"/>
        </w:r>
        <w:r>
          <w:instrText xml:space="preserve"> PAGEREF _Toc19951 \h </w:instrText>
        </w:r>
        <w:r>
          <w:fldChar w:fldCharType="separate"/>
        </w:r>
        <w:r>
          <w:t>71</w:t>
        </w:r>
        <w:r>
          <w:fldChar w:fldCharType="end"/>
        </w:r>
      </w:hyperlink>
    </w:p>
    <w:p>
      <w:pPr>
        <w:pStyle w:val="TOC2"/>
        <w:tabs>
          <w:tab w:val="right" w:leader="dot" w:pos="8306"/>
        </w:tabs>
      </w:pPr>
      <w:hyperlink w:anchor="_Toc15344" w:history="1">
        <w:r>
          <w:rPr>
            <w:rFonts w:ascii="仿宋" w:eastAsia="仿宋" w:hAnsi="仿宋" w:cs="仿宋" w:hint="eastAsia"/>
            <w:lang w:eastAsia="zh-CN"/>
          </w:rPr>
          <w:t>(二)、变更实施与控制</w:t>
        </w:r>
        <w:r>
          <w:tab/>
        </w:r>
        <w:r>
          <w:fldChar w:fldCharType="begin"/>
        </w:r>
        <w:r>
          <w:instrText xml:space="preserve"> PAGEREF _Toc15344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11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64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技术管理特点体现在其创新导向。通过引入最先进的技术趋势和解决方案，石英玻璃纤维纱项目致力于提升科技含量、提高质量和效率水平。这意味着我们将采用最新的工具和方法，确保石英玻璃纤维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石英玻璃纤维纱项目技术管理的显著特征。通过整合不同领域的技术资源，我们实现了跨学科的协同工作。这有助于优化技术架构，提高整体效能。此外，整合性策略还促进了不同技术团队之间的紧密沟通和高效合作，确保石英玻璃纤维纱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石英玻璃纤维纱项目所采用的技术。通过不断优化技术方案，石英玻璃纤维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石英玻璃纤维纱项目团队将在石英玻璃纤维纱项目初期识别可能的技术风险，并采取相应的预防和应对措施。通过建立健全的风险评估机制，石英玻璃纤维纱项目能够在实施过程中及时发现并解决潜在的技术问题，保障石英玻璃纤维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石英玻璃纤维纱项目中，技术将成为石英玻璃纤维纱项目成功的有力支持。这一深度剖析揭示了技术管理在石英玻璃纤维纱项目实施中的关键作用，为石英玻璃纤维纱项目的技术基础奠定了坚实的基础。</w:t>
      </w:r>
    </w:p>
    <w:p>
      <w:pPr>
        <w:pStyle w:val="Heading2"/>
        <w:ind w:firstLine="560" w:firstLineChars="200"/>
        <w:rPr>
          <w:rFonts w:ascii="仿宋" w:eastAsia="仿宋" w:hAnsi="仿宋" w:cs="仿宋" w:hint="eastAsia"/>
          <w:sz w:val="28"/>
          <w:lang w:eastAsia="zh-CN"/>
        </w:rPr>
      </w:pPr>
      <w:bookmarkStart w:id="4" w:name="_Toc17788"/>
      <w:r>
        <w:rPr>
          <w:rFonts w:ascii="仿宋" w:eastAsia="仿宋" w:hAnsi="仿宋" w:cs="仿宋" w:hint="eastAsia"/>
          <w:sz w:val="28"/>
          <w:lang w:eastAsia="zh-CN"/>
        </w:rPr>
        <w:t>(二)、石英玻璃纤维纱项目工艺技术设计方案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石英玻璃纤维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石英玻璃纤维纱项目将严格按照相关行业规范要求进行组织。通过有效控制产品质量，石英玻璃纤维纱项目将致力于为顾客提供优质的石英玻璃纤维纱项目产品和良好的服务。这体现了石英玻璃纤维纱项目对于生产活动合规性和质量标准的高度重视，为石英玻璃纤维纱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石英玻璃纤维纱项目注重生态效益和清洁生产原则。石英玻璃纤维纱项目建设将紧密结合地方特色经济发展，与社会经济发展规划和区域环境保护规划方案相协调一致。通过与当地区域自然生态系统的结合，石英玻璃纤维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石英玻璃纤维纱项目产品具有多样化的客户需求和个性化的特点。因此，石英玻璃纤维纱项目产品规格品种多样，且单批生产数量较小。为满足这一特点，石英玻璃纤维纱项目承办单位将建设先进的柔性制造生产线。通过广泛应用柔性制造技术，石英玻璃纤维纱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石英玻璃纤维纱项目采用的技术具有较高的技术含量和自动化水平，处于国内先进水平。这一技术选用不仅体现了对生产效率、质量和环境友好性的高标准要求，同时为石英玻璃纤维纱项目的可持续发展奠定了坚实的基础。</w:t>
      </w:r>
    </w:p>
    <w:p>
      <w:pPr>
        <w:pStyle w:val="Heading2"/>
        <w:ind w:firstLine="560" w:firstLineChars="200"/>
        <w:rPr>
          <w:rFonts w:ascii="仿宋" w:eastAsia="仿宋" w:hAnsi="仿宋" w:cs="仿宋" w:hint="eastAsia"/>
          <w:sz w:val="28"/>
          <w:lang w:eastAsia="zh-CN"/>
        </w:rPr>
      </w:pPr>
      <w:bookmarkStart w:id="5" w:name="_Toc708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为确保石英玻璃纤维纱项目的高效生产和技术实施，我们制定了一套精心设计的设备选型方案，以满足石英玻璃纤维纱项目生产、质量和环保的要求。该方案的主要特点如下：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石英玻璃纤维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针对石英玻璃纤维纱项目产品的多样性和小批量生产的特点，我们将建设柔性制造生产线。通过在设备选型中考虑柔性制造技术，可以灵活应对不同产品规格和生产需求，实现生产线的高度灵活性和适应性。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202"/>
      <w:r>
        <w:rPr>
          <w:rFonts w:ascii="仿宋" w:eastAsia="仿宋" w:hAnsi="仿宋" w:cs="仿宋" w:hint="eastAsia"/>
          <w:sz w:val="28"/>
          <w:lang w:eastAsia="zh-CN"/>
        </w:rPr>
        <w:t>二、石英玻璃纤维纱项目建设单位说明</w:t>
      </w:r>
      <w:bookmarkEnd w:id="6"/>
    </w:p>
    <w:p>
      <w:pPr>
        <w:pStyle w:val="Heading2"/>
        <w:rPr>
          <w:rFonts w:ascii="仿宋" w:eastAsia="仿宋" w:hAnsi="仿宋" w:cs="仿宋" w:hint="eastAsia"/>
          <w:lang w:eastAsia="zh-CN"/>
        </w:rPr>
      </w:pPr>
      <w:bookmarkStart w:id="7" w:name="_Toc13950"/>
      <w:r>
        <w:rPr>
          <w:rFonts w:ascii="仿宋" w:eastAsia="仿宋" w:hAnsi="仿宋" w:cs="仿宋" w:hint="eastAsia"/>
          <w:lang w:eastAsia="zh-CN"/>
        </w:rPr>
        <w:t>(一)、石英玻璃纤维纱项目承办单位基本情况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2512"/>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石英玻璃纤维纱项目承办单位的XXXX，我们着眼于实现可持续的经济效益。通过技术创新和解决方案的提供，公司预计在石英玻璃纤维纱项目执行期间将获得可观的收入增长。这一收入来源主要包括石英玻璃纤维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同时，我们注重成本控制和效率提升，以确保石英玻璃纤维纱项目的可持续盈利。透过精细的管理和资源优化，公司期望实现石英玻璃纤维纱项目利润最大化。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石英玻璃纤维纱项目实施进行全面的投资评估，包括石英玻璃纤维纱项目启动阶段的资金投入和后续运营成本。通过对石英玻璃纤维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石英玻璃纤维纱项目实施过程中具备足够的资金流动性，公司将进行详尽的现金流分析。这包括资金需求的合理预测、石英玻璃纤维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4137"/>
      <w:r>
        <w:rPr>
          <w:rFonts w:ascii="仿宋" w:eastAsia="仿宋" w:hAnsi="仿宋" w:cs="仿宋" w:hint="eastAsia"/>
          <w:sz w:val="28"/>
          <w:lang w:eastAsia="zh-CN"/>
        </w:rPr>
        <w:t>三、石英玻璃纤维纱项目绩效评估</w:t>
      </w:r>
      <w:bookmarkEnd w:id="9"/>
    </w:p>
    <w:p>
      <w:pPr>
        <w:pStyle w:val="Heading2"/>
        <w:rPr>
          <w:rFonts w:ascii="仿宋" w:eastAsia="仿宋" w:hAnsi="仿宋" w:cs="仿宋" w:hint="eastAsia"/>
          <w:lang w:eastAsia="zh-CN"/>
        </w:rPr>
      </w:pPr>
      <w:bookmarkStart w:id="10" w:name="_Toc12654"/>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石英玻璃纤维纱项目中，我们设计了一套全面的绩效评估指标，以确保石英玻璃纤维纱项目的可控和成功交付。这些指标跨足石英玻璃纤维纱项目目标、成本、进度和质量等多个维度，为我们提供了全面洞察石英玻璃纤维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目标达成率是我们关注的首要指标。我们设定了明确的目标，并通过定期监测和评估，迅速发现并应对潜在的目标偏差。这为石英玻璃纤维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成本绩效是另一个核心关注点。通过实际成本与预算成本的对比分析，我们深入了解成本差异的原因，及时调整资源分配，保持石英玻璃纤维纱项目在经济效益方面的合理水平。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进度作为关键的绩效指标之一，得到了精心的关注。我们制定了详细的石英玻璃纤维纱项目进度计划，并设立了进度符合度指标，确保实际进度与计划进度保持一致。这使我们能够快速发现和解决潜在的进度问题，保持石英玻璃纤维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英玻璃纤维纱项目绩效的不可或缺的一环。我们引入了一系列的质量标准和客户满意度指标，以确保石英玻璃纤维纱项目交付的成果在质量上达到或超越预期水平。通过持续监测这些指标，我们努力提升石英玻璃纤维纱项目整体质量水平，为石英玻璃纤维纱项目的成功交付提供有力保障。通过这些科学且全面的绩效评估，我们能够更好地引导石英玻璃纤维纱项目的持续改进，确保石英玻璃纤维纱项目目标的顺利达成。</w:t>
      </w:r>
    </w:p>
    <w:p>
      <w:pPr>
        <w:pStyle w:val="Heading2"/>
        <w:ind w:firstLine="560" w:firstLineChars="200"/>
        <w:rPr>
          <w:rFonts w:ascii="仿宋" w:eastAsia="仿宋" w:hAnsi="仿宋" w:cs="仿宋" w:hint="eastAsia"/>
          <w:sz w:val="28"/>
          <w:lang w:eastAsia="zh-CN"/>
        </w:rPr>
      </w:pPr>
      <w:bookmarkStart w:id="11" w:name="_Toc21169"/>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绩效评估是石英玻璃纤维纱项目中的关键环节，为确保石英玻璃纤维纱项目达到预期目标，我们采用了多层次、多维度的绩效评估方法。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英玻璃纤维纱项目的战略目标对齐，确保每个决策和行动都与石英玻璃纤维纱项目整体目标保持一致。团队会定期召开战略对齐会议，审视当前工作与石英玻璃纤维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英玻璃纤维纱项目进度、质量、成本和风险等方面。这些指标通过数据收集和分析，为石英玻璃纤维纱项目管理团队提供了客观的评估依据。例如，我们通过石英玻璃纤维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英玻璃纤维纱项目内部，还考虑了石英玻璃纤维纱项目对外部环境的影响。我们定期进行干系人满意度调查，以了解各利益相关方对石英玻璃纤维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这种多层次、多角度的绩效评估方法，使得我们能够全面了解石英玻璃纤维纱项目的运行状态，及时做出调整，确保石英玻璃纤维纱项目在不断变化的环境中保持稳健前行。</w:t>
      </w:r>
    </w:p>
    <w:p>
      <w:pPr>
        <w:pStyle w:val="Heading2"/>
        <w:ind w:firstLine="560" w:firstLineChars="200"/>
        <w:rPr>
          <w:rFonts w:ascii="仿宋" w:eastAsia="仿宋" w:hAnsi="仿宋" w:cs="仿宋" w:hint="eastAsia"/>
          <w:sz w:val="28"/>
          <w:lang w:eastAsia="zh-CN"/>
        </w:rPr>
      </w:pPr>
      <w:bookmarkStart w:id="12" w:name="_Toc557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为了确保石英玻璃纤维纱项目的有效管理和不断优化，我们采用了精心设计的绩效评估周期。这个周期旨在实现灵活、实时和全面的评估，以适应石英玻璃纤维纱项目执行中的各种挑战。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英玻璃纤维纱项目的不同需求，分为短期、中期和长期。短期评估关注每个迭代或工作周期，以及时发现和解决当前任务中的问题。中期评估涵盖几个迭代，深入了解整体石英玻璃纤维纱项目的趋势和性能。长期评估则着眼于整个石英玻璃纤维纱项目阶段，确保石英玻璃纤维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英玻璃纤维纱项目管理工具和协作平台，团队成员能够随时更新和分享石英玻璃纤维纱项目数据。这种实时性的反馈机制使我们能够及时察觉潜在问题，快速调整，保持石英玻璃纤维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石英玻璃纤维纱项目的决策制定密不可分。每个周期的石英玻璃纤维纱项目回顾会议成为集体总结经验、识别问题深层次原因并找到创新解决方案的平台。这种定期的反思与调整机制使石英玻璃纤维纱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3090"/>
      <w:r>
        <w:rPr>
          <w:rFonts w:ascii="仿宋" w:eastAsia="仿宋" w:hAnsi="仿宋" w:cs="仿宋" w:hint="eastAsia"/>
          <w:sz w:val="28"/>
          <w:lang w:eastAsia="zh-CN"/>
        </w:rPr>
        <w:t>四、石英玻璃纤维纱项目概论</w:t>
      </w:r>
      <w:bookmarkEnd w:id="13"/>
    </w:p>
    <w:p>
      <w:pPr>
        <w:pStyle w:val="Heading2"/>
        <w:rPr>
          <w:rFonts w:ascii="仿宋" w:eastAsia="仿宋" w:hAnsi="仿宋" w:cs="仿宋" w:hint="eastAsia"/>
          <w:lang w:eastAsia="zh-CN"/>
        </w:rPr>
      </w:pPr>
      <w:bookmarkStart w:id="14" w:name="_Toc21935"/>
      <w:r>
        <w:rPr>
          <w:rFonts w:ascii="仿宋" w:eastAsia="仿宋" w:hAnsi="仿宋" w:cs="仿宋" w:hint="eastAsia"/>
          <w:lang w:eastAsia="zh-CN"/>
        </w:rPr>
        <w:t>(一)、石英玻璃纤维纱项目概况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起源追溯至对市场的深入洞察。市场的不断演变与变革为石英玻璃纤维纱项目提供了难得的机遇。当前市场存在的需求缺口和变革的大环境共同构成了石英玻璃纤维纱项目的背景。这个石英玻璃纤维纱项目旨在充分利用市场机遇，填补行业中尚未满足的需求，为客户提供全新的解决方案。市场的变革和需求的增长使得这个石英玻璃纤维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石英玻璃纤维纱项目名称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正式命名为石英玻璃纤维纱。这个名称不仅仅是一个标识，更代表了石英玻璃纤维纱项目的核心理念和愿景。它蕴含着石英玻璃纤维纱项目所要解决问题的关键字，具有强烈的表达和辨识度，为石英玻璃纤维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石英玻璃纤维纱项目目标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核心目标是提供一种全新、高效的解决方案，满足客户日益增长的需求。石英玻璃纤维纱项目追求的不仅仅是满足市场需求，更是在市场中获得卓越的竞争优势。通过不断提升产品或服务的质量和创新水平，石英玻璃纤维纱项目旨在成为行业中的领军者。</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1.4 石英玻璃纤维纱项目范围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全面涵盖了产品研发、制造、市场推广和售后服务，确保从产品设计到最终用户体验的全方位关注。这一全面的石英玻璃纤维纱项目范围是为了确保石英玻璃纤维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石英玻璃纤维纱项目时间表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石英玻璃纤维纱项目计划在未来18个月内完成，包括研发、测试、市场试点和正式推出等不同阶段。这个时间表的合理设计是为了确保石英玻璃纤维纱项目各个阶段的顺利推进，以便按时交付高质量的成果。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石英玻璃纤维纱项目预算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总预算估算为XX百万美元，主要分配在研发、市场推广、人员培训和运营等方面。这一充足的预算为石英玻璃纤维纱项目提供了充足的资源，确保石英玻璃纤维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石英玻璃纤维纱项目风险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可能面临的风险包括市场接受度低、技术难题、竞争激烈等。石英玻璃纤维纱项目团队已经制定了相应的风险应对计划，通过前瞻性的风险管理，确保石英玻璃纤维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石英玻璃纤维纱项目团队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石英玻璃纤维纱项目汇聚了一支经验丰富、多领域专业素养的核心团队，确保石英玻璃纤维纱项目在各个方面都能拥有高水平的执行力。团队的协同作战是石英玻璃纤维纱项目成功的关键因素之一。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石英玻璃纤维纱项目背景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石英玻璃纤维纱项目的背景根植于市场对更高效、创新产品的渴望，同时也受到科技发展对行业格局的深刻改变的影响。这为石英玻璃纤维纱项目提供了广阔的发展空间和市场需求。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石英玻璃纤维纱项目现状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截至目前，石英玻璃纤维纱项目已完成市场调研和技术验证，取得了初步的成功。这为石英玻璃纤维纱项目在未来的发展奠定了坚实的基础，为更远大的目标打下了坚实的基石。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3001"/>
      <w:r>
        <w:rPr>
          <w:rFonts w:ascii="仿宋" w:eastAsia="仿宋" w:hAnsi="仿宋" w:cs="仿宋" w:hint="eastAsia"/>
          <w:sz w:val="28"/>
          <w:lang w:eastAsia="zh-CN"/>
        </w:rPr>
        <w:t>(二)、石英玻璃纤维纱项目目标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keyword》石英玻璃纤维纱项目首要业务目标是在市场中占据有利地位，实现产品/服务的成功推广和销售。通过不断提升产品质量、创新性，石英玻璃纤维纱项目追求成为行业中的领导者，赢得更多客户的青睐。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在科技迅速发展的时代，石英玻璃纤维纱项目着眼于技术创新。通过持续的研发和技术升级，石英玻璃纤维纱项目旨在推出更具创新性的产品或服务，以满足市场对新鲜、先进解决方案的需求。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为了建立可持续的客户关系，石英玻璃纤维纱项目设定了客户满意度目标。通过提供卓越的产品质量和优质的客户服务，石英玻璃纤维纱项目追求赢得客户的信任和忠诚度，确保他们的满意度达到行业领先水平。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石英玻璃纤维纱项目注重社会责任和可持续发展。通过实施环保、社会责任石英玻璃纤维纱项目，石英玻璃纤维纱项目致力于在经济发展的同时保护环境，促进社会公平，实现可持续经营。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石英玻璃纤维纱项目的团队是实现目标的核心驱动力。因此，石英玻璃纤维纱项目设定了团队发展目标，包括提升团队成员的专业技能、培养领导力，以及搭建协同高效的团队工作氛围。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8458"/>
      <w:r>
        <w:rPr>
          <w:rFonts w:ascii="仿宋" w:eastAsia="仿宋" w:hAnsi="仿宋" w:cs="仿宋" w:hint="eastAsia"/>
          <w:sz w:val="28"/>
          <w:lang w:eastAsia="zh-CN"/>
        </w:rPr>
        <w:t>(三)、石英玻璃纤维纱项目提出的理由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石英玻璃纤维纱项目提出的理由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提出源于对市场机遇的深刻洞察。当前市场中存在的需求缺口和行业发展趋势表明，有巨大的商业机会等待被开发。通过准确捕捉市场机遇，石英玻璃纤维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理念基于对技术创新的信仰。通过持续的研发和技术投入，石英玻璃纤维纱项目有望推出更具创新性的产品或服务。在科技飞速发展的当下，石英玻璃纤维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提出是为了增强企业的行业竞争力。通过提升产品或服务的质量和独特性，石英玻璃纤维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响应了消费者需求的变化。随着社会和科技的不断发展，消费者对产品和服务的需求也在发生变化。通过深入了解并及时回应消费者的新需求，石英玻璃纤维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提出是企业战略发展规划的一部分。在面对日益激烈的市场竞争和不断变化的商业环境中，石英玻璃纤维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提出不仅仅是基于商业考量，还注重社会责任。通过推出环保、社会责任等方面的石英玻璃纤维纱项目，石英玻璃纤维纱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石英玻璃纤维纱项目的提出反映了对利益相关者期望的关注。包括客户、员工、投资者等利益相关者在企业发展中都有着各自的期望，石英玻璃纤维纱项目力求在满足这些期望的同时，取得更大的共赢。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https://d.book118.com/586153143104010033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石英玻璃纤维纱项目规划设计方案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6E0496"/>
    <w:rsid w:val="2C6E04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6153143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2024-01-09T18:51:00Z</dcterms:created>
  <dcterms:modified xsi:type="dcterms:W3CDTF">2024-01-09T18:51:36Z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8D966CA44C4D4CE68273B6CB2426FC29_11</vt:lpwstr>
  </property>
  <property fmtid="{D5CDD505-2E9C-101B-9397-08002B2CF9AE}" pid="3" name="KSOProductBuildVer">
    <vt:lpwstr>2052-12.1.0.16120</vt:lpwstr>
  </property>
</Properties>
</file>