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咖啡项目规划设计纲要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36" w:history="1">
        <w:r>
          <w:rPr>
            <w:rFonts w:ascii="仿宋" w:eastAsia="仿宋" w:hAnsi="仿宋" w:cs="仿宋" w:hint="eastAsia"/>
            <w:lang w:eastAsia="zh-CN"/>
          </w:rPr>
          <w:t>前言</w:t>
        </w:r>
        <w:r>
          <w:tab/>
        </w:r>
        <w:r>
          <w:fldChar w:fldCharType="begin"/>
        </w:r>
        <w:r>
          <w:instrText xml:space="preserve"> PAGEREF _Toc15236 \h </w:instrText>
        </w:r>
        <w:r>
          <w:fldChar w:fldCharType="separate"/>
        </w:r>
        <w:r>
          <w:t>3</w:t>
        </w:r>
        <w:r>
          <w:fldChar w:fldCharType="end"/>
        </w:r>
      </w:hyperlink>
    </w:p>
    <w:p>
      <w:pPr>
        <w:pStyle w:val="TOC1"/>
        <w:tabs>
          <w:tab w:val="right" w:leader="dot" w:pos="8306"/>
        </w:tabs>
      </w:pPr>
      <w:hyperlink w:anchor="_Toc24725" w:history="1">
        <w:r>
          <w:rPr>
            <w:rFonts w:ascii="仿宋" w:eastAsia="仿宋" w:hAnsi="仿宋" w:cs="仿宋" w:hint="eastAsia"/>
            <w:lang w:eastAsia="zh-CN"/>
          </w:rPr>
          <w:t>一、工艺说明</w:t>
        </w:r>
        <w:r>
          <w:tab/>
        </w:r>
        <w:r>
          <w:fldChar w:fldCharType="begin"/>
        </w:r>
        <w:r>
          <w:instrText xml:space="preserve"> PAGEREF _Toc24725 \h </w:instrText>
        </w:r>
        <w:r>
          <w:fldChar w:fldCharType="separate"/>
        </w:r>
        <w:r>
          <w:t>3</w:t>
        </w:r>
        <w:r>
          <w:fldChar w:fldCharType="end"/>
        </w:r>
      </w:hyperlink>
    </w:p>
    <w:p>
      <w:pPr>
        <w:pStyle w:val="TOC2"/>
        <w:tabs>
          <w:tab w:val="right" w:leader="dot" w:pos="8306"/>
        </w:tabs>
      </w:pPr>
      <w:hyperlink w:anchor="_Toc32021" w:history="1">
        <w:r>
          <w:rPr>
            <w:rFonts w:ascii="仿宋" w:eastAsia="仿宋" w:hAnsi="仿宋" w:cs="仿宋" w:hint="eastAsia"/>
            <w:lang w:eastAsia="zh-CN"/>
          </w:rPr>
          <w:t>(一)、技术管理特点</w:t>
        </w:r>
        <w:r>
          <w:tab/>
        </w:r>
        <w:r>
          <w:fldChar w:fldCharType="begin"/>
        </w:r>
        <w:r>
          <w:instrText xml:space="preserve"> PAGEREF _Toc32021 \h </w:instrText>
        </w:r>
        <w:r>
          <w:fldChar w:fldCharType="separate"/>
        </w:r>
        <w:r>
          <w:t>3</w:t>
        </w:r>
        <w:r>
          <w:fldChar w:fldCharType="end"/>
        </w:r>
      </w:hyperlink>
    </w:p>
    <w:p>
      <w:pPr>
        <w:pStyle w:val="TOC2"/>
        <w:tabs>
          <w:tab w:val="right" w:leader="dot" w:pos="8306"/>
        </w:tabs>
      </w:pPr>
      <w:hyperlink w:anchor="_Toc18924" w:history="1">
        <w:r>
          <w:rPr>
            <w:rFonts w:ascii="仿宋" w:eastAsia="仿宋" w:hAnsi="仿宋" w:cs="仿宋" w:hint="eastAsia"/>
            <w:lang w:eastAsia="zh-CN"/>
          </w:rPr>
          <w:t>(二)、咖啡项目工艺技术设计方案</w:t>
        </w:r>
        <w:r>
          <w:tab/>
        </w:r>
        <w:r>
          <w:fldChar w:fldCharType="begin"/>
        </w:r>
        <w:r>
          <w:instrText xml:space="preserve"> PAGEREF _Toc18924 \h </w:instrText>
        </w:r>
        <w:r>
          <w:fldChar w:fldCharType="separate"/>
        </w:r>
        <w:r>
          <w:t>4</w:t>
        </w:r>
        <w:r>
          <w:fldChar w:fldCharType="end"/>
        </w:r>
      </w:hyperlink>
    </w:p>
    <w:p>
      <w:pPr>
        <w:pStyle w:val="TOC2"/>
        <w:tabs>
          <w:tab w:val="right" w:leader="dot" w:pos="8306"/>
        </w:tabs>
      </w:pPr>
      <w:hyperlink w:anchor="_Toc27663" w:history="1">
        <w:r>
          <w:rPr>
            <w:rFonts w:ascii="仿宋" w:eastAsia="仿宋" w:hAnsi="仿宋" w:cs="仿宋" w:hint="eastAsia"/>
            <w:lang w:eastAsia="zh-CN"/>
          </w:rPr>
          <w:t>(三)、设备选型方案</w:t>
        </w:r>
        <w:r>
          <w:tab/>
        </w:r>
        <w:r>
          <w:fldChar w:fldCharType="begin"/>
        </w:r>
        <w:r>
          <w:instrText xml:space="preserve"> PAGEREF _Toc27663 \h </w:instrText>
        </w:r>
        <w:r>
          <w:fldChar w:fldCharType="separate"/>
        </w:r>
        <w:r>
          <w:t>5</w:t>
        </w:r>
        <w:r>
          <w:fldChar w:fldCharType="end"/>
        </w:r>
      </w:hyperlink>
    </w:p>
    <w:p>
      <w:pPr>
        <w:pStyle w:val="TOC1"/>
        <w:tabs>
          <w:tab w:val="right" w:leader="dot" w:pos="8306"/>
        </w:tabs>
      </w:pPr>
      <w:hyperlink w:anchor="_Toc23711" w:history="1">
        <w:r>
          <w:rPr>
            <w:rFonts w:ascii="仿宋" w:eastAsia="仿宋" w:hAnsi="仿宋" w:cs="仿宋" w:hint="eastAsia"/>
            <w:lang w:eastAsia="zh-CN"/>
          </w:rPr>
          <w:t>二、咖啡项目选址可行性分析</w:t>
        </w:r>
        <w:r>
          <w:tab/>
        </w:r>
        <w:r>
          <w:fldChar w:fldCharType="begin"/>
        </w:r>
        <w:r>
          <w:instrText xml:space="preserve"> PAGEREF _Toc23711 \h </w:instrText>
        </w:r>
        <w:r>
          <w:fldChar w:fldCharType="separate"/>
        </w:r>
        <w:r>
          <w:t>7</w:t>
        </w:r>
        <w:r>
          <w:fldChar w:fldCharType="end"/>
        </w:r>
      </w:hyperlink>
    </w:p>
    <w:p>
      <w:pPr>
        <w:pStyle w:val="TOC2"/>
        <w:tabs>
          <w:tab w:val="right" w:leader="dot" w:pos="8306"/>
        </w:tabs>
      </w:pPr>
      <w:hyperlink w:anchor="_Toc29493" w:history="1">
        <w:r>
          <w:rPr>
            <w:rFonts w:ascii="仿宋" w:eastAsia="仿宋" w:hAnsi="仿宋" w:cs="仿宋" w:hint="eastAsia"/>
            <w:lang w:eastAsia="zh-CN"/>
          </w:rPr>
          <w:t>(一)、咖啡项目选址</w:t>
        </w:r>
        <w:r>
          <w:tab/>
        </w:r>
        <w:r>
          <w:fldChar w:fldCharType="begin"/>
        </w:r>
        <w:r>
          <w:instrText xml:space="preserve"> PAGEREF _Toc29493 \h </w:instrText>
        </w:r>
        <w:r>
          <w:fldChar w:fldCharType="separate"/>
        </w:r>
        <w:r>
          <w:t>7</w:t>
        </w:r>
        <w:r>
          <w:fldChar w:fldCharType="end"/>
        </w:r>
      </w:hyperlink>
    </w:p>
    <w:p>
      <w:pPr>
        <w:pStyle w:val="TOC2"/>
        <w:tabs>
          <w:tab w:val="right" w:leader="dot" w:pos="8306"/>
        </w:tabs>
      </w:pPr>
      <w:hyperlink w:anchor="_Toc28441" w:history="1">
        <w:r>
          <w:rPr>
            <w:rFonts w:ascii="仿宋" w:eastAsia="仿宋" w:hAnsi="仿宋" w:cs="仿宋" w:hint="eastAsia"/>
            <w:lang w:eastAsia="zh-CN"/>
          </w:rPr>
          <w:t>(二)、用地控制指标</w:t>
        </w:r>
        <w:r>
          <w:tab/>
        </w:r>
        <w:r>
          <w:fldChar w:fldCharType="begin"/>
        </w:r>
        <w:r>
          <w:instrText xml:space="preserve"> PAGEREF _Toc28441 \h </w:instrText>
        </w:r>
        <w:r>
          <w:fldChar w:fldCharType="separate"/>
        </w:r>
        <w:r>
          <w:t>7</w:t>
        </w:r>
        <w:r>
          <w:fldChar w:fldCharType="end"/>
        </w:r>
      </w:hyperlink>
    </w:p>
    <w:p>
      <w:pPr>
        <w:pStyle w:val="TOC2"/>
        <w:tabs>
          <w:tab w:val="right" w:leader="dot" w:pos="8306"/>
        </w:tabs>
      </w:pPr>
      <w:hyperlink w:anchor="_Toc4907" w:history="1">
        <w:r>
          <w:rPr>
            <w:rFonts w:ascii="仿宋" w:eastAsia="仿宋" w:hAnsi="仿宋" w:cs="仿宋" w:hint="eastAsia"/>
            <w:lang w:eastAsia="zh-CN"/>
          </w:rPr>
          <w:t>(三)、节约用地措施</w:t>
        </w:r>
        <w:r>
          <w:tab/>
        </w:r>
        <w:r>
          <w:fldChar w:fldCharType="begin"/>
        </w:r>
        <w:r>
          <w:instrText xml:space="preserve"> PAGEREF _Toc4907 \h </w:instrText>
        </w:r>
        <w:r>
          <w:fldChar w:fldCharType="separate"/>
        </w:r>
        <w:r>
          <w:t>9</w:t>
        </w:r>
        <w:r>
          <w:fldChar w:fldCharType="end"/>
        </w:r>
      </w:hyperlink>
    </w:p>
    <w:p>
      <w:pPr>
        <w:pStyle w:val="TOC2"/>
        <w:tabs>
          <w:tab w:val="right" w:leader="dot" w:pos="8306"/>
        </w:tabs>
      </w:pPr>
      <w:hyperlink w:anchor="_Toc7081" w:history="1">
        <w:r>
          <w:rPr>
            <w:rFonts w:ascii="仿宋" w:eastAsia="仿宋" w:hAnsi="仿宋" w:cs="仿宋" w:hint="eastAsia"/>
            <w:lang w:eastAsia="zh-CN"/>
          </w:rPr>
          <w:t>(四)、总图布置方案</w:t>
        </w:r>
        <w:r>
          <w:tab/>
        </w:r>
        <w:r>
          <w:fldChar w:fldCharType="begin"/>
        </w:r>
        <w:r>
          <w:instrText xml:space="preserve"> PAGEREF _Toc7081 \h </w:instrText>
        </w:r>
        <w:r>
          <w:fldChar w:fldCharType="separate"/>
        </w:r>
        <w:r>
          <w:t>10</w:t>
        </w:r>
        <w:r>
          <w:fldChar w:fldCharType="end"/>
        </w:r>
      </w:hyperlink>
    </w:p>
    <w:p>
      <w:pPr>
        <w:pStyle w:val="TOC2"/>
        <w:tabs>
          <w:tab w:val="right" w:leader="dot" w:pos="8306"/>
        </w:tabs>
      </w:pPr>
      <w:hyperlink w:anchor="_Toc12350" w:history="1">
        <w:r>
          <w:rPr>
            <w:rFonts w:ascii="仿宋" w:eastAsia="仿宋" w:hAnsi="仿宋" w:cs="仿宋" w:hint="eastAsia"/>
            <w:lang w:eastAsia="zh-CN"/>
          </w:rPr>
          <w:t>(五)、选址综合评价</w:t>
        </w:r>
        <w:r>
          <w:tab/>
        </w:r>
        <w:r>
          <w:fldChar w:fldCharType="begin"/>
        </w:r>
        <w:r>
          <w:instrText xml:space="preserve"> PAGEREF _Toc12350 \h </w:instrText>
        </w:r>
        <w:r>
          <w:fldChar w:fldCharType="separate"/>
        </w:r>
        <w:r>
          <w:t>11</w:t>
        </w:r>
        <w:r>
          <w:fldChar w:fldCharType="end"/>
        </w:r>
      </w:hyperlink>
    </w:p>
    <w:p>
      <w:pPr>
        <w:pStyle w:val="TOC1"/>
        <w:tabs>
          <w:tab w:val="right" w:leader="dot" w:pos="8306"/>
        </w:tabs>
      </w:pPr>
      <w:hyperlink w:anchor="_Toc961" w:history="1">
        <w:r>
          <w:rPr>
            <w:rFonts w:ascii="仿宋" w:eastAsia="仿宋" w:hAnsi="仿宋" w:cs="仿宋" w:hint="eastAsia"/>
            <w:lang w:eastAsia="zh-CN"/>
          </w:rPr>
          <w:t>三、咖啡项目绩效评估</w:t>
        </w:r>
        <w:r>
          <w:tab/>
        </w:r>
        <w:r>
          <w:fldChar w:fldCharType="begin"/>
        </w:r>
        <w:r>
          <w:instrText xml:space="preserve"> PAGEREF _Toc961 \h </w:instrText>
        </w:r>
        <w:r>
          <w:fldChar w:fldCharType="separate"/>
        </w:r>
        <w:r>
          <w:t>12</w:t>
        </w:r>
        <w:r>
          <w:fldChar w:fldCharType="end"/>
        </w:r>
      </w:hyperlink>
    </w:p>
    <w:p>
      <w:pPr>
        <w:pStyle w:val="TOC2"/>
        <w:tabs>
          <w:tab w:val="right" w:leader="dot" w:pos="8306"/>
        </w:tabs>
      </w:pPr>
      <w:hyperlink w:anchor="_Toc17192" w:history="1">
        <w:r>
          <w:rPr>
            <w:rFonts w:ascii="仿宋" w:eastAsia="仿宋" w:hAnsi="仿宋" w:cs="仿宋" w:hint="eastAsia"/>
            <w:lang w:eastAsia="zh-CN"/>
          </w:rPr>
          <w:t>(一)、绩效评估指标</w:t>
        </w:r>
        <w:r>
          <w:tab/>
        </w:r>
        <w:r>
          <w:fldChar w:fldCharType="begin"/>
        </w:r>
        <w:r>
          <w:instrText xml:space="preserve"> PAGEREF _Toc17192 \h </w:instrText>
        </w:r>
        <w:r>
          <w:fldChar w:fldCharType="separate"/>
        </w:r>
        <w:r>
          <w:t>12</w:t>
        </w:r>
        <w:r>
          <w:fldChar w:fldCharType="end"/>
        </w:r>
      </w:hyperlink>
    </w:p>
    <w:p>
      <w:pPr>
        <w:pStyle w:val="TOC2"/>
        <w:tabs>
          <w:tab w:val="right" w:leader="dot" w:pos="8306"/>
        </w:tabs>
      </w:pPr>
      <w:hyperlink w:anchor="_Toc19985" w:history="1">
        <w:r>
          <w:rPr>
            <w:rFonts w:ascii="仿宋" w:eastAsia="仿宋" w:hAnsi="仿宋" w:cs="仿宋" w:hint="eastAsia"/>
            <w:lang w:eastAsia="zh-CN"/>
          </w:rPr>
          <w:t>(二)、绩效评估方法</w:t>
        </w:r>
        <w:r>
          <w:tab/>
        </w:r>
        <w:r>
          <w:fldChar w:fldCharType="begin"/>
        </w:r>
        <w:r>
          <w:instrText xml:space="preserve"> PAGEREF _Toc19985 \h </w:instrText>
        </w:r>
        <w:r>
          <w:fldChar w:fldCharType="separate"/>
        </w:r>
        <w:r>
          <w:t>13</w:t>
        </w:r>
        <w:r>
          <w:fldChar w:fldCharType="end"/>
        </w:r>
      </w:hyperlink>
    </w:p>
    <w:p>
      <w:pPr>
        <w:pStyle w:val="TOC2"/>
        <w:tabs>
          <w:tab w:val="right" w:leader="dot" w:pos="8306"/>
        </w:tabs>
      </w:pPr>
      <w:hyperlink w:anchor="_Toc11566" w:history="1">
        <w:r>
          <w:rPr>
            <w:rFonts w:ascii="仿宋" w:eastAsia="仿宋" w:hAnsi="仿宋" w:cs="仿宋" w:hint="eastAsia"/>
            <w:lang w:eastAsia="zh-CN"/>
          </w:rPr>
          <w:t>(三)、绩效评估周期</w:t>
        </w:r>
        <w:r>
          <w:tab/>
        </w:r>
        <w:r>
          <w:fldChar w:fldCharType="begin"/>
        </w:r>
        <w:r>
          <w:instrText xml:space="preserve"> PAGEREF _Toc11566 \h </w:instrText>
        </w:r>
        <w:r>
          <w:fldChar w:fldCharType="separate"/>
        </w:r>
        <w:r>
          <w:t>14</w:t>
        </w:r>
        <w:r>
          <w:fldChar w:fldCharType="end"/>
        </w:r>
      </w:hyperlink>
    </w:p>
    <w:p>
      <w:pPr>
        <w:pStyle w:val="TOC1"/>
        <w:tabs>
          <w:tab w:val="right" w:leader="dot" w:pos="8306"/>
        </w:tabs>
      </w:pPr>
      <w:hyperlink w:anchor="_Toc16059" w:history="1">
        <w:r>
          <w:rPr>
            <w:rFonts w:ascii="仿宋" w:eastAsia="仿宋" w:hAnsi="仿宋" w:cs="仿宋" w:hint="eastAsia"/>
            <w:lang w:eastAsia="zh-CN"/>
          </w:rPr>
          <w:t>四、产品规划分析</w:t>
        </w:r>
        <w:r>
          <w:tab/>
        </w:r>
        <w:r>
          <w:fldChar w:fldCharType="begin"/>
        </w:r>
        <w:r>
          <w:instrText xml:space="preserve"> PAGEREF _Toc16059 \h </w:instrText>
        </w:r>
        <w:r>
          <w:fldChar w:fldCharType="separate"/>
        </w:r>
        <w:r>
          <w:t>15</w:t>
        </w:r>
        <w:r>
          <w:fldChar w:fldCharType="end"/>
        </w:r>
      </w:hyperlink>
    </w:p>
    <w:p>
      <w:pPr>
        <w:pStyle w:val="TOC2"/>
        <w:tabs>
          <w:tab w:val="right" w:leader="dot" w:pos="8306"/>
        </w:tabs>
      </w:pPr>
      <w:hyperlink w:anchor="_Toc12822" w:history="1">
        <w:r>
          <w:rPr>
            <w:rFonts w:ascii="仿宋" w:eastAsia="仿宋" w:hAnsi="仿宋" w:cs="仿宋" w:hint="eastAsia"/>
            <w:lang w:eastAsia="zh-CN"/>
          </w:rPr>
          <w:t>(一)、产品规划</w:t>
        </w:r>
        <w:r>
          <w:tab/>
        </w:r>
        <w:r>
          <w:fldChar w:fldCharType="begin"/>
        </w:r>
        <w:r>
          <w:instrText xml:space="preserve"> PAGEREF _Toc12822 \h </w:instrText>
        </w:r>
        <w:r>
          <w:fldChar w:fldCharType="separate"/>
        </w:r>
        <w:r>
          <w:t>15</w:t>
        </w:r>
        <w:r>
          <w:fldChar w:fldCharType="end"/>
        </w:r>
      </w:hyperlink>
    </w:p>
    <w:p>
      <w:pPr>
        <w:pStyle w:val="TOC2"/>
        <w:tabs>
          <w:tab w:val="right" w:leader="dot" w:pos="8306"/>
        </w:tabs>
      </w:pPr>
      <w:hyperlink w:anchor="_Toc501" w:history="1">
        <w:r>
          <w:rPr>
            <w:rFonts w:ascii="仿宋" w:eastAsia="仿宋" w:hAnsi="仿宋" w:cs="仿宋" w:hint="eastAsia"/>
            <w:lang w:eastAsia="zh-CN"/>
          </w:rPr>
          <w:t>(二)、建设规模</w:t>
        </w:r>
        <w:r>
          <w:tab/>
        </w:r>
        <w:r>
          <w:fldChar w:fldCharType="begin"/>
        </w:r>
        <w:r>
          <w:instrText xml:space="preserve"> PAGEREF _Toc501 \h </w:instrText>
        </w:r>
        <w:r>
          <w:fldChar w:fldCharType="separate"/>
        </w:r>
        <w:r>
          <w:t>16</w:t>
        </w:r>
        <w:r>
          <w:fldChar w:fldCharType="end"/>
        </w:r>
      </w:hyperlink>
    </w:p>
    <w:p>
      <w:pPr>
        <w:pStyle w:val="TOC1"/>
        <w:tabs>
          <w:tab w:val="right" w:leader="dot" w:pos="8306"/>
        </w:tabs>
      </w:pPr>
      <w:hyperlink w:anchor="_Toc28342" w:history="1">
        <w:r>
          <w:rPr>
            <w:rFonts w:ascii="仿宋" w:eastAsia="仿宋" w:hAnsi="仿宋" w:cs="仿宋" w:hint="eastAsia"/>
            <w:lang w:eastAsia="zh-CN"/>
          </w:rPr>
          <w:t>五、咖啡项目概论</w:t>
        </w:r>
        <w:r>
          <w:tab/>
        </w:r>
        <w:r>
          <w:fldChar w:fldCharType="begin"/>
        </w:r>
        <w:r>
          <w:instrText xml:space="preserve"> PAGEREF _Toc28342 \h </w:instrText>
        </w:r>
        <w:r>
          <w:fldChar w:fldCharType="separate"/>
        </w:r>
        <w:r>
          <w:t>17</w:t>
        </w:r>
        <w:r>
          <w:fldChar w:fldCharType="end"/>
        </w:r>
      </w:hyperlink>
    </w:p>
    <w:p>
      <w:pPr>
        <w:pStyle w:val="TOC2"/>
        <w:tabs>
          <w:tab w:val="right" w:leader="dot" w:pos="8306"/>
        </w:tabs>
      </w:pPr>
      <w:hyperlink w:anchor="_Toc17610" w:history="1">
        <w:r>
          <w:rPr>
            <w:rFonts w:ascii="仿宋" w:eastAsia="仿宋" w:hAnsi="仿宋" w:cs="仿宋" w:hint="eastAsia"/>
            <w:lang w:eastAsia="zh-CN"/>
          </w:rPr>
          <w:t>(一)、咖啡项目概况</w:t>
        </w:r>
        <w:r>
          <w:tab/>
        </w:r>
        <w:r>
          <w:fldChar w:fldCharType="begin"/>
        </w:r>
        <w:r>
          <w:instrText xml:space="preserve"> PAGEREF _Toc17610 \h </w:instrText>
        </w:r>
        <w:r>
          <w:fldChar w:fldCharType="separate"/>
        </w:r>
        <w:r>
          <w:t>17</w:t>
        </w:r>
        <w:r>
          <w:fldChar w:fldCharType="end"/>
        </w:r>
      </w:hyperlink>
    </w:p>
    <w:p>
      <w:pPr>
        <w:pStyle w:val="TOC2"/>
        <w:tabs>
          <w:tab w:val="right" w:leader="dot" w:pos="8306"/>
        </w:tabs>
      </w:pPr>
      <w:hyperlink w:anchor="_Toc6456" w:history="1">
        <w:r>
          <w:rPr>
            <w:rFonts w:ascii="仿宋" w:eastAsia="仿宋" w:hAnsi="仿宋" w:cs="仿宋" w:hint="eastAsia"/>
            <w:lang w:eastAsia="zh-CN"/>
          </w:rPr>
          <w:t>(二)、咖啡项目目标</w:t>
        </w:r>
        <w:r>
          <w:tab/>
        </w:r>
        <w:r>
          <w:fldChar w:fldCharType="begin"/>
        </w:r>
        <w:r>
          <w:instrText xml:space="preserve"> PAGEREF _Toc6456 \h </w:instrText>
        </w:r>
        <w:r>
          <w:fldChar w:fldCharType="separate"/>
        </w:r>
        <w:r>
          <w:t>19</w:t>
        </w:r>
        <w:r>
          <w:fldChar w:fldCharType="end"/>
        </w:r>
      </w:hyperlink>
    </w:p>
    <w:p>
      <w:pPr>
        <w:pStyle w:val="TOC2"/>
        <w:tabs>
          <w:tab w:val="right" w:leader="dot" w:pos="8306"/>
        </w:tabs>
      </w:pPr>
      <w:hyperlink w:anchor="_Toc21727" w:history="1">
        <w:r>
          <w:rPr>
            <w:rFonts w:ascii="仿宋" w:eastAsia="仿宋" w:hAnsi="仿宋" w:cs="仿宋" w:hint="eastAsia"/>
            <w:lang w:eastAsia="zh-CN"/>
          </w:rPr>
          <w:t>(三)、咖啡项目提出的理由</w:t>
        </w:r>
        <w:r>
          <w:tab/>
        </w:r>
        <w:r>
          <w:fldChar w:fldCharType="begin"/>
        </w:r>
        <w:r>
          <w:instrText xml:space="preserve"> PAGEREF _Toc21727 \h </w:instrText>
        </w:r>
        <w:r>
          <w:fldChar w:fldCharType="separate"/>
        </w:r>
        <w:r>
          <w:t>20</w:t>
        </w:r>
        <w:r>
          <w:fldChar w:fldCharType="end"/>
        </w:r>
      </w:hyperlink>
    </w:p>
    <w:p>
      <w:pPr>
        <w:pStyle w:val="TOC2"/>
        <w:tabs>
          <w:tab w:val="right" w:leader="dot" w:pos="8306"/>
        </w:tabs>
      </w:pPr>
      <w:hyperlink w:anchor="_Toc70" w:history="1">
        <w:r>
          <w:rPr>
            <w:rFonts w:ascii="仿宋" w:eastAsia="仿宋" w:hAnsi="仿宋" w:cs="仿宋" w:hint="eastAsia"/>
            <w:lang w:eastAsia="zh-CN"/>
          </w:rPr>
          <w:t>(四)、咖啡项目意义</w:t>
        </w:r>
        <w:r>
          <w:tab/>
        </w:r>
        <w:r>
          <w:fldChar w:fldCharType="begin"/>
        </w:r>
        <w:r>
          <w:instrText xml:space="preserve"> PAGEREF _Toc70 \h </w:instrText>
        </w:r>
        <w:r>
          <w:fldChar w:fldCharType="separate"/>
        </w:r>
        <w:r>
          <w:t>21</w:t>
        </w:r>
        <w:r>
          <w:fldChar w:fldCharType="end"/>
        </w:r>
      </w:hyperlink>
    </w:p>
    <w:p>
      <w:pPr>
        <w:pStyle w:val="TOC2"/>
        <w:tabs>
          <w:tab w:val="right" w:leader="dot" w:pos="8306"/>
        </w:tabs>
      </w:pPr>
      <w:hyperlink w:anchor="_Toc1895" w:history="1">
        <w:r>
          <w:rPr>
            <w:rFonts w:ascii="仿宋" w:eastAsia="仿宋" w:hAnsi="仿宋" w:cs="仿宋" w:hint="eastAsia"/>
            <w:lang w:eastAsia="zh-CN"/>
          </w:rPr>
          <w:t>(五)、咖啡项目背景</w:t>
        </w:r>
        <w:r>
          <w:tab/>
        </w:r>
        <w:r>
          <w:fldChar w:fldCharType="begin"/>
        </w:r>
        <w:r>
          <w:instrText xml:space="preserve"> PAGEREF _Toc1895 \h </w:instrText>
        </w:r>
        <w:r>
          <w:fldChar w:fldCharType="separate"/>
        </w:r>
        <w:r>
          <w:t>22</w:t>
        </w:r>
        <w:r>
          <w:fldChar w:fldCharType="end"/>
        </w:r>
      </w:hyperlink>
    </w:p>
    <w:p>
      <w:pPr>
        <w:pStyle w:val="TOC1"/>
        <w:tabs>
          <w:tab w:val="right" w:leader="dot" w:pos="8306"/>
        </w:tabs>
      </w:pPr>
      <w:hyperlink w:anchor="_Toc10421" w:history="1">
        <w:r>
          <w:rPr>
            <w:rFonts w:ascii="仿宋" w:eastAsia="仿宋" w:hAnsi="仿宋" w:cs="仿宋" w:hint="eastAsia"/>
            <w:lang w:eastAsia="zh-CN"/>
          </w:rPr>
          <w:t>六、咖啡项目危机管理</w:t>
        </w:r>
        <w:r>
          <w:tab/>
        </w:r>
        <w:r>
          <w:fldChar w:fldCharType="begin"/>
        </w:r>
        <w:r>
          <w:instrText xml:space="preserve"> PAGEREF _Toc10421 \h </w:instrText>
        </w:r>
        <w:r>
          <w:fldChar w:fldCharType="separate"/>
        </w:r>
        <w:r>
          <w:t>23</w:t>
        </w:r>
        <w:r>
          <w:fldChar w:fldCharType="end"/>
        </w:r>
      </w:hyperlink>
    </w:p>
    <w:p>
      <w:pPr>
        <w:pStyle w:val="TOC2"/>
        <w:tabs>
          <w:tab w:val="right" w:leader="dot" w:pos="8306"/>
        </w:tabs>
      </w:pPr>
      <w:hyperlink w:anchor="_Toc26792" w:history="1">
        <w:r>
          <w:rPr>
            <w:rFonts w:ascii="仿宋" w:eastAsia="仿宋" w:hAnsi="仿宋" w:cs="仿宋" w:hint="eastAsia"/>
            <w:lang w:eastAsia="zh-CN"/>
          </w:rPr>
          <w:t>(一)、危机预警与识别</w:t>
        </w:r>
        <w:r>
          <w:tab/>
        </w:r>
        <w:r>
          <w:fldChar w:fldCharType="begin"/>
        </w:r>
        <w:r>
          <w:instrText xml:space="preserve"> PAGEREF _Toc26792 \h </w:instrText>
        </w:r>
        <w:r>
          <w:fldChar w:fldCharType="separate"/>
        </w:r>
        <w:r>
          <w:t>23</w:t>
        </w:r>
        <w:r>
          <w:fldChar w:fldCharType="end"/>
        </w:r>
      </w:hyperlink>
    </w:p>
    <w:p>
      <w:pPr>
        <w:pStyle w:val="TOC2"/>
        <w:tabs>
          <w:tab w:val="right" w:leader="dot" w:pos="8306"/>
        </w:tabs>
      </w:pPr>
      <w:hyperlink w:anchor="_Toc9579" w:history="1">
        <w:r>
          <w:rPr>
            <w:rFonts w:ascii="仿宋" w:eastAsia="仿宋" w:hAnsi="仿宋" w:cs="仿宋" w:hint="eastAsia"/>
            <w:lang w:eastAsia="zh-CN"/>
          </w:rPr>
          <w:t>(二)、危机应对与恢复</w:t>
        </w:r>
        <w:r>
          <w:tab/>
        </w:r>
        <w:r>
          <w:fldChar w:fldCharType="begin"/>
        </w:r>
        <w:r>
          <w:instrText xml:space="preserve"> PAGEREF _Toc9579 \h </w:instrText>
        </w:r>
        <w:r>
          <w:fldChar w:fldCharType="separate"/>
        </w:r>
        <w:r>
          <w:t>24</w:t>
        </w:r>
        <w:r>
          <w:fldChar w:fldCharType="end"/>
        </w:r>
      </w:hyperlink>
    </w:p>
    <w:p>
      <w:pPr>
        <w:pStyle w:val="TOC1"/>
        <w:tabs>
          <w:tab w:val="right" w:leader="dot" w:pos="8306"/>
        </w:tabs>
      </w:pPr>
      <w:hyperlink w:anchor="_Toc193" w:history="1">
        <w:r>
          <w:rPr>
            <w:rFonts w:ascii="仿宋" w:eastAsia="仿宋" w:hAnsi="仿宋" w:cs="仿宋" w:hint="eastAsia"/>
            <w:lang w:eastAsia="zh-CN"/>
          </w:rPr>
          <w:t>七、咖啡项目技术管理</w:t>
        </w:r>
        <w:r>
          <w:tab/>
        </w:r>
        <w:r>
          <w:fldChar w:fldCharType="begin"/>
        </w:r>
        <w:r>
          <w:instrText xml:space="preserve"> PAGEREF _Toc193 \h </w:instrText>
        </w:r>
        <w:r>
          <w:fldChar w:fldCharType="separate"/>
        </w:r>
        <w:r>
          <w:t>25</w:t>
        </w:r>
        <w:r>
          <w:fldChar w:fldCharType="end"/>
        </w:r>
      </w:hyperlink>
    </w:p>
    <w:p>
      <w:pPr>
        <w:pStyle w:val="TOC2"/>
        <w:tabs>
          <w:tab w:val="right" w:leader="dot" w:pos="8306"/>
        </w:tabs>
      </w:pPr>
      <w:hyperlink w:anchor="_Toc25489" w:history="1">
        <w:r>
          <w:rPr>
            <w:rFonts w:ascii="仿宋" w:eastAsia="仿宋" w:hAnsi="仿宋" w:cs="仿宋" w:hint="eastAsia"/>
            <w:lang w:eastAsia="zh-CN"/>
          </w:rPr>
          <w:t>(一)、技术方案选用方向</w:t>
        </w:r>
        <w:r>
          <w:tab/>
        </w:r>
        <w:r>
          <w:fldChar w:fldCharType="begin"/>
        </w:r>
        <w:r>
          <w:instrText xml:space="preserve"> PAGEREF _Toc25489 \h </w:instrText>
        </w:r>
        <w:r>
          <w:fldChar w:fldCharType="separate"/>
        </w:r>
        <w:r>
          <w:t>25</w:t>
        </w:r>
        <w:r>
          <w:fldChar w:fldCharType="end"/>
        </w:r>
      </w:hyperlink>
    </w:p>
    <w:p>
      <w:pPr>
        <w:pStyle w:val="TOC2"/>
        <w:tabs>
          <w:tab w:val="right" w:leader="dot" w:pos="8306"/>
        </w:tabs>
      </w:pPr>
      <w:hyperlink w:anchor="_Toc8086" w:history="1">
        <w:r>
          <w:rPr>
            <w:rFonts w:ascii="仿宋" w:eastAsia="仿宋" w:hAnsi="仿宋" w:cs="仿宋" w:hint="eastAsia"/>
            <w:lang w:eastAsia="zh-CN"/>
          </w:rPr>
          <w:t>(二)、工艺技术方案选用原则</w:t>
        </w:r>
        <w:r>
          <w:tab/>
        </w:r>
        <w:r>
          <w:fldChar w:fldCharType="begin"/>
        </w:r>
        <w:r>
          <w:instrText xml:space="preserve"> PAGEREF _Toc8086 \h </w:instrText>
        </w:r>
        <w:r>
          <w:fldChar w:fldCharType="separate"/>
        </w:r>
        <w:r>
          <w:t>27</w:t>
        </w:r>
        <w:r>
          <w:fldChar w:fldCharType="end"/>
        </w:r>
      </w:hyperlink>
    </w:p>
    <w:p>
      <w:pPr>
        <w:pStyle w:val="TOC2"/>
        <w:tabs>
          <w:tab w:val="right" w:leader="dot" w:pos="8306"/>
        </w:tabs>
      </w:pPr>
      <w:hyperlink w:anchor="_Toc13658" w:history="1">
        <w:r>
          <w:rPr>
            <w:rFonts w:ascii="仿宋" w:eastAsia="仿宋" w:hAnsi="仿宋" w:cs="仿宋" w:hint="eastAsia"/>
            <w:lang w:eastAsia="zh-CN"/>
          </w:rPr>
          <w:t>(三)、工艺技术方案要求</w:t>
        </w:r>
        <w:r>
          <w:tab/>
        </w:r>
        <w:r>
          <w:fldChar w:fldCharType="begin"/>
        </w:r>
        <w:r>
          <w:instrText xml:space="preserve"> PAGEREF _Toc13658 \h </w:instrText>
        </w:r>
        <w:r>
          <w:fldChar w:fldCharType="separate"/>
        </w:r>
        <w:r>
          <w:t>29</w:t>
        </w:r>
        <w:r>
          <w:fldChar w:fldCharType="end"/>
        </w:r>
      </w:hyperlink>
    </w:p>
    <w:p>
      <w:pPr>
        <w:pStyle w:val="TOC1"/>
        <w:tabs>
          <w:tab w:val="right" w:leader="dot" w:pos="8306"/>
        </w:tabs>
      </w:pPr>
      <w:hyperlink w:anchor="_Toc28931" w:history="1">
        <w:r>
          <w:rPr>
            <w:rFonts w:ascii="仿宋" w:eastAsia="仿宋" w:hAnsi="仿宋" w:cs="仿宋" w:hint="eastAsia"/>
            <w:lang w:eastAsia="zh-CN"/>
          </w:rPr>
          <w:t>八、咖啡项目环境影响分析</w:t>
        </w:r>
        <w:r>
          <w:tab/>
        </w:r>
        <w:r>
          <w:fldChar w:fldCharType="begin"/>
        </w:r>
        <w:r>
          <w:instrText xml:space="preserve"> PAGEREF _Toc28931 \h </w:instrText>
        </w:r>
        <w:r>
          <w:fldChar w:fldCharType="separate"/>
        </w:r>
        <w:r>
          <w:t>31</w:t>
        </w:r>
        <w:r>
          <w:fldChar w:fldCharType="end"/>
        </w:r>
      </w:hyperlink>
    </w:p>
    <w:p>
      <w:pPr>
        <w:pStyle w:val="TOC2"/>
        <w:tabs>
          <w:tab w:val="right" w:leader="dot" w:pos="8306"/>
        </w:tabs>
      </w:pPr>
      <w:hyperlink w:anchor="_Toc30684" w:history="1">
        <w:r>
          <w:rPr>
            <w:rFonts w:ascii="仿宋" w:eastAsia="仿宋" w:hAnsi="仿宋" w:cs="仿宋" w:hint="eastAsia"/>
            <w:lang w:eastAsia="zh-CN"/>
          </w:rPr>
          <w:t>(一)、建设区域环境质量现状</w:t>
        </w:r>
        <w:r>
          <w:tab/>
        </w:r>
        <w:r>
          <w:fldChar w:fldCharType="begin"/>
        </w:r>
        <w:r>
          <w:instrText xml:space="preserve"> PAGEREF _Toc30684 \h </w:instrText>
        </w:r>
        <w:r>
          <w:fldChar w:fldCharType="separate"/>
        </w:r>
        <w:r>
          <w:t>31</w:t>
        </w:r>
        <w:r>
          <w:fldChar w:fldCharType="end"/>
        </w:r>
      </w:hyperlink>
    </w:p>
    <w:p>
      <w:pPr>
        <w:pStyle w:val="TOC2"/>
        <w:tabs>
          <w:tab w:val="right" w:leader="dot" w:pos="8306"/>
        </w:tabs>
      </w:pPr>
      <w:hyperlink w:anchor="_Toc25544" w:history="1">
        <w:r>
          <w:rPr>
            <w:rFonts w:ascii="仿宋" w:eastAsia="仿宋" w:hAnsi="仿宋" w:cs="仿宋" w:hint="eastAsia"/>
            <w:lang w:eastAsia="zh-CN"/>
          </w:rPr>
          <w:t>(二)、建设期环境保护</w:t>
        </w:r>
        <w:r>
          <w:tab/>
        </w:r>
        <w:r>
          <w:fldChar w:fldCharType="begin"/>
        </w:r>
        <w:r>
          <w:instrText xml:space="preserve"> PAGEREF _Toc25544 \h </w:instrText>
        </w:r>
        <w:r>
          <w:fldChar w:fldCharType="separate"/>
        </w:r>
        <w:r>
          <w:t>33</w:t>
        </w:r>
        <w:r>
          <w:fldChar w:fldCharType="end"/>
        </w:r>
      </w:hyperlink>
    </w:p>
    <w:p>
      <w:pPr>
        <w:pStyle w:val="TOC2"/>
        <w:tabs>
          <w:tab w:val="right" w:leader="dot" w:pos="8306"/>
        </w:tabs>
      </w:pPr>
      <w:hyperlink w:anchor="_Toc21709" w:history="1">
        <w:r>
          <w:rPr>
            <w:rFonts w:ascii="仿宋" w:eastAsia="仿宋" w:hAnsi="仿宋" w:cs="仿宋" w:hint="eastAsia"/>
            <w:lang w:eastAsia="zh-CN"/>
          </w:rPr>
          <w:t>(三)、运营期环境保护</w:t>
        </w:r>
        <w:r>
          <w:tab/>
        </w:r>
        <w:r>
          <w:fldChar w:fldCharType="begin"/>
        </w:r>
        <w:r>
          <w:instrText xml:space="preserve"> PAGEREF _Toc21709 \h </w:instrText>
        </w:r>
        <w:r>
          <w:fldChar w:fldCharType="separate"/>
        </w:r>
        <w:r>
          <w:t>34</w:t>
        </w:r>
        <w:r>
          <w:fldChar w:fldCharType="end"/>
        </w:r>
      </w:hyperlink>
    </w:p>
    <w:p>
      <w:pPr>
        <w:pStyle w:val="TOC2"/>
        <w:tabs>
          <w:tab w:val="right" w:leader="dot" w:pos="8306"/>
        </w:tabs>
      </w:pPr>
      <w:hyperlink w:anchor="_Toc213" w:history="1">
        <w:r>
          <w:rPr>
            <w:rFonts w:ascii="仿宋" w:eastAsia="仿宋" w:hAnsi="仿宋" w:cs="仿宋" w:hint="eastAsia"/>
            <w:lang w:eastAsia="zh-CN"/>
          </w:rPr>
          <w:t>(四)、咖啡项目建设对区域经济的影响</w:t>
        </w:r>
        <w:r>
          <w:tab/>
        </w:r>
        <w:r>
          <w:fldChar w:fldCharType="begin"/>
        </w:r>
        <w:r>
          <w:instrText xml:space="preserve"> PAGEREF _Toc213 \h </w:instrText>
        </w:r>
        <w:r>
          <w:fldChar w:fldCharType="separate"/>
        </w:r>
        <w:r>
          <w:t>35</w:t>
        </w:r>
        <w:r>
          <w:fldChar w:fldCharType="end"/>
        </w:r>
      </w:hyperlink>
    </w:p>
    <w:p>
      <w:pPr>
        <w:pStyle w:val="TOC2"/>
        <w:tabs>
          <w:tab w:val="right" w:leader="dot" w:pos="8306"/>
        </w:tabs>
      </w:pPr>
      <w:hyperlink w:anchor="_Toc26409" w:history="1">
        <w:r>
          <w:rPr>
            <w:rFonts w:ascii="仿宋" w:eastAsia="仿宋" w:hAnsi="仿宋" w:cs="仿宋" w:hint="eastAsia"/>
            <w:lang w:eastAsia="zh-CN"/>
          </w:rPr>
          <w:t>(五)、废弃物处理</w:t>
        </w:r>
        <w:r>
          <w:tab/>
        </w:r>
        <w:r>
          <w:fldChar w:fldCharType="begin"/>
        </w:r>
        <w:r>
          <w:instrText xml:space="preserve"> PAGEREF _Toc26409 \h </w:instrText>
        </w:r>
        <w:r>
          <w:fldChar w:fldCharType="separate"/>
        </w:r>
        <w:r>
          <w:t>37</w:t>
        </w:r>
        <w:r>
          <w:fldChar w:fldCharType="end"/>
        </w:r>
      </w:hyperlink>
    </w:p>
    <w:p>
      <w:pPr>
        <w:pStyle w:val="TOC2"/>
        <w:tabs>
          <w:tab w:val="right" w:leader="dot" w:pos="8306"/>
        </w:tabs>
      </w:pPr>
      <w:hyperlink w:anchor="_Toc32212" w:history="1">
        <w:r>
          <w:rPr>
            <w:rFonts w:ascii="仿宋" w:eastAsia="仿宋" w:hAnsi="仿宋" w:cs="仿宋" w:hint="eastAsia"/>
            <w:lang w:eastAsia="zh-CN"/>
          </w:rPr>
          <w:t>(六)、特殊环境影响分析</w:t>
        </w:r>
        <w:r>
          <w:tab/>
        </w:r>
        <w:r>
          <w:fldChar w:fldCharType="begin"/>
        </w:r>
        <w:r>
          <w:instrText xml:space="preserve"> PAGEREF _Toc32212 \h </w:instrText>
        </w:r>
        <w:r>
          <w:fldChar w:fldCharType="separate"/>
        </w:r>
        <w:r>
          <w:t>38</w:t>
        </w:r>
        <w:r>
          <w:fldChar w:fldCharType="end"/>
        </w:r>
      </w:hyperlink>
    </w:p>
    <w:p>
      <w:pPr>
        <w:pStyle w:val="TOC2"/>
        <w:tabs>
          <w:tab w:val="right" w:leader="dot" w:pos="8306"/>
        </w:tabs>
      </w:pPr>
      <w:hyperlink w:anchor="_Toc525" w:history="1">
        <w:r>
          <w:rPr>
            <w:rFonts w:ascii="仿宋" w:eastAsia="仿宋" w:hAnsi="仿宋" w:cs="仿宋" w:hint="eastAsia"/>
            <w:lang w:eastAsia="zh-CN"/>
          </w:rPr>
          <w:t>(七)、清洁生产</w:t>
        </w:r>
        <w:r>
          <w:tab/>
        </w:r>
        <w:r>
          <w:fldChar w:fldCharType="begin"/>
        </w:r>
        <w:r>
          <w:instrText xml:space="preserve"> PAGEREF _Toc525 \h </w:instrText>
        </w:r>
        <w:r>
          <w:fldChar w:fldCharType="separate"/>
        </w:r>
        <w:r>
          <w:t>39</w:t>
        </w:r>
        <w:r>
          <w:fldChar w:fldCharType="end"/>
        </w:r>
      </w:hyperlink>
    </w:p>
    <w:p>
      <w:pPr>
        <w:pStyle w:val="TOC2"/>
        <w:tabs>
          <w:tab w:val="right" w:leader="dot" w:pos="8306"/>
        </w:tabs>
      </w:pPr>
      <w:hyperlink w:anchor="_Toc27941" w:history="1">
        <w:r>
          <w:rPr>
            <w:rFonts w:ascii="仿宋" w:eastAsia="仿宋" w:hAnsi="仿宋" w:cs="仿宋" w:hint="eastAsia"/>
            <w:lang w:eastAsia="zh-CN"/>
          </w:rPr>
          <w:t>(八)、环境保护综合评价</w:t>
        </w:r>
        <w:r>
          <w:tab/>
        </w:r>
        <w:r>
          <w:fldChar w:fldCharType="begin"/>
        </w:r>
        <w:r>
          <w:instrText xml:space="preserve"> PAGEREF _Toc27941 \h </w:instrText>
        </w:r>
        <w:r>
          <w:fldChar w:fldCharType="separate"/>
        </w:r>
        <w:r>
          <w:t>40</w:t>
        </w:r>
        <w:r>
          <w:fldChar w:fldCharType="end"/>
        </w:r>
      </w:hyperlink>
    </w:p>
    <w:p>
      <w:pPr>
        <w:pStyle w:val="TOC1"/>
        <w:tabs>
          <w:tab w:val="right" w:leader="dot" w:pos="8306"/>
        </w:tabs>
      </w:pPr>
      <w:hyperlink w:anchor="_Toc4930" w:history="1">
        <w:r>
          <w:rPr>
            <w:rFonts w:ascii="仿宋" w:eastAsia="仿宋" w:hAnsi="仿宋" w:cs="仿宋" w:hint="eastAsia"/>
            <w:lang w:eastAsia="zh-CN"/>
          </w:rPr>
          <w:t>九、咖啡项目财务管理</w:t>
        </w:r>
        <w:r>
          <w:tab/>
        </w:r>
        <w:r>
          <w:fldChar w:fldCharType="begin"/>
        </w:r>
        <w:r>
          <w:instrText xml:space="preserve"> PAGEREF _Toc4930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46" w:history="1">
        <w:r>
          <w:rPr>
            <w:rFonts w:ascii="仿宋" w:eastAsia="仿宋" w:hAnsi="仿宋" w:cs="仿宋" w:hint="eastAsia"/>
            <w:lang w:eastAsia="zh-CN"/>
          </w:rPr>
          <w:t>(一)、资金需求大</w:t>
        </w:r>
        <w:r>
          <w:tab/>
        </w:r>
        <w:r>
          <w:fldChar w:fldCharType="begin"/>
        </w:r>
        <w:r>
          <w:instrText xml:space="preserve"> PAGEREF _Toc16046 \h </w:instrText>
        </w:r>
        <w:r>
          <w:fldChar w:fldCharType="separate"/>
        </w:r>
        <w:r>
          <w:t>42</w:t>
        </w:r>
        <w:r>
          <w:fldChar w:fldCharType="end"/>
        </w:r>
      </w:hyperlink>
    </w:p>
    <w:p>
      <w:pPr>
        <w:pStyle w:val="TOC2"/>
        <w:tabs>
          <w:tab w:val="right" w:leader="dot" w:pos="8306"/>
        </w:tabs>
      </w:pPr>
      <w:hyperlink w:anchor="_Toc10064" w:history="1">
        <w:r>
          <w:rPr>
            <w:rFonts w:ascii="仿宋" w:eastAsia="仿宋" w:hAnsi="仿宋" w:cs="仿宋" w:hint="eastAsia"/>
            <w:lang w:eastAsia="zh-CN"/>
          </w:rPr>
          <w:t>(二)、研发周期长</w:t>
        </w:r>
        <w:r>
          <w:tab/>
        </w:r>
        <w:r>
          <w:fldChar w:fldCharType="begin"/>
        </w:r>
        <w:r>
          <w:instrText xml:space="preserve"> PAGEREF _Toc10064 \h </w:instrText>
        </w:r>
        <w:r>
          <w:fldChar w:fldCharType="separate"/>
        </w:r>
        <w:r>
          <w:t>43</w:t>
        </w:r>
        <w:r>
          <w:fldChar w:fldCharType="end"/>
        </w:r>
      </w:hyperlink>
    </w:p>
    <w:p>
      <w:pPr>
        <w:pStyle w:val="TOC2"/>
        <w:tabs>
          <w:tab w:val="right" w:leader="dot" w:pos="8306"/>
        </w:tabs>
      </w:pPr>
      <w:hyperlink w:anchor="_Toc8231" w:history="1">
        <w:r>
          <w:rPr>
            <w:rFonts w:ascii="仿宋" w:eastAsia="仿宋" w:hAnsi="仿宋" w:cs="仿宋" w:hint="eastAsia"/>
            <w:lang w:eastAsia="zh-CN"/>
          </w:rPr>
          <w:t>(三)、市场风险大</w:t>
        </w:r>
        <w:r>
          <w:tab/>
        </w:r>
        <w:r>
          <w:fldChar w:fldCharType="begin"/>
        </w:r>
        <w:r>
          <w:instrText xml:space="preserve"> PAGEREF _Toc8231 \h </w:instrText>
        </w:r>
        <w:r>
          <w:fldChar w:fldCharType="separate"/>
        </w:r>
        <w:r>
          <w:t>44</w:t>
        </w:r>
        <w:r>
          <w:fldChar w:fldCharType="end"/>
        </w:r>
      </w:hyperlink>
    </w:p>
    <w:p>
      <w:pPr>
        <w:pStyle w:val="TOC2"/>
        <w:tabs>
          <w:tab w:val="right" w:leader="dot" w:pos="8306"/>
        </w:tabs>
      </w:pPr>
      <w:hyperlink w:anchor="_Toc794" w:history="1">
        <w:r>
          <w:rPr>
            <w:rFonts w:ascii="仿宋" w:eastAsia="仿宋" w:hAnsi="仿宋" w:cs="仿宋" w:hint="eastAsia"/>
            <w:lang w:eastAsia="zh-CN"/>
          </w:rPr>
          <w:t>(四)、利润率高</w:t>
        </w:r>
        <w:r>
          <w:tab/>
        </w:r>
        <w:r>
          <w:fldChar w:fldCharType="begin"/>
        </w:r>
        <w:r>
          <w:instrText xml:space="preserve"> PAGEREF _Toc794 \h </w:instrText>
        </w:r>
        <w:r>
          <w:fldChar w:fldCharType="separate"/>
        </w:r>
        <w:r>
          <w:t>46</w:t>
        </w:r>
        <w:r>
          <w:fldChar w:fldCharType="end"/>
        </w:r>
      </w:hyperlink>
    </w:p>
    <w:p>
      <w:pPr>
        <w:pStyle w:val="TOC1"/>
        <w:tabs>
          <w:tab w:val="right" w:leader="dot" w:pos="8306"/>
        </w:tabs>
      </w:pPr>
      <w:hyperlink w:anchor="_Toc204" w:history="1">
        <w:r>
          <w:rPr>
            <w:rFonts w:ascii="仿宋" w:eastAsia="仿宋" w:hAnsi="仿宋" w:cs="仿宋" w:hint="eastAsia"/>
            <w:lang w:eastAsia="zh-CN"/>
          </w:rPr>
          <w:t>十、咖啡项目人力资源管理</w:t>
        </w:r>
        <w:r>
          <w:tab/>
        </w:r>
        <w:r>
          <w:fldChar w:fldCharType="begin"/>
        </w:r>
        <w:r>
          <w:instrText xml:space="preserve"> PAGEREF _Toc204 \h </w:instrText>
        </w:r>
        <w:r>
          <w:fldChar w:fldCharType="separate"/>
        </w:r>
        <w:r>
          <w:t>48</w:t>
        </w:r>
        <w:r>
          <w:fldChar w:fldCharType="end"/>
        </w:r>
      </w:hyperlink>
    </w:p>
    <w:p>
      <w:pPr>
        <w:pStyle w:val="TOC2"/>
        <w:tabs>
          <w:tab w:val="right" w:leader="dot" w:pos="8306"/>
        </w:tabs>
      </w:pPr>
      <w:hyperlink w:anchor="_Toc10054" w:history="1">
        <w:r>
          <w:rPr>
            <w:rFonts w:ascii="仿宋" w:eastAsia="仿宋" w:hAnsi="仿宋" w:cs="仿宋" w:hint="eastAsia"/>
            <w:lang w:eastAsia="zh-CN"/>
          </w:rPr>
          <w:t>(一)、建立健全的预算管理制度</w:t>
        </w:r>
        <w:r>
          <w:tab/>
        </w:r>
        <w:r>
          <w:fldChar w:fldCharType="begin"/>
        </w:r>
        <w:r>
          <w:instrText xml:space="preserve"> PAGEREF _Toc10054 \h </w:instrText>
        </w:r>
        <w:r>
          <w:fldChar w:fldCharType="separate"/>
        </w:r>
        <w:r>
          <w:t>48</w:t>
        </w:r>
        <w:r>
          <w:fldChar w:fldCharType="end"/>
        </w:r>
      </w:hyperlink>
    </w:p>
    <w:p>
      <w:pPr>
        <w:pStyle w:val="TOC2"/>
        <w:tabs>
          <w:tab w:val="right" w:leader="dot" w:pos="8306"/>
        </w:tabs>
      </w:pPr>
      <w:hyperlink w:anchor="_Toc23450" w:history="1">
        <w:r>
          <w:rPr>
            <w:rFonts w:ascii="仿宋" w:eastAsia="仿宋" w:hAnsi="仿宋" w:cs="仿宋" w:hint="eastAsia"/>
            <w:lang w:eastAsia="zh-CN"/>
          </w:rPr>
          <w:t>(二)、加强资金流动监控</w:t>
        </w:r>
        <w:r>
          <w:tab/>
        </w:r>
        <w:r>
          <w:fldChar w:fldCharType="begin"/>
        </w:r>
        <w:r>
          <w:instrText xml:space="preserve"> PAGEREF _Toc23450 \h </w:instrText>
        </w:r>
        <w:r>
          <w:fldChar w:fldCharType="separate"/>
        </w:r>
        <w:r>
          <w:t>50</w:t>
        </w:r>
        <w:r>
          <w:fldChar w:fldCharType="end"/>
        </w:r>
      </w:hyperlink>
    </w:p>
    <w:p>
      <w:pPr>
        <w:pStyle w:val="TOC2"/>
        <w:tabs>
          <w:tab w:val="right" w:leader="dot" w:pos="8306"/>
        </w:tabs>
      </w:pPr>
      <w:hyperlink w:anchor="_Toc29699" w:history="1">
        <w:r>
          <w:rPr>
            <w:rFonts w:ascii="仿宋" w:eastAsia="仿宋" w:hAnsi="仿宋" w:cs="仿宋" w:hint="eastAsia"/>
            <w:lang w:eastAsia="zh-CN"/>
          </w:rPr>
          <w:t>(三)、制定完善的风险控制机制</w:t>
        </w:r>
        <w:r>
          <w:tab/>
        </w:r>
        <w:r>
          <w:fldChar w:fldCharType="begin"/>
        </w:r>
        <w:r>
          <w:instrText xml:space="preserve"> PAGEREF _Toc29699 \h </w:instrText>
        </w:r>
        <w:r>
          <w:fldChar w:fldCharType="separate"/>
        </w:r>
        <w:r>
          <w:t>51</w:t>
        </w:r>
        <w:r>
          <w:fldChar w:fldCharType="end"/>
        </w:r>
      </w:hyperlink>
    </w:p>
    <w:p>
      <w:pPr>
        <w:pStyle w:val="TOC2"/>
        <w:tabs>
          <w:tab w:val="right" w:leader="dot" w:pos="8306"/>
        </w:tabs>
      </w:pPr>
      <w:hyperlink w:anchor="_Toc17543" w:history="1">
        <w:r>
          <w:rPr>
            <w:rFonts w:ascii="仿宋" w:eastAsia="仿宋" w:hAnsi="仿宋" w:cs="仿宋" w:hint="eastAsia"/>
            <w:lang w:eastAsia="zh-CN"/>
          </w:rPr>
          <w:t>(四)、优化成本管理</w:t>
        </w:r>
        <w:r>
          <w:tab/>
        </w:r>
        <w:r>
          <w:fldChar w:fldCharType="begin"/>
        </w:r>
        <w:r>
          <w:instrText xml:space="preserve"> PAGEREF _Toc17543 \h </w:instrText>
        </w:r>
        <w:r>
          <w:fldChar w:fldCharType="separate"/>
        </w:r>
        <w:r>
          <w:t>52</w:t>
        </w:r>
        <w:r>
          <w:fldChar w:fldCharType="end"/>
        </w:r>
      </w:hyperlink>
    </w:p>
    <w:p>
      <w:pPr>
        <w:pStyle w:val="TOC1"/>
        <w:tabs>
          <w:tab w:val="right" w:leader="dot" w:pos="8306"/>
        </w:tabs>
      </w:pPr>
      <w:hyperlink w:anchor="_Toc6127" w:history="1">
        <w:r>
          <w:rPr>
            <w:rFonts w:ascii="仿宋" w:eastAsia="仿宋" w:hAnsi="仿宋" w:cs="仿宋" w:hint="eastAsia"/>
            <w:lang w:eastAsia="zh-CN"/>
          </w:rPr>
          <w:t>十一、咖啡项目投资规划</w:t>
        </w:r>
        <w:r>
          <w:tab/>
        </w:r>
        <w:r>
          <w:fldChar w:fldCharType="begin"/>
        </w:r>
        <w:r>
          <w:instrText xml:space="preserve"> PAGEREF _Toc6127 \h </w:instrText>
        </w:r>
        <w:r>
          <w:fldChar w:fldCharType="separate"/>
        </w:r>
        <w:r>
          <w:t>54</w:t>
        </w:r>
        <w:r>
          <w:fldChar w:fldCharType="end"/>
        </w:r>
      </w:hyperlink>
    </w:p>
    <w:p>
      <w:pPr>
        <w:pStyle w:val="TOC2"/>
        <w:tabs>
          <w:tab w:val="right" w:leader="dot" w:pos="8306"/>
        </w:tabs>
      </w:pPr>
      <w:hyperlink w:anchor="_Toc22606" w:history="1">
        <w:r>
          <w:rPr>
            <w:rFonts w:ascii="仿宋" w:eastAsia="仿宋" w:hAnsi="仿宋" w:cs="仿宋" w:hint="eastAsia"/>
            <w:lang w:eastAsia="zh-CN"/>
          </w:rPr>
          <w:t>(一)、咖啡项目总投资估算</w:t>
        </w:r>
        <w:r>
          <w:tab/>
        </w:r>
        <w:r>
          <w:fldChar w:fldCharType="begin"/>
        </w:r>
        <w:r>
          <w:instrText xml:space="preserve"> PAGEREF _Toc22606 \h </w:instrText>
        </w:r>
        <w:r>
          <w:fldChar w:fldCharType="separate"/>
        </w:r>
        <w:r>
          <w:t>54</w:t>
        </w:r>
        <w:r>
          <w:fldChar w:fldCharType="end"/>
        </w:r>
      </w:hyperlink>
    </w:p>
    <w:p>
      <w:pPr>
        <w:pStyle w:val="TOC2"/>
        <w:tabs>
          <w:tab w:val="right" w:leader="dot" w:pos="8306"/>
        </w:tabs>
      </w:pPr>
      <w:hyperlink w:anchor="_Toc2849" w:history="1">
        <w:r>
          <w:rPr>
            <w:rFonts w:ascii="仿宋" w:eastAsia="仿宋" w:hAnsi="仿宋" w:cs="仿宋" w:hint="eastAsia"/>
            <w:lang w:eastAsia="zh-CN"/>
          </w:rPr>
          <w:t>(二)、资金筹措</w:t>
        </w:r>
        <w:r>
          <w:tab/>
        </w:r>
        <w:r>
          <w:fldChar w:fldCharType="begin"/>
        </w:r>
        <w:r>
          <w:instrText xml:space="preserve"> PAGEREF _Toc2849 \h </w:instrText>
        </w:r>
        <w:r>
          <w:fldChar w:fldCharType="separate"/>
        </w:r>
        <w:r>
          <w:t>55</w:t>
        </w:r>
        <w:r>
          <w:fldChar w:fldCharType="end"/>
        </w:r>
      </w:hyperlink>
    </w:p>
    <w:p>
      <w:pPr>
        <w:pStyle w:val="TOC1"/>
        <w:tabs>
          <w:tab w:val="right" w:leader="dot" w:pos="8306"/>
        </w:tabs>
      </w:pPr>
      <w:hyperlink w:anchor="_Toc27589" w:history="1">
        <w:r>
          <w:rPr>
            <w:rFonts w:ascii="仿宋" w:eastAsia="仿宋" w:hAnsi="仿宋" w:cs="仿宋" w:hint="eastAsia"/>
            <w:lang w:eastAsia="zh-CN"/>
          </w:rPr>
          <w:t>十二、生产安全保护</w:t>
        </w:r>
        <w:r>
          <w:tab/>
        </w:r>
        <w:r>
          <w:fldChar w:fldCharType="begin"/>
        </w:r>
        <w:r>
          <w:instrText xml:space="preserve"> PAGEREF _Toc27589 \h </w:instrText>
        </w:r>
        <w:r>
          <w:fldChar w:fldCharType="separate"/>
        </w:r>
        <w:r>
          <w:t>56</w:t>
        </w:r>
        <w:r>
          <w:fldChar w:fldCharType="end"/>
        </w:r>
      </w:hyperlink>
    </w:p>
    <w:p>
      <w:pPr>
        <w:pStyle w:val="TOC2"/>
        <w:tabs>
          <w:tab w:val="right" w:leader="dot" w:pos="8306"/>
        </w:tabs>
      </w:pPr>
      <w:hyperlink w:anchor="_Toc8111" w:history="1">
        <w:r>
          <w:rPr>
            <w:rFonts w:ascii="仿宋" w:eastAsia="仿宋" w:hAnsi="仿宋" w:cs="仿宋" w:hint="eastAsia"/>
            <w:lang w:eastAsia="zh-CN"/>
          </w:rPr>
          <w:t>(一)、消防安全</w:t>
        </w:r>
        <w:r>
          <w:tab/>
        </w:r>
        <w:r>
          <w:fldChar w:fldCharType="begin"/>
        </w:r>
        <w:r>
          <w:instrText xml:space="preserve"> PAGEREF _Toc8111 \h </w:instrText>
        </w:r>
        <w:r>
          <w:fldChar w:fldCharType="separate"/>
        </w:r>
        <w:r>
          <w:t>56</w:t>
        </w:r>
        <w:r>
          <w:fldChar w:fldCharType="end"/>
        </w:r>
      </w:hyperlink>
    </w:p>
    <w:p>
      <w:pPr>
        <w:pStyle w:val="TOC2"/>
        <w:tabs>
          <w:tab w:val="right" w:leader="dot" w:pos="8306"/>
        </w:tabs>
      </w:pPr>
      <w:hyperlink w:anchor="_Toc32483" w:history="1">
        <w:r>
          <w:rPr>
            <w:rFonts w:ascii="仿宋" w:eastAsia="仿宋" w:hAnsi="仿宋" w:cs="仿宋" w:hint="eastAsia"/>
            <w:lang w:eastAsia="zh-CN"/>
          </w:rPr>
          <w:t>(二)、防火防爆总图布置措施</w:t>
        </w:r>
        <w:r>
          <w:tab/>
        </w:r>
        <w:r>
          <w:fldChar w:fldCharType="begin"/>
        </w:r>
        <w:r>
          <w:instrText xml:space="preserve"> PAGEREF _Toc32483 \h </w:instrText>
        </w:r>
        <w:r>
          <w:fldChar w:fldCharType="separate"/>
        </w:r>
        <w:r>
          <w:t>57</w:t>
        </w:r>
        <w:r>
          <w:fldChar w:fldCharType="end"/>
        </w:r>
      </w:hyperlink>
    </w:p>
    <w:p>
      <w:pPr>
        <w:pStyle w:val="TOC2"/>
        <w:tabs>
          <w:tab w:val="right" w:leader="dot" w:pos="8306"/>
        </w:tabs>
      </w:pPr>
      <w:hyperlink w:anchor="_Toc15135" w:history="1">
        <w:r>
          <w:rPr>
            <w:rFonts w:ascii="仿宋" w:eastAsia="仿宋" w:hAnsi="仿宋" w:cs="仿宋" w:hint="eastAsia"/>
            <w:lang w:eastAsia="zh-CN"/>
          </w:rPr>
          <w:t>(三)、自然灾害防范措施</w:t>
        </w:r>
        <w:r>
          <w:tab/>
        </w:r>
        <w:r>
          <w:fldChar w:fldCharType="begin"/>
        </w:r>
        <w:r>
          <w:instrText xml:space="preserve"> PAGEREF _Toc15135 \h </w:instrText>
        </w:r>
        <w:r>
          <w:fldChar w:fldCharType="separate"/>
        </w:r>
        <w:r>
          <w:t>58</w:t>
        </w:r>
        <w:r>
          <w:fldChar w:fldCharType="end"/>
        </w:r>
      </w:hyperlink>
    </w:p>
    <w:p>
      <w:pPr>
        <w:pStyle w:val="TOC2"/>
        <w:tabs>
          <w:tab w:val="right" w:leader="dot" w:pos="8306"/>
        </w:tabs>
      </w:pPr>
      <w:hyperlink w:anchor="_Toc22741" w:history="1">
        <w:r>
          <w:rPr>
            <w:rFonts w:ascii="仿宋" w:eastAsia="仿宋" w:hAnsi="仿宋" w:cs="仿宋" w:hint="eastAsia"/>
            <w:lang w:eastAsia="zh-CN"/>
          </w:rPr>
          <w:t>(四)、安全色及安全标志使用要求</w:t>
        </w:r>
        <w:r>
          <w:tab/>
        </w:r>
        <w:r>
          <w:fldChar w:fldCharType="begin"/>
        </w:r>
        <w:r>
          <w:instrText xml:space="preserve"> PAGEREF _Toc22741 \h </w:instrText>
        </w:r>
        <w:r>
          <w:fldChar w:fldCharType="separate"/>
        </w:r>
        <w:r>
          <w:t>59</w:t>
        </w:r>
        <w:r>
          <w:fldChar w:fldCharType="end"/>
        </w:r>
      </w:hyperlink>
    </w:p>
    <w:p>
      <w:pPr>
        <w:pStyle w:val="TOC2"/>
        <w:tabs>
          <w:tab w:val="right" w:leader="dot" w:pos="8306"/>
        </w:tabs>
      </w:pPr>
      <w:hyperlink w:anchor="_Toc10404" w:history="1">
        <w:r>
          <w:rPr>
            <w:rFonts w:ascii="仿宋" w:eastAsia="仿宋" w:hAnsi="仿宋" w:cs="仿宋" w:hint="eastAsia"/>
            <w:lang w:eastAsia="zh-CN"/>
          </w:rPr>
          <w:t>(五)、防尘防毒措施</w:t>
        </w:r>
        <w:r>
          <w:tab/>
        </w:r>
        <w:r>
          <w:fldChar w:fldCharType="begin"/>
        </w:r>
        <w:r>
          <w:instrText xml:space="preserve"> PAGEREF _Toc10404 \h </w:instrText>
        </w:r>
        <w:r>
          <w:fldChar w:fldCharType="separate"/>
        </w:r>
        <w:r>
          <w:t>60</w:t>
        </w:r>
        <w:r>
          <w:fldChar w:fldCharType="end"/>
        </w:r>
      </w:hyperlink>
    </w:p>
    <w:p>
      <w:pPr>
        <w:pStyle w:val="TOC2"/>
        <w:tabs>
          <w:tab w:val="right" w:leader="dot" w:pos="8306"/>
        </w:tabs>
      </w:pPr>
      <w:hyperlink w:anchor="_Toc7635" w:history="1">
        <w:r>
          <w:rPr>
            <w:rFonts w:ascii="仿宋" w:eastAsia="仿宋" w:hAnsi="仿宋" w:cs="仿宋" w:hint="eastAsia"/>
            <w:lang w:eastAsia="zh-CN"/>
          </w:rPr>
          <w:t>(六)、防静电、触电防护及防雷措施</w:t>
        </w:r>
        <w:r>
          <w:tab/>
        </w:r>
        <w:r>
          <w:fldChar w:fldCharType="begin"/>
        </w:r>
        <w:r>
          <w:instrText xml:space="preserve"> PAGEREF _Toc7635 \h </w:instrText>
        </w:r>
        <w:r>
          <w:fldChar w:fldCharType="separate"/>
        </w:r>
        <w:r>
          <w:t>61</w:t>
        </w:r>
        <w:r>
          <w:fldChar w:fldCharType="end"/>
        </w:r>
      </w:hyperlink>
    </w:p>
    <w:p>
      <w:pPr>
        <w:pStyle w:val="TOC2"/>
        <w:tabs>
          <w:tab w:val="right" w:leader="dot" w:pos="8306"/>
        </w:tabs>
      </w:pPr>
      <w:hyperlink w:anchor="_Toc12832" w:history="1">
        <w:r>
          <w:rPr>
            <w:rFonts w:ascii="仿宋" w:eastAsia="仿宋" w:hAnsi="仿宋" w:cs="仿宋" w:hint="eastAsia"/>
            <w:lang w:eastAsia="zh-CN"/>
          </w:rPr>
          <w:t>(七)、机械设备安全保障措施</w:t>
        </w:r>
        <w:r>
          <w:tab/>
        </w:r>
        <w:r>
          <w:fldChar w:fldCharType="begin"/>
        </w:r>
        <w:r>
          <w:instrText xml:space="preserve"> PAGEREF _Toc12832 \h </w:instrText>
        </w:r>
        <w:r>
          <w:fldChar w:fldCharType="separate"/>
        </w:r>
        <w:r>
          <w:t>62</w:t>
        </w:r>
        <w:r>
          <w:fldChar w:fldCharType="end"/>
        </w:r>
      </w:hyperlink>
    </w:p>
    <w:p>
      <w:pPr>
        <w:pStyle w:val="TOC1"/>
        <w:tabs>
          <w:tab w:val="right" w:leader="dot" w:pos="8306"/>
        </w:tabs>
      </w:pPr>
      <w:hyperlink w:anchor="_Toc29850" w:history="1">
        <w:r>
          <w:rPr>
            <w:rFonts w:ascii="仿宋" w:eastAsia="仿宋" w:hAnsi="仿宋" w:cs="仿宋" w:hint="eastAsia"/>
            <w:lang w:eastAsia="zh-CN"/>
          </w:rPr>
          <w:t>十三、咖啡项目变更管理</w:t>
        </w:r>
        <w:r>
          <w:tab/>
        </w:r>
        <w:r>
          <w:fldChar w:fldCharType="begin"/>
        </w:r>
        <w:r>
          <w:instrText xml:space="preserve"> PAGEREF _Toc29850 \h </w:instrText>
        </w:r>
        <w:r>
          <w:fldChar w:fldCharType="separate"/>
        </w:r>
        <w:r>
          <w:t>63</w:t>
        </w:r>
        <w:r>
          <w:fldChar w:fldCharType="end"/>
        </w:r>
      </w:hyperlink>
    </w:p>
    <w:p>
      <w:pPr>
        <w:pStyle w:val="TOC2"/>
        <w:tabs>
          <w:tab w:val="right" w:leader="dot" w:pos="8306"/>
        </w:tabs>
      </w:pPr>
      <w:hyperlink w:anchor="_Toc24119" w:history="1">
        <w:r>
          <w:rPr>
            <w:rFonts w:ascii="仿宋" w:eastAsia="仿宋" w:hAnsi="仿宋" w:cs="仿宋" w:hint="eastAsia"/>
            <w:lang w:eastAsia="zh-CN"/>
          </w:rPr>
          <w:t>(一)、变更申请与评估</w:t>
        </w:r>
        <w:r>
          <w:tab/>
        </w:r>
        <w:r>
          <w:fldChar w:fldCharType="begin"/>
        </w:r>
        <w:r>
          <w:instrText xml:space="preserve"> PAGEREF _Toc24119 \h </w:instrText>
        </w:r>
        <w:r>
          <w:fldChar w:fldCharType="separate"/>
        </w:r>
        <w:r>
          <w:t>63</w:t>
        </w:r>
        <w:r>
          <w:fldChar w:fldCharType="end"/>
        </w:r>
      </w:hyperlink>
    </w:p>
    <w:p>
      <w:pPr>
        <w:pStyle w:val="TOC2"/>
        <w:tabs>
          <w:tab w:val="right" w:leader="dot" w:pos="8306"/>
        </w:tabs>
      </w:pPr>
      <w:hyperlink w:anchor="_Toc16563" w:history="1">
        <w:r>
          <w:rPr>
            <w:rFonts w:ascii="仿宋" w:eastAsia="仿宋" w:hAnsi="仿宋" w:cs="仿宋" w:hint="eastAsia"/>
            <w:lang w:eastAsia="zh-CN"/>
          </w:rPr>
          <w:t>(二)、变更实施与控制</w:t>
        </w:r>
        <w:r>
          <w:tab/>
        </w:r>
        <w:r>
          <w:fldChar w:fldCharType="begin"/>
        </w:r>
        <w:r>
          <w:instrText xml:space="preserve"> PAGEREF _Toc16563 \h </w:instrText>
        </w:r>
        <w:r>
          <w:fldChar w:fldCharType="separate"/>
        </w:r>
        <w:r>
          <w:t>64</w:t>
        </w:r>
        <w:r>
          <w:fldChar w:fldCharType="end"/>
        </w:r>
      </w:hyperlink>
    </w:p>
    <w:p>
      <w:pPr>
        <w:pStyle w:val="TOC1"/>
        <w:tabs>
          <w:tab w:val="right" w:leader="dot" w:pos="8306"/>
        </w:tabs>
      </w:pPr>
      <w:hyperlink w:anchor="_Toc25593" w:history="1">
        <w:r>
          <w:rPr>
            <w:rFonts w:ascii="仿宋" w:eastAsia="仿宋" w:hAnsi="仿宋" w:cs="仿宋" w:hint="eastAsia"/>
            <w:lang w:eastAsia="zh-CN"/>
          </w:rPr>
          <w:t>十四、营销与推广策略</w:t>
        </w:r>
        <w:r>
          <w:tab/>
        </w:r>
        <w:r>
          <w:fldChar w:fldCharType="begin"/>
        </w:r>
        <w:r>
          <w:instrText xml:space="preserve"> PAGEREF _Toc25593 \h </w:instrText>
        </w:r>
        <w:r>
          <w:fldChar w:fldCharType="separate"/>
        </w:r>
        <w:r>
          <w:t>64</w:t>
        </w:r>
        <w:r>
          <w:fldChar w:fldCharType="end"/>
        </w:r>
      </w:hyperlink>
    </w:p>
    <w:p>
      <w:pPr>
        <w:pStyle w:val="TOC2"/>
        <w:tabs>
          <w:tab w:val="right" w:leader="dot" w:pos="8306"/>
        </w:tabs>
      </w:pPr>
      <w:hyperlink w:anchor="_Toc24556" w:history="1">
        <w:r>
          <w:rPr>
            <w:rFonts w:ascii="仿宋" w:eastAsia="仿宋" w:hAnsi="仿宋" w:cs="仿宋" w:hint="eastAsia"/>
            <w:lang w:eastAsia="zh-CN"/>
          </w:rPr>
          <w:t>(一)、产品/服务定位与特点</w:t>
        </w:r>
        <w:r>
          <w:tab/>
        </w:r>
        <w:r>
          <w:fldChar w:fldCharType="begin"/>
        </w:r>
        <w:r>
          <w:instrText xml:space="preserve"> PAGEREF _Toc24556 \h </w:instrText>
        </w:r>
        <w:r>
          <w:fldChar w:fldCharType="separate"/>
        </w:r>
        <w:r>
          <w:t>64</w:t>
        </w:r>
        <w:r>
          <w:fldChar w:fldCharType="end"/>
        </w:r>
      </w:hyperlink>
    </w:p>
    <w:p>
      <w:pPr>
        <w:pStyle w:val="TOC2"/>
        <w:tabs>
          <w:tab w:val="right" w:leader="dot" w:pos="8306"/>
        </w:tabs>
      </w:pPr>
      <w:hyperlink w:anchor="_Toc10481" w:history="1">
        <w:r>
          <w:rPr>
            <w:rFonts w:ascii="仿宋" w:eastAsia="仿宋" w:hAnsi="仿宋" w:cs="仿宋" w:hint="eastAsia"/>
            <w:lang w:eastAsia="zh-CN"/>
          </w:rPr>
          <w:t>(二)、市场定位与竞争分析</w:t>
        </w:r>
        <w:r>
          <w:tab/>
        </w:r>
        <w:r>
          <w:fldChar w:fldCharType="begin"/>
        </w:r>
        <w:r>
          <w:instrText xml:space="preserve"> PAGEREF _Toc10481 \h </w:instrText>
        </w:r>
        <w:r>
          <w:fldChar w:fldCharType="separate"/>
        </w:r>
        <w:r>
          <w:t>66</w:t>
        </w:r>
        <w:r>
          <w:fldChar w:fldCharType="end"/>
        </w:r>
      </w:hyperlink>
    </w:p>
    <w:p>
      <w:pPr>
        <w:pStyle w:val="TOC2"/>
        <w:tabs>
          <w:tab w:val="right" w:leader="dot" w:pos="8306"/>
        </w:tabs>
      </w:pPr>
      <w:hyperlink w:anchor="_Toc3253" w:history="1">
        <w:r>
          <w:rPr>
            <w:rFonts w:ascii="仿宋" w:eastAsia="仿宋" w:hAnsi="仿宋" w:cs="仿宋" w:hint="eastAsia"/>
            <w:lang w:eastAsia="zh-CN"/>
          </w:rPr>
          <w:t>(三)、营销渠道与策略</w:t>
        </w:r>
        <w:r>
          <w:tab/>
        </w:r>
        <w:r>
          <w:fldChar w:fldCharType="begin"/>
        </w:r>
        <w:r>
          <w:instrText xml:space="preserve"> PAGEREF _Toc3253 \h </w:instrText>
        </w:r>
        <w:r>
          <w:fldChar w:fldCharType="separate"/>
        </w:r>
        <w:r>
          <w:t>67</w:t>
        </w:r>
        <w:r>
          <w:fldChar w:fldCharType="end"/>
        </w:r>
      </w:hyperlink>
    </w:p>
    <w:p>
      <w:pPr>
        <w:pStyle w:val="TOC2"/>
        <w:tabs>
          <w:tab w:val="right" w:leader="dot" w:pos="8306"/>
        </w:tabs>
      </w:pPr>
      <w:hyperlink w:anchor="_Toc1181" w:history="1">
        <w:r>
          <w:rPr>
            <w:rFonts w:ascii="仿宋" w:eastAsia="仿宋" w:hAnsi="仿宋" w:cs="仿宋" w:hint="eastAsia"/>
            <w:lang w:eastAsia="zh-CN"/>
          </w:rPr>
          <w:t>(四)、推广与宣传活动</w:t>
        </w:r>
        <w:r>
          <w:tab/>
        </w:r>
        <w:r>
          <w:fldChar w:fldCharType="begin"/>
        </w:r>
        <w:r>
          <w:instrText xml:space="preserve"> PAGEREF _Toc1181 \h </w:instrText>
        </w:r>
        <w:r>
          <w:fldChar w:fldCharType="separate"/>
        </w:r>
        <w:r>
          <w:t>68</w:t>
        </w:r>
        <w:r>
          <w:fldChar w:fldCharType="end"/>
        </w:r>
      </w:hyperlink>
    </w:p>
    <w:p>
      <w:pPr>
        <w:pStyle w:val="TOC1"/>
        <w:tabs>
          <w:tab w:val="right" w:leader="dot" w:pos="8306"/>
        </w:tabs>
      </w:pPr>
      <w:hyperlink w:anchor="_Toc21563" w:history="1">
        <w:r>
          <w:rPr>
            <w:rFonts w:ascii="仿宋" w:eastAsia="仿宋" w:hAnsi="仿宋" w:cs="仿宋" w:hint="eastAsia"/>
            <w:lang w:eastAsia="zh-CN"/>
          </w:rPr>
          <w:t>十五、咖啡项目实施时间节点</w:t>
        </w:r>
        <w:r>
          <w:tab/>
        </w:r>
        <w:r>
          <w:fldChar w:fldCharType="begin"/>
        </w:r>
        <w:r>
          <w:instrText xml:space="preserve"> PAGEREF _Toc21563 \h </w:instrText>
        </w:r>
        <w:r>
          <w:fldChar w:fldCharType="separate"/>
        </w:r>
        <w:r>
          <w:t>73</w:t>
        </w:r>
        <w:r>
          <w:fldChar w:fldCharType="end"/>
        </w:r>
      </w:hyperlink>
    </w:p>
    <w:p>
      <w:pPr>
        <w:pStyle w:val="TOC2"/>
        <w:tabs>
          <w:tab w:val="right" w:leader="dot" w:pos="8306"/>
        </w:tabs>
      </w:pPr>
      <w:hyperlink w:anchor="_Toc7313" w:history="1">
        <w:r>
          <w:rPr>
            <w:rFonts w:ascii="仿宋" w:eastAsia="仿宋" w:hAnsi="仿宋" w:cs="仿宋" w:hint="eastAsia"/>
            <w:lang w:eastAsia="zh-CN"/>
          </w:rPr>
          <w:t>(一)、咖啡项目启动阶段时间节点</w:t>
        </w:r>
        <w:r>
          <w:tab/>
        </w:r>
        <w:r>
          <w:fldChar w:fldCharType="begin"/>
        </w:r>
        <w:r>
          <w:instrText xml:space="preserve"> PAGEREF _Toc7313 \h </w:instrText>
        </w:r>
        <w:r>
          <w:fldChar w:fldCharType="separate"/>
        </w:r>
        <w:r>
          <w:t>73</w:t>
        </w:r>
        <w:r>
          <w:fldChar w:fldCharType="end"/>
        </w:r>
      </w:hyperlink>
    </w:p>
    <w:p>
      <w:pPr>
        <w:pStyle w:val="TOC2"/>
        <w:tabs>
          <w:tab w:val="right" w:leader="dot" w:pos="8306"/>
        </w:tabs>
      </w:pPr>
      <w:hyperlink w:anchor="_Toc18034" w:history="1">
        <w:r>
          <w:rPr>
            <w:rFonts w:ascii="仿宋" w:eastAsia="仿宋" w:hAnsi="仿宋" w:cs="仿宋" w:hint="eastAsia"/>
            <w:lang w:eastAsia="zh-CN"/>
          </w:rPr>
          <w:t>(二)、咖啡项目执行阶段时间节点</w:t>
        </w:r>
        <w:r>
          <w:tab/>
        </w:r>
        <w:r>
          <w:fldChar w:fldCharType="begin"/>
        </w:r>
        <w:r>
          <w:instrText xml:space="preserve"> PAGEREF _Toc18034 \h </w:instrText>
        </w:r>
        <w:r>
          <w:fldChar w:fldCharType="separate"/>
        </w:r>
        <w:r>
          <w:t>75</w:t>
        </w:r>
        <w:r>
          <w:fldChar w:fldCharType="end"/>
        </w:r>
      </w:hyperlink>
    </w:p>
    <w:p>
      <w:pPr>
        <w:pStyle w:val="TOC2"/>
        <w:tabs>
          <w:tab w:val="right" w:leader="dot" w:pos="8306"/>
        </w:tabs>
      </w:pPr>
      <w:hyperlink w:anchor="_Toc1752" w:history="1">
        <w:r>
          <w:rPr>
            <w:rFonts w:ascii="仿宋" w:eastAsia="仿宋" w:hAnsi="仿宋" w:cs="仿宋" w:hint="eastAsia"/>
            <w:lang w:eastAsia="zh-CN"/>
          </w:rPr>
          <w:t>(三)、咖啡项目完成阶段时间节点</w:t>
        </w:r>
        <w:r>
          <w:tab/>
        </w:r>
        <w:r>
          <w:fldChar w:fldCharType="begin"/>
        </w:r>
        <w:r>
          <w:instrText xml:space="preserve"> PAGEREF _Toc1752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72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02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咖啡项目的技术管理特点体现在其创新导向。通过引入最先进的技术趋势和解决方案，咖啡项目致力于提升科技含量、提高质量和效率水平。这意味着我们将采用最新的工具和方法，确保咖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咖啡项目技术管理的显著特征。通过整合不同领域的技术资源，我们实现了跨学科的协同工作。这有助于优化技术架构，提高整体效能。此外，整合性策略还促进了不同技术团队之间的紧密沟通和高效合作，确保咖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咖啡项目所采用的技术。通过不断优化技术方案，咖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咖啡项目团队将在咖啡项目初期识别可能的技术风险，并采取相应的预防和应对措施。通过建立健全的风险评估机制，咖啡项目能够在实施过程中及时发现并解决潜在的技术问题，保障咖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通过这些独特的技术管理特点，我们确信在咖啡项目中，技术将成为咖啡项目成功的有力支持。这一深度剖析揭示了技术管理在咖啡项目实施中的关键作用，为咖啡项目的技术基础奠定了坚实的基础。</w:t>
      </w:r>
    </w:p>
    <w:p>
      <w:pPr>
        <w:pStyle w:val="Heading2"/>
        <w:ind w:firstLine="560" w:firstLineChars="200"/>
        <w:rPr>
          <w:rFonts w:ascii="仿宋" w:eastAsia="仿宋" w:hAnsi="仿宋" w:cs="仿宋" w:hint="eastAsia"/>
          <w:sz w:val="28"/>
          <w:lang w:eastAsia="zh-CN"/>
        </w:rPr>
      </w:pPr>
      <w:bookmarkStart w:id="4" w:name="_Toc18924"/>
      <w:r>
        <w:rPr>
          <w:rFonts w:ascii="仿宋" w:eastAsia="仿宋" w:hAnsi="仿宋" w:cs="仿宋" w:hint="eastAsia"/>
          <w:sz w:val="28"/>
          <w:lang w:eastAsia="zh-CN"/>
        </w:rPr>
        <w:t>(二)、咖啡项目工艺技术设计方案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咖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咖啡项目将严格按照相关行业规范要求进行组织。通过有效控制产品质量，咖啡项目将致力于为顾客提供优质的咖啡项目产品和良好的服务。这体现了咖啡项目对于生产活动合规性和质量标准的高度重视，为咖啡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咖啡项目注重生态效益和清洁生产原则。咖啡项目建设将紧密结合地方特色经济发展，与社会经济发展规划和区域环境保护规划方案相协调一致。通过与当地区域自然生态系统的结合，咖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咖啡项目产品具有多样化的客户需求和个性化的特点。因此，咖啡项目产品规格品种多样，且单批生产数量较小。为满足这一特点，咖啡项目承办单位将建设先进的柔性制造生产线。通过广泛应用柔性制造技术，咖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总体而言，咖啡项目采用的技术具有较高的技术含量和自动化水平，处于国内先进水平。这一技术选用不仅体现了对生产效率、质量和环境友好性的高标准要求，同时为咖啡项目的可持续发展奠定了坚实的基础。</w:t>
      </w:r>
    </w:p>
    <w:p>
      <w:pPr>
        <w:pStyle w:val="Heading2"/>
        <w:ind w:firstLine="560" w:firstLineChars="200"/>
        <w:rPr>
          <w:rFonts w:ascii="仿宋" w:eastAsia="仿宋" w:hAnsi="仿宋" w:cs="仿宋" w:hint="eastAsia"/>
          <w:sz w:val="28"/>
          <w:lang w:eastAsia="zh-CN"/>
        </w:rPr>
      </w:pPr>
      <w:bookmarkStart w:id="5" w:name="_Toc2766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为确保咖啡项目的高效生产和技术实施，我们制定了一套精心设计的设备选型方案，以满足咖啡项目生产、质量和环保的要求。该方案的主要特点如下：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咖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针对咖啡项目产品的多样性和小批量生产的特点，我们将建设柔性制造生产线。通过在设备选型中考虑柔性制造技术，可以灵活应对不同产品规格和生产需求，实现生产线的高度灵活性和适应性。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711"/>
      <w:r>
        <w:rPr>
          <w:rFonts w:ascii="仿宋" w:eastAsia="仿宋" w:hAnsi="仿宋" w:cs="仿宋" w:hint="eastAsia"/>
          <w:sz w:val="28"/>
          <w:lang w:eastAsia="zh-CN"/>
        </w:rPr>
        <w:t>二、咖啡项目选址可行性分析</w:t>
      </w:r>
      <w:bookmarkEnd w:id="6"/>
    </w:p>
    <w:p>
      <w:pPr>
        <w:pStyle w:val="Heading2"/>
        <w:rPr>
          <w:rFonts w:ascii="仿宋" w:eastAsia="仿宋" w:hAnsi="仿宋" w:cs="仿宋" w:hint="eastAsia"/>
          <w:lang w:eastAsia="zh-CN"/>
        </w:rPr>
      </w:pPr>
      <w:bookmarkStart w:id="7" w:name="_Toc29493"/>
      <w:r>
        <w:rPr>
          <w:rFonts w:ascii="仿宋" w:eastAsia="仿宋" w:hAnsi="仿宋" w:cs="仿宋" w:hint="eastAsia"/>
          <w:lang w:eastAsia="zh-CN"/>
        </w:rPr>
        <w:t>(一)、咖啡项目选址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该咖啡项目选址位于XX省XX市XX区XXX街道</w:t>
      </w:r>
    </w:p>
    <w:p>
      <w:pPr>
        <w:pStyle w:val="Heading2"/>
        <w:ind w:firstLine="560" w:firstLineChars="200"/>
        <w:rPr>
          <w:rFonts w:ascii="仿宋" w:eastAsia="仿宋" w:hAnsi="仿宋" w:cs="仿宋" w:hint="eastAsia"/>
          <w:sz w:val="28"/>
          <w:lang w:eastAsia="zh-CN"/>
        </w:rPr>
      </w:pPr>
      <w:bookmarkStart w:id="8" w:name="_Toc2844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咖啡项目的征地面积将根据咖啡项目的实际规模和需求进行精确规划。具体面积XXX平方米，旨在确保咖啡项目不仅能够满足当前的发展需求，还能够预留空间以适应未来的扩展。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净用地面积是在征地面积基础上去除不可利用面积后的实际可开发用地。具体面积XXX平方米，考虑到环保、交通、安全等多方面因素，以确保咖啡项目在整体利用效率上达到最优。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咖啡项目计划建设的建筑总规模具体面积XXX平方米。这一规模的确定综合考虑了咖啡项目的性质、规模，以及城市规划的相关要求，确保建筑布局与周边环境协调一致。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绿地率是咖啡项目用地中被规划为绿地的比例。具体面积XXX平方米，旨在通过合理规划绿地，改善咖啡项目周边环境，提升居民生活质量，并符合城市整体绿化规划。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容积率是用地上可以建设的建筑总体积与用地面积之比。具体面积XXX，通过合理的容积率规划，确保咖啡项目建筑规模与周边环境和谐共生。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确保咖啡项目选址与当地城市规划相一致，具体面积XXX平方米。通过与城市规划部门深入沟通，确保咖啡项目不仅符合城市的整体发展方向，还能够融入城市的发展布局，为城市的长远发展贡献力量。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充分了解并确保咖啡项目选址符合当地产业政策，具体面积XXX平方米。这包括咖啡项目对当地经济的促进作用，以及对相关产业的带动效应，确保咖啡项目与地方政府的产业政策保持一致，促进共赢合作。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用地总体要求必须符合环保和可持续发展的原则，具体面积XXX平方米。通过采用绿色建筑设计、节能减排等措施，确保咖啡项目在建设和运营过程中对环境的影响最小化，达到可持续发展的要求。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确保咖啡项目选址具备必要的公共设施配套，具体面积XXX平方米。这包括交通便利性、教育、医疗等基础设施，以提高居民生活品质，使得咖啡项目选址更具吸引力。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考虑用地总体要求对当地社会稳定性的影响，具体面积XXX平方米。通过深入了解当地社区反馈，确保咖啡项目的选址和建设过程对当地社会和谐稳定产生积极作用。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咖啡项目选址不仅符合法规和规划，还在实际操作中具有可行性。这一全面规划将为咖啡项目的成功实施提供坚实的基础，确保咖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490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咖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咖啡项目的设备规划和空间设计中，我们将采取灵活设备布局的措施。设备布局将根据实际需求进行灵活设计，避免不必要的浪费。通过合理规划设备摆放位置，我们将提高设备的利用率，减少设备间距，以确保咖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咖啡项目内部引入共享设施的概念，例如共享会议室、办公区等。通过这种方式，我们可以减少对资源的重复建设，提高资源共享效率，从而减小咖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708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咖啡项目的总图布置中，我们将不同功能区域进行明确的规划，以最大程度满足咖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235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我们首先关注市场因素，包括潜在客户分布、竞争对手位置、市场需求等。通过深入的市场调研，我们能够更准确地评估选址对于市场开拓和产品销售的影响，确保咖啡项目能够在有利的市场环境中蓬勃发展。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咖啡项目对环境的影响是综合评价的重要因素之一。我们将详细考虑选址周边的自然环境、生态保护区、水源地等情况，确保咖啡项目的建设和运营对环境影响最小化，并符合当地的环保法规标准。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对选址的评价还需充分考虑当地政府的产业政策和法规。我们将详细了解咖啡项目所在地的相关政策，确保咖啡项目的规划和运营与当地法规相符，降低不必要的法律风险。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考虑到社会稳定性对企业运营的重要性，我们将评估选址地区的社会安全情况、劳工关系、社区反馈等方面，以确保咖啡项目的建设和运营不会受到社会稳定性的负面影响。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最后，我们将综合考虑用地成本，包括土地购置费用、土地开发成本等。通过对用地成本的详细评估，我们能够做出更为精确的经济效益分析，为咖啡项目的投资决策提供有力支持。</w:t>
      </w:r>
    </w:p>
    <w:p>
      <w:pPr>
        <w:pStyle w:val="Heading1"/>
        <w:ind w:firstLine="560" w:firstLineChars="200"/>
        <w:rPr>
          <w:rFonts w:ascii="仿宋" w:eastAsia="仿宋" w:hAnsi="仿宋" w:cs="仿宋" w:hint="eastAsia"/>
          <w:sz w:val="28"/>
          <w:lang w:eastAsia="zh-CN"/>
        </w:rPr>
      </w:pPr>
      <w:bookmarkStart w:id="12" w:name="_Toc961"/>
      <w:r>
        <w:rPr>
          <w:rFonts w:ascii="仿宋" w:eastAsia="仿宋" w:hAnsi="仿宋" w:cs="仿宋" w:hint="eastAsia"/>
          <w:sz w:val="28"/>
          <w:lang w:eastAsia="zh-CN"/>
        </w:rPr>
        <w:t>三、咖啡项目绩效评估</w:t>
      </w:r>
      <w:bookmarkEnd w:id="12"/>
    </w:p>
    <w:p>
      <w:pPr>
        <w:pStyle w:val="Heading2"/>
        <w:rPr>
          <w:rFonts w:ascii="仿宋" w:eastAsia="仿宋" w:hAnsi="仿宋" w:cs="仿宋" w:hint="eastAsia"/>
          <w:lang w:eastAsia="zh-CN"/>
        </w:rPr>
      </w:pPr>
      <w:bookmarkStart w:id="13" w:name="_Toc1719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在咖啡项目中，我们设计了一套全面的绩效评估指标，以确保咖啡项目的可控和成功交付。这些指标跨足咖啡项目目标、成本、进度和质量等多个维度，为我们提供了全面洞察咖啡项目的健康状况。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项目目标达成率是我们关注的首要指标。我们设定了明确的目标，并通过定期监测和评估，迅速发现并应对潜在的目标偏差。这为咖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成本绩效是另一个核心关注点。通过实际成本与预算成本的对比分析，我们深入了解成本差异的原因，及时调整资源分配，保持咖啡项目在经济效益方面的合理水平。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项目进度作为关键的绩效指标之一，得到了精心的关注。我们制定了详细的咖啡项目进度计划，并设立了进度符合度指标，确保实际进度与计划进度保持一致。这使我们能够快速发现和解决潜在的进度问题，保持咖啡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咖啡项目绩效的不可或缺的一环。我们引入了一系列的质量标准和客户满意度指标，以确保咖啡项目交付的成果在质量上达到或超越预期水平。通过持续监测这些指标，我们努力提升咖啡项目整体质量水平，为咖啡项目的成功交付提供有力保障。通过这些科学且全面的绩效评估，我们能够更好地引导咖啡项目的持续改进，确保咖啡项目目标的顺利达成。</w:t>
      </w:r>
    </w:p>
    <w:p>
      <w:pPr>
        <w:pStyle w:val="Heading2"/>
        <w:ind w:firstLine="560" w:firstLineChars="200"/>
        <w:rPr>
          <w:rFonts w:ascii="仿宋" w:eastAsia="仿宋" w:hAnsi="仿宋" w:cs="仿宋" w:hint="eastAsia"/>
          <w:sz w:val="28"/>
          <w:lang w:eastAsia="zh-CN"/>
        </w:rPr>
      </w:pPr>
      <w:bookmarkStart w:id="14" w:name="_Toc1998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绩效评估是咖啡项目中的关键环节，为确保咖啡项目达到预期目标，我们采用了多层次、多维度的绩效评估方法。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咖啡项目的战略目标对齐，确保每个决策和行动都与咖啡项目整体目标保持一致。团队会定期召开战略对齐会议，审视当前工作与咖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咖啡项目进度、质量、成本和风险等方面。这些指标通过数据收集和分析，为咖啡项目管理团队提供了客观的评估依据。例如，我们通过咖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绩效评估不仅仅停留在咖啡项目内部，还考虑了咖啡项目对外部环境的影响。我们定期进行干系人满意度调查，以了解各利益相关方对咖啡项目的期望和满意度，并及时做出调整。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这种多层次、多角度的绩效评估方法，使得我们能够全面了解咖啡项目的运行状态，及时做出调整，确保咖啡项目在不断变化的环境中保持稳健前行。</w:t>
      </w:r>
    </w:p>
    <w:p>
      <w:pPr>
        <w:pStyle w:val="Heading2"/>
        <w:ind w:firstLine="560" w:firstLineChars="200"/>
        <w:rPr>
          <w:rFonts w:ascii="仿宋" w:eastAsia="仿宋" w:hAnsi="仿宋" w:cs="仿宋" w:hint="eastAsia"/>
          <w:sz w:val="28"/>
          <w:lang w:eastAsia="zh-CN"/>
        </w:rPr>
      </w:pPr>
      <w:bookmarkStart w:id="15" w:name="_Toc1156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为了确保咖啡项目的有效管理和不断优化，我们采用了精心设计的绩效评估周期。这个周期旨在实现灵活、实时和全面的评估，以适应咖啡项目执行中的各种挑战。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咖啡项目的不同需求，分为短期、中期和长期。短期评估关注每个迭代或工作周期，以及时发现和解决当前任务中的问题。中期评估涵盖几个迭代，深入了解整体咖啡项目的趋势和性能。长期评估则着眼于整个咖啡项目阶段，确保咖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咖啡项目管理工具和协作平台，团队成员能够随时更新和分享咖啡项目数据。这种实时性的反馈机制使我们能够及时察觉潜在问题，快速调整，保持咖啡项目的稳健运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咖啡项目的决策制定密不可分。每个周期的咖啡项目回顾会议成为集体总结经验、识别问题深层次原因并找到创新解决方案的平台。这种定期的反思与调整机制使咖啡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6059"/>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282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咖啡项目的主要产品是XXXX，预计年产值为XXX万元。这一产品在市场中占据着重要的地位，其广泛的应用范围使得该咖啡项目的市场前景非常广阔。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咖啡项目的xxx产品作为重要的原材料之一，将在多个领域发挥关键作用。其在建筑、交通、能源等方面的广泛应用将为整个产业链提供强大的支持，形成产业协同效应。咖啡项目的年产值XXX万XXX万XXX万万元不仅反映了其在市场上的巨大潜力，更预示着它对国民经济的积极贡献。这种关联度高、涉及面广的产业关系，使得该咖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501"/>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项目总征地面积为XXXX平方米，相当于约XX.XX亩，其中净用地面积为XXXX平方米，红线范围内相当于约XX.XX亩。这一用地规模充分考虑了咖啡项目的建设需求，保障了咖啡项目在合适的空间内得以充分发展。咖啡项目规划的总建筑面积为XXXX平方米，其中主体工程建设占XXXX平方米，计容建筑面积达XXXX平方米。预计建筑工程的投资将达到XXXX万元，为咖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项目计划购置的设备共计XXXX台（套），设备购置费用为XXXX万元。这一设备购置计划充分考虑到咖啡项目的生产需求和技术要求，确保了咖啡项目在生产运营中具备先进的技术装备和高效的生产能力。设备的合理配置将为咖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https://d.book118.com/586204213220010051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B62050"/>
    <w:rsid w:val="3CB620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20421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2024-02-18T05:29:00Z</dcterms:created>
  <dcterms:modified xsi:type="dcterms:W3CDTF">2024-02-18T05:29:36Z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218B9CCDA2A74F3BB39B85622C249E4B_11</vt:lpwstr>
  </property>
  <property fmtid="{D5CDD505-2E9C-101B-9397-08002B2CF9AE}" pid="3" name="KSOProductBuildVer">
    <vt:lpwstr>2052-12.1.0.16250</vt:lpwstr>
  </property>
</Properties>
</file>