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工业VOC治理系统项目可行性建设方案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16" w:history="1">
        <w:r>
          <w:rPr>
            <w:rFonts w:ascii="仿宋" w:eastAsia="仿宋" w:hAnsi="仿宋" w:cs="仿宋" w:hint="eastAsia"/>
            <w:lang w:eastAsia="zh-CN"/>
          </w:rPr>
          <w:t>前言</w:t>
        </w:r>
        <w:r>
          <w:tab/>
        </w:r>
        <w:r>
          <w:fldChar w:fldCharType="begin"/>
        </w:r>
        <w:r>
          <w:instrText xml:space="preserve"> PAGEREF _Toc7816 \h </w:instrText>
        </w:r>
        <w:r>
          <w:fldChar w:fldCharType="separate"/>
        </w:r>
        <w:r>
          <w:t>3</w:t>
        </w:r>
        <w:r>
          <w:fldChar w:fldCharType="end"/>
        </w:r>
      </w:hyperlink>
    </w:p>
    <w:p>
      <w:pPr>
        <w:pStyle w:val="TOC1"/>
        <w:tabs>
          <w:tab w:val="right" w:leader="dot" w:pos="8306"/>
        </w:tabs>
      </w:pPr>
      <w:hyperlink w:anchor="_Toc25854" w:history="1">
        <w:r>
          <w:rPr>
            <w:rFonts w:ascii="仿宋" w:eastAsia="仿宋" w:hAnsi="仿宋" w:cs="仿宋" w:hint="eastAsia"/>
            <w:lang w:eastAsia="zh-CN"/>
          </w:rPr>
          <w:t>一、项目选址研究</w:t>
        </w:r>
        <w:r>
          <w:tab/>
        </w:r>
        <w:r>
          <w:fldChar w:fldCharType="begin"/>
        </w:r>
        <w:r>
          <w:instrText xml:space="preserve"> PAGEREF _Toc25854 \h </w:instrText>
        </w:r>
        <w:r>
          <w:fldChar w:fldCharType="separate"/>
        </w:r>
        <w:r>
          <w:t>3</w:t>
        </w:r>
        <w:r>
          <w:fldChar w:fldCharType="end"/>
        </w:r>
      </w:hyperlink>
    </w:p>
    <w:p>
      <w:pPr>
        <w:pStyle w:val="TOC2"/>
        <w:tabs>
          <w:tab w:val="right" w:leader="dot" w:pos="8306"/>
        </w:tabs>
      </w:pPr>
      <w:hyperlink w:anchor="_Toc8874" w:history="1">
        <w:r>
          <w:rPr>
            <w:rFonts w:ascii="仿宋" w:eastAsia="仿宋" w:hAnsi="仿宋" w:cs="仿宋" w:hint="eastAsia"/>
            <w:lang w:eastAsia="zh-CN"/>
          </w:rPr>
          <w:t>(一)、项目选址原则</w:t>
        </w:r>
        <w:r>
          <w:tab/>
        </w:r>
        <w:r>
          <w:fldChar w:fldCharType="begin"/>
        </w:r>
        <w:r>
          <w:instrText xml:space="preserve"> PAGEREF _Toc8874 \h </w:instrText>
        </w:r>
        <w:r>
          <w:fldChar w:fldCharType="separate"/>
        </w:r>
        <w:r>
          <w:t>3</w:t>
        </w:r>
        <w:r>
          <w:fldChar w:fldCharType="end"/>
        </w:r>
      </w:hyperlink>
    </w:p>
    <w:p>
      <w:pPr>
        <w:pStyle w:val="TOC2"/>
        <w:tabs>
          <w:tab w:val="right" w:leader="dot" w:pos="8306"/>
        </w:tabs>
      </w:pPr>
      <w:hyperlink w:anchor="_Toc20267" w:history="1">
        <w:r>
          <w:rPr>
            <w:rFonts w:ascii="仿宋" w:eastAsia="仿宋" w:hAnsi="仿宋" w:cs="仿宋" w:hint="eastAsia"/>
            <w:lang w:eastAsia="zh-CN"/>
          </w:rPr>
          <w:t>(二)、项目选址</w:t>
        </w:r>
        <w:r>
          <w:tab/>
        </w:r>
        <w:r>
          <w:fldChar w:fldCharType="begin"/>
        </w:r>
        <w:r>
          <w:instrText xml:space="preserve"> PAGEREF _Toc20267 \h </w:instrText>
        </w:r>
        <w:r>
          <w:fldChar w:fldCharType="separate"/>
        </w:r>
        <w:r>
          <w:t>6</w:t>
        </w:r>
        <w:r>
          <w:fldChar w:fldCharType="end"/>
        </w:r>
      </w:hyperlink>
    </w:p>
    <w:p>
      <w:pPr>
        <w:pStyle w:val="TOC2"/>
        <w:tabs>
          <w:tab w:val="right" w:leader="dot" w:pos="8306"/>
        </w:tabs>
      </w:pPr>
      <w:hyperlink w:anchor="_Toc3849" w:history="1">
        <w:r>
          <w:rPr>
            <w:rFonts w:ascii="仿宋" w:eastAsia="仿宋" w:hAnsi="仿宋" w:cs="仿宋" w:hint="eastAsia"/>
            <w:lang w:eastAsia="zh-CN"/>
          </w:rPr>
          <w:t>(三)、建设条件分析</w:t>
        </w:r>
        <w:r>
          <w:tab/>
        </w:r>
        <w:r>
          <w:fldChar w:fldCharType="begin"/>
        </w:r>
        <w:r>
          <w:instrText xml:space="preserve"> PAGEREF _Toc3849 \h </w:instrText>
        </w:r>
        <w:r>
          <w:fldChar w:fldCharType="separate"/>
        </w:r>
        <w:r>
          <w:t>8</w:t>
        </w:r>
        <w:r>
          <w:fldChar w:fldCharType="end"/>
        </w:r>
      </w:hyperlink>
    </w:p>
    <w:p>
      <w:pPr>
        <w:pStyle w:val="TOC2"/>
        <w:tabs>
          <w:tab w:val="right" w:leader="dot" w:pos="8306"/>
        </w:tabs>
      </w:pPr>
      <w:hyperlink w:anchor="_Toc23931" w:history="1">
        <w:r>
          <w:rPr>
            <w:rFonts w:ascii="仿宋" w:eastAsia="仿宋" w:hAnsi="仿宋" w:cs="仿宋" w:hint="eastAsia"/>
            <w:lang w:eastAsia="zh-CN"/>
          </w:rPr>
          <w:t>(四)、用地控制指标</w:t>
        </w:r>
        <w:r>
          <w:tab/>
        </w:r>
        <w:r>
          <w:fldChar w:fldCharType="begin"/>
        </w:r>
        <w:r>
          <w:instrText xml:space="preserve"> PAGEREF _Toc23931 \h </w:instrText>
        </w:r>
        <w:r>
          <w:fldChar w:fldCharType="separate"/>
        </w:r>
        <w:r>
          <w:t>10</w:t>
        </w:r>
        <w:r>
          <w:fldChar w:fldCharType="end"/>
        </w:r>
      </w:hyperlink>
    </w:p>
    <w:p>
      <w:pPr>
        <w:pStyle w:val="TOC2"/>
        <w:tabs>
          <w:tab w:val="right" w:leader="dot" w:pos="8306"/>
        </w:tabs>
      </w:pPr>
      <w:hyperlink w:anchor="_Toc28020" w:history="1">
        <w:r>
          <w:rPr>
            <w:rFonts w:ascii="仿宋" w:eastAsia="仿宋" w:hAnsi="仿宋" w:cs="仿宋" w:hint="eastAsia"/>
            <w:lang w:eastAsia="zh-CN"/>
          </w:rPr>
          <w:t>(五)、地总体要求</w:t>
        </w:r>
        <w:r>
          <w:tab/>
        </w:r>
        <w:r>
          <w:fldChar w:fldCharType="begin"/>
        </w:r>
        <w:r>
          <w:instrText xml:space="preserve"> PAGEREF _Toc28020 \h </w:instrText>
        </w:r>
        <w:r>
          <w:fldChar w:fldCharType="separate"/>
        </w:r>
        <w:r>
          <w:t>11</w:t>
        </w:r>
        <w:r>
          <w:fldChar w:fldCharType="end"/>
        </w:r>
      </w:hyperlink>
    </w:p>
    <w:p>
      <w:pPr>
        <w:pStyle w:val="TOC2"/>
        <w:tabs>
          <w:tab w:val="right" w:leader="dot" w:pos="8306"/>
        </w:tabs>
      </w:pPr>
      <w:hyperlink w:anchor="_Toc6985" w:history="1">
        <w:r>
          <w:rPr>
            <w:rFonts w:ascii="仿宋" w:eastAsia="仿宋" w:hAnsi="仿宋" w:cs="仿宋" w:hint="eastAsia"/>
            <w:lang w:eastAsia="zh-CN"/>
          </w:rPr>
          <w:t>(六)、节约用地措施</w:t>
        </w:r>
        <w:r>
          <w:tab/>
        </w:r>
        <w:r>
          <w:fldChar w:fldCharType="begin"/>
        </w:r>
        <w:r>
          <w:instrText xml:space="preserve"> PAGEREF _Toc6985 \h </w:instrText>
        </w:r>
        <w:r>
          <w:fldChar w:fldCharType="separate"/>
        </w:r>
        <w:r>
          <w:t>12</w:t>
        </w:r>
        <w:r>
          <w:fldChar w:fldCharType="end"/>
        </w:r>
      </w:hyperlink>
    </w:p>
    <w:p>
      <w:pPr>
        <w:pStyle w:val="TOC2"/>
        <w:tabs>
          <w:tab w:val="right" w:leader="dot" w:pos="8306"/>
        </w:tabs>
      </w:pPr>
      <w:hyperlink w:anchor="_Toc18813" w:history="1">
        <w:r>
          <w:rPr>
            <w:rFonts w:ascii="仿宋" w:eastAsia="仿宋" w:hAnsi="仿宋" w:cs="仿宋" w:hint="eastAsia"/>
            <w:lang w:eastAsia="zh-CN"/>
          </w:rPr>
          <w:t>(七)、选址综合评价</w:t>
        </w:r>
        <w:r>
          <w:tab/>
        </w:r>
        <w:r>
          <w:fldChar w:fldCharType="begin"/>
        </w:r>
        <w:r>
          <w:instrText xml:space="preserve"> PAGEREF _Toc18813 \h </w:instrText>
        </w:r>
        <w:r>
          <w:fldChar w:fldCharType="separate"/>
        </w:r>
        <w:r>
          <w:t>14</w:t>
        </w:r>
        <w:r>
          <w:fldChar w:fldCharType="end"/>
        </w:r>
      </w:hyperlink>
    </w:p>
    <w:p>
      <w:pPr>
        <w:pStyle w:val="TOC1"/>
        <w:tabs>
          <w:tab w:val="right" w:leader="dot" w:pos="8306"/>
        </w:tabs>
      </w:pPr>
      <w:hyperlink w:anchor="_Toc25850" w:history="1">
        <w:r>
          <w:rPr>
            <w:rFonts w:ascii="仿宋" w:eastAsia="仿宋" w:hAnsi="仿宋" w:cs="仿宋" w:hint="eastAsia"/>
            <w:lang w:eastAsia="zh-CN"/>
          </w:rPr>
          <w:t>二、经济影响分析</w:t>
        </w:r>
        <w:r>
          <w:tab/>
        </w:r>
        <w:r>
          <w:fldChar w:fldCharType="begin"/>
        </w:r>
        <w:r>
          <w:instrText xml:space="preserve"> PAGEREF _Toc25850 \h </w:instrText>
        </w:r>
        <w:r>
          <w:fldChar w:fldCharType="separate"/>
        </w:r>
        <w:r>
          <w:t>15</w:t>
        </w:r>
        <w:r>
          <w:fldChar w:fldCharType="end"/>
        </w:r>
      </w:hyperlink>
    </w:p>
    <w:p>
      <w:pPr>
        <w:pStyle w:val="TOC2"/>
        <w:tabs>
          <w:tab w:val="right" w:leader="dot" w:pos="8306"/>
        </w:tabs>
      </w:pPr>
      <w:hyperlink w:anchor="_Toc30881" w:history="1">
        <w:r>
          <w:rPr>
            <w:rFonts w:ascii="仿宋" w:eastAsia="仿宋" w:hAnsi="仿宋" w:cs="仿宋" w:hint="eastAsia"/>
            <w:lang w:eastAsia="zh-CN"/>
          </w:rPr>
          <w:t>(一)、经济费用效益或费用效果分析</w:t>
        </w:r>
        <w:r>
          <w:tab/>
        </w:r>
        <w:r>
          <w:fldChar w:fldCharType="begin"/>
        </w:r>
        <w:r>
          <w:instrText xml:space="preserve"> PAGEREF _Toc30881 \h </w:instrText>
        </w:r>
        <w:r>
          <w:fldChar w:fldCharType="separate"/>
        </w:r>
        <w:r>
          <w:t>15</w:t>
        </w:r>
        <w:r>
          <w:fldChar w:fldCharType="end"/>
        </w:r>
      </w:hyperlink>
    </w:p>
    <w:p>
      <w:pPr>
        <w:pStyle w:val="TOC2"/>
        <w:tabs>
          <w:tab w:val="right" w:leader="dot" w:pos="8306"/>
        </w:tabs>
      </w:pPr>
      <w:hyperlink w:anchor="_Toc16900" w:history="1">
        <w:r>
          <w:rPr>
            <w:rFonts w:ascii="仿宋" w:eastAsia="仿宋" w:hAnsi="仿宋" w:cs="仿宋" w:hint="eastAsia"/>
            <w:lang w:eastAsia="zh-CN"/>
          </w:rPr>
          <w:t>(二)、行业影响分析</w:t>
        </w:r>
        <w:r>
          <w:tab/>
        </w:r>
        <w:r>
          <w:fldChar w:fldCharType="begin"/>
        </w:r>
        <w:r>
          <w:instrText xml:space="preserve"> PAGEREF _Toc16900 \h </w:instrText>
        </w:r>
        <w:r>
          <w:fldChar w:fldCharType="separate"/>
        </w:r>
        <w:r>
          <w:t>17</w:t>
        </w:r>
        <w:r>
          <w:fldChar w:fldCharType="end"/>
        </w:r>
      </w:hyperlink>
    </w:p>
    <w:p>
      <w:pPr>
        <w:pStyle w:val="TOC2"/>
        <w:tabs>
          <w:tab w:val="right" w:leader="dot" w:pos="8306"/>
        </w:tabs>
      </w:pPr>
      <w:hyperlink w:anchor="_Toc29895" w:history="1">
        <w:r>
          <w:rPr>
            <w:rFonts w:ascii="仿宋" w:eastAsia="仿宋" w:hAnsi="仿宋" w:cs="仿宋" w:hint="eastAsia"/>
            <w:lang w:eastAsia="zh-CN"/>
          </w:rPr>
          <w:t>(三)、区域经济影响分析</w:t>
        </w:r>
        <w:r>
          <w:tab/>
        </w:r>
        <w:r>
          <w:fldChar w:fldCharType="begin"/>
        </w:r>
        <w:r>
          <w:instrText xml:space="preserve"> PAGEREF _Toc29895 \h </w:instrText>
        </w:r>
        <w:r>
          <w:fldChar w:fldCharType="separate"/>
        </w:r>
        <w:r>
          <w:t>19</w:t>
        </w:r>
        <w:r>
          <w:fldChar w:fldCharType="end"/>
        </w:r>
      </w:hyperlink>
    </w:p>
    <w:p>
      <w:pPr>
        <w:pStyle w:val="TOC2"/>
        <w:tabs>
          <w:tab w:val="right" w:leader="dot" w:pos="8306"/>
        </w:tabs>
      </w:pPr>
      <w:hyperlink w:anchor="_Toc7142" w:history="1">
        <w:r>
          <w:rPr>
            <w:rFonts w:ascii="仿宋" w:eastAsia="仿宋" w:hAnsi="仿宋" w:cs="仿宋" w:hint="eastAsia"/>
            <w:lang w:eastAsia="zh-CN"/>
          </w:rPr>
          <w:t>(四)、宏观经济影响分析</w:t>
        </w:r>
        <w:r>
          <w:tab/>
        </w:r>
        <w:r>
          <w:fldChar w:fldCharType="begin"/>
        </w:r>
        <w:r>
          <w:instrText xml:space="preserve"> PAGEREF _Toc7142 \h </w:instrText>
        </w:r>
        <w:r>
          <w:fldChar w:fldCharType="separate"/>
        </w:r>
        <w:r>
          <w:t>20</w:t>
        </w:r>
        <w:r>
          <w:fldChar w:fldCharType="end"/>
        </w:r>
      </w:hyperlink>
    </w:p>
    <w:p>
      <w:pPr>
        <w:pStyle w:val="TOC1"/>
        <w:tabs>
          <w:tab w:val="right" w:leader="dot" w:pos="8306"/>
        </w:tabs>
      </w:pPr>
      <w:hyperlink w:anchor="_Toc25538" w:history="1">
        <w:r>
          <w:rPr>
            <w:rFonts w:ascii="仿宋" w:eastAsia="仿宋" w:hAnsi="仿宋" w:cs="仿宋" w:hint="eastAsia"/>
            <w:lang w:eastAsia="zh-CN"/>
          </w:rPr>
          <w:t>三、资源开发及综合利用分析</w:t>
        </w:r>
        <w:r>
          <w:tab/>
        </w:r>
        <w:r>
          <w:fldChar w:fldCharType="begin"/>
        </w:r>
        <w:r>
          <w:instrText xml:space="preserve"> PAGEREF _Toc25538 \h </w:instrText>
        </w:r>
        <w:r>
          <w:fldChar w:fldCharType="separate"/>
        </w:r>
        <w:r>
          <w:t>21</w:t>
        </w:r>
        <w:r>
          <w:fldChar w:fldCharType="end"/>
        </w:r>
      </w:hyperlink>
    </w:p>
    <w:p>
      <w:pPr>
        <w:pStyle w:val="TOC2"/>
        <w:tabs>
          <w:tab w:val="right" w:leader="dot" w:pos="8306"/>
        </w:tabs>
      </w:pPr>
      <w:hyperlink w:anchor="_Toc8760" w:history="1">
        <w:r>
          <w:rPr>
            <w:rFonts w:ascii="仿宋" w:eastAsia="仿宋" w:hAnsi="仿宋" w:cs="仿宋" w:hint="eastAsia"/>
            <w:lang w:eastAsia="zh-CN"/>
          </w:rPr>
          <w:t>(一)、资源开发方案</w:t>
        </w:r>
        <w:r>
          <w:tab/>
        </w:r>
        <w:r>
          <w:fldChar w:fldCharType="begin"/>
        </w:r>
        <w:r>
          <w:instrText xml:space="preserve"> PAGEREF _Toc8760 \h </w:instrText>
        </w:r>
        <w:r>
          <w:fldChar w:fldCharType="separate"/>
        </w:r>
        <w:r>
          <w:t>21</w:t>
        </w:r>
        <w:r>
          <w:fldChar w:fldCharType="end"/>
        </w:r>
      </w:hyperlink>
    </w:p>
    <w:p>
      <w:pPr>
        <w:pStyle w:val="TOC2"/>
        <w:tabs>
          <w:tab w:val="right" w:leader="dot" w:pos="8306"/>
        </w:tabs>
      </w:pPr>
      <w:hyperlink w:anchor="_Toc31658" w:history="1">
        <w:r>
          <w:rPr>
            <w:rFonts w:ascii="仿宋" w:eastAsia="仿宋" w:hAnsi="仿宋" w:cs="仿宋" w:hint="eastAsia"/>
            <w:lang w:eastAsia="zh-CN"/>
          </w:rPr>
          <w:t>(二)、资源利用方案</w:t>
        </w:r>
        <w:r>
          <w:tab/>
        </w:r>
        <w:r>
          <w:fldChar w:fldCharType="begin"/>
        </w:r>
        <w:r>
          <w:instrText xml:space="preserve"> PAGEREF _Toc31658 \h </w:instrText>
        </w:r>
        <w:r>
          <w:fldChar w:fldCharType="separate"/>
        </w:r>
        <w:r>
          <w:t>22</w:t>
        </w:r>
        <w:r>
          <w:fldChar w:fldCharType="end"/>
        </w:r>
      </w:hyperlink>
    </w:p>
    <w:p>
      <w:pPr>
        <w:pStyle w:val="TOC2"/>
        <w:tabs>
          <w:tab w:val="right" w:leader="dot" w:pos="8306"/>
        </w:tabs>
      </w:pPr>
      <w:hyperlink w:anchor="_Toc27652" w:history="1">
        <w:r>
          <w:rPr>
            <w:rFonts w:ascii="仿宋" w:eastAsia="仿宋" w:hAnsi="仿宋" w:cs="仿宋" w:hint="eastAsia"/>
            <w:lang w:eastAsia="zh-CN"/>
          </w:rPr>
          <w:t>(三)、资源节约措施</w:t>
        </w:r>
        <w:r>
          <w:tab/>
        </w:r>
        <w:r>
          <w:fldChar w:fldCharType="begin"/>
        </w:r>
        <w:r>
          <w:instrText xml:space="preserve"> PAGEREF _Toc27652 \h </w:instrText>
        </w:r>
        <w:r>
          <w:fldChar w:fldCharType="separate"/>
        </w:r>
        <w:r>
          <w:t>23</w:t>
        </w:r>
        <w:r>
          <w:fldChar w:fldCharType="end"/>
        </w:r>
      </w:hyperlink>
    </w:p>
    <w:p>
      <w:pPr>
        <w:pStyle w:val="TOC1"/>
        <w:tabs>
          <w:tab w:val="right" w:leader="dot" w:pos="8306"/>
        </w:tabs>
      </w:pPr>
      <w:hyperlink w:anchor="_Toc13140" w:history="1">
        <w:r>
          <w:rPr>
            <w:rFonts w:ascii="仿宋" w:eastAsia="仿宋" w:hAnsi="仿宋" w:cs="仿宋" w:hint="eastAsia"/>
            <w:lang w:eastAsia="zh-CN"/>
          </w:rPr>
          <w:t>四、环境和生态影响分析</w:t>
        </w:r>
        <w:r>
          <w:tab/>
        </w:r>
        <w:r>
          <w:fldChar w:fldCharType="begin"/>
        </w:r>
        <w:r>
          <w:instrText xml:space="preserve"> PAGEREF _Toc13140 \h </w:instrText>
        </w:r>
        <w:r>
          <w:fldChar w:fldCharType="separate"/>
        </w:r>
        <w:r>
          <w:t>25</w:t>
        </w:r>
        <w:r>
          <w:fldChar w:fldCharType="end"/>
        </w:r>
      </w:hyperlink>
    </w:p>
    <w:p>
      <w:pPr>
        <w:pStyle w:val="TOC2"/>
        <w:tabs>
          <w:tab w:val="right" w:leader="dot" w:pos="8306"/>
        </w:tabs>
      </w:pPr>
      <w:hyperlink w:anchor="_Toc10491" w:history="1">
        <w:r>
          <w:rPr>
            <w:rFonts w:ascii="仿宋" w:eastAsia="仿宋" w:hAnsi="仿宋" w:cs="仿宋" w:hint="eastAsia"/>
            <w:lang w:eastAsia="zh-CN"/>
          </w:rPr>
          <w:t>(一)、环境和生态现状</w:t>
        </w:r>
        <w:r>
          <w:tab/>
        </w:r>
        <w:r>
          <w:fldChar w:fldCharType="begin"/>
        </w:r>
        <w:r>
          <w:instrText xml:space="preserve"> PAGEREF _Toc10491 \h </w:instrText>
        </w:r>
        <w:r>
          <w:fldChar w:fldCharType="separate"/>
        </w:r>
        <w:r>
          <w:t>25</w:t>
        </w:r>
        <w:r>
          <w:fldChar w:fldCharType="end"/>
        </w:r>
      </w:hyperlink>
    </w:p>
    <w:p>
      <w:pPr>
        <w:pStyle w:val="TOC2"/>
        <w:tabs>
          <w:tab w:val="right" w:leader="dot" w:pos="8306"/>
        </w:tabs>
      </w:pPr>
      <w:hyperlink w:anchor="_Toc26414" w:history="1">
        <w:r>
          <w:rPr>
            <w:rFonts w:ascii="仿宋" w:eastAsia="仿宋" w:hAnsi="仿宋" w:cs="仿宋" w:hint="eastAsia"/>
            <w:lang w:eastAsia="zh-CN"/>
          </w:rPr>
          <w:t>(二)、生态环境影响分析</w:t>
        </w:r>
        <w:r>
          <w:tab/>
        </w:r>
        <w:r>
          <w:fldChar w:fldCharType="begin"/>
        </w:r>
        <w:r>
          <w:instrText xml:space="preserve"> PAGEREF _Toc26414 \h </w:instrText>
        </w:r>
        <w:r>
          <w:fldChar w:fldCharType="separate"/>
        </w:r>
        <w:r>
          <w:t>26</w:t>
        </w:r>
        <w:r>
          <w:fldChar w:fldCharType="end"/>
        </w:r>
      </w:hyperlink>
    </w:p>
    <w:p>
      <w:pPr>
        <w:pStyle w:val="TOC2"/>
        <w:tabs>
          <w:tab w:val="right" w:leader="dot" w:pos="8306"/>
        </w:tabs>
      </w:pPr>
      <w:hyperlink w:anchor="_Toc2379" w:history="1">
        <w:r>
          <w:rPr>
            <w:rFonts w:ascii="仿宋" w:eastAsia="仿宋" w:hAnsi="仿宋" w:cs="仿宋" w:hint="eastAsia"/>
            <w:lang w:eastAsia="zh-CN"/>
          </w:rPr>
          <w:t>(三)、生态环境保护措施</w:t>
        </w:r>
        <w:r>
          <w:tab/>
        </w:r>
        <w:r>
          <w:fldChar w:fldCharType="begin"/>
        </w:r>
        <w:r>
          <w:instrText xml:space="preserve"> PAGEREF _Toc2379 \h </w:instrText>
        </w:r>
        <w:r>
          <w:fldChar w:fldCharType="separate"/>
        </w:r>
        <w:r>
          <w:t>27</w:t>
        </w:r>
        <w:r>
          <w:fldChar w:fldCharType="end"/>
        </w:r>
      </w:hyperlink>
    </w:p>
    <w:p>
      <w:pPr>
        <w:pStyle w:val="TOC2"/>
        <w:tabs>
          <w:tab w:val="right" w:leader="dot" w:pos="8306"/>
        </w:tabs>
      </w:pPr>
      <w:hyperlink w:anchor="_Toc7749" w:history="1">
        <w:r>
          <w:rPr>
            <w:rFonts w:ascii="仿宋" w:eastAsia="仿宋" w:hAnsi="仿宋" w:cs="仿宋" w:hint="eastAsia"/>
            <w:lang w:eastAsia="zh-CN"/>
          </w:rPr>
          <w:t>(四)、地质灾害影响分析</w:t>
        </w:r>
        <w:r>
          <w:tab/>
        </w:r>
        <w:r>
          <w:fldChar w:fldCharType="begin"/>
        </w:r>
        <w:r>
          <w:instrText xml:space="preserve"> PAGEREF _Toc7749 \h </w:instrText>
        </w:r>
        <w:r>
          <w:fldChar w:fldCharType="separate"/>
        </w:r>
        <w:r>
          <w:t>29</w:t>
        </w:r>
        <w:r>
          <w:fldChar w:fldCharType="end"/>
        </w:r>
      </w:hyperlink>
    </w:p>
    <w:p>
      <w:pPr>
        <w:pStyle w:val="TOC2"/>
        <w:tabs>
          <w:tab w:val="right" w:leader="dot" w:pos="8306"/>
        </w:tabs>
      </w:pPr>
      <w:hyperlink w:anchor="_Toc31001" w:history="1">
        <w:r>
          <w:rPr>
            <w:rFonts w:ascii="仿宋" w:eastAsia="仿宋" w:hAnsi="仿宋" w:cs="仿宋" w:hint="eastAsia"/>
            <w:lang w:eastAsia="zh-CN"/>
          </w:rPr>
          <w:t>(五)、特殊环境影响</w:t>
        </w:r>
        <w:r>
          <w:tab/>
        </w:r>
        <w:r>
          <w:fldChar w:fldCharType="begin"/>
        </w:r>
        <w:r>
          <w:instrText xml:space="preserve"> PAGEREF _Toc31001 \h </w:instrText>
        </w:r>
        <w:r>
          <w:fldChar w:fldCharType="separate"/>
        </w:r>
        <w:r>
          <w:t>31</w:t>
        </w:r>
        <w:r>
          <w:fldChar w:fldCharType="end"/>
        </w:r>
      </w:hyperlink>
    </w:p>
    <w:p>
      <w:pPr>
        <w:pStyle w:val="TOC1"/>
        <w:tabs>
          <w:tab w:val="right" w:leader="dot" w:pos="8306"/>
        </w:tabs>
      </w:pPr>
      <w:hyperlink w:anchor="_Toc14406" w:history="1">
        <w:r>
          <w:rPr>
            <w:rFonts w:ascii="仿宋" w:eastAsia="仿宋" w:hAnsi="仿宋" w:cs="仿宋" w:hint="eastAsia"/>
            <w:lang w:eastAsia="zh-CN"/>
          </w:rPr>
          <w:t>五、财务管理与成本控制</w:t>
        </w:r>
        <w:r>
          <w:tab/>
        </w:r>
        <w:r>
          <w:fldChar w:fldCharType="begin"/>
        </w:r>
        <w:r>
          <w:instrText xml:space="preserve"> PAGEREF _Toc14406 \h </w:instrText>
        </w:r>
        <w:r>
          <w:fldChar w:fldCharType="separate"/>
        </w:r>
        <w:r>
          <w:t>32</w:t>
        </w:r>
        <w:r>
          <w:fldChar w:fldCharType="end"/>
        </w:r>
      </w:hyperlink>
    </w:p>
    <w:p>
      <w:pPr>
        <w:pStyle w:val="TOC2"/>
        <w:tabs>
          <w:tab w:val="right" w:leader="dot" w:pos="8306"/>
        </w:tabs>
      </w:pPr>
      <w:hyperlink w:anchor="_Toc29941" w:history="1">
        <w:r>
          <w:rPr>
            <w:rFonts w:ascii="仿宋" w:eastAsia="仿宋" w:hAnsi="仿宋" w:cs="仿宋" w:hint="eastAsia"/>
            <w:lang w:eastAsia="zh-CN"/>
          </w:rPr>
          <w:t>(一)、财务管理体系建设</w:t>
        </w:r>
        <w:r>
          <w:tab/>
        </w:r>
        <w:r>
          <w:fldChar w:fldCharType="begin"/>
        </w:r>
        <w:r>
          <w:instrText xml:space="preserve"> PAGEREF _Toc29941 \h </w:instrText>
        </w:r>
        <w:r>
          <w:fldChar w:fldCharType="separate"/>
        </w:r>
        <w:r>
          <w:t>32</w:t>
        </w:r>
        <w:r>
          <w:fldChar w:fldCharType="end"/>
        </w:r>
      </w:hyperlink>
    </w:p>
    <w:p>
      <w:pPr>
        <w:pStyle w:val="TOC2"/>
        <w:tabs>
          <w:tab w:val="right" w:leader="dot" w:pos="8306"/>
        </w:tabs>
      </w:pPr>
      <w:hyperlink w:anchor="_Toc21684" w:history="1">
        <w:r>
          <w:rPr>
            <w:rFonts w:ascii="仿宋" w:eastAsia="仿宋" w:hAnsi="仿宋" w:cs="仿宋" w:hint="eastAsia"/>
            <w:lang w:eastAsia="zh-CN"/>
          </w:rPr>
          <w:t>(二)、成本控制措施</w:t>
        </w:r>
        <w:r>
          <w:tab/>
        </w:r>
        <w:r>
          <w:fldChar w:fldCharType="begin"/>
        </w:r>
        <w:r>
          <w:instrText xml:space="preserve"> PAGEREF _Toc21684 \h </w:instrText>
        </w:r>
        <w:r>
          <w:fldChar w:fldCharType="separate"/>
        </w:r>
        <w:r>
          <w:t>33</w:t>
        </w:r>
        <w:r>
          <w:fldChar w:fldCharType="end"/>
        </w:r>
      </w:hyperlink>
    </w:p>
    <w:p>
      <w:pPr>
        <w:pStyle w:val="TOC1"/>
        <w:tabs>
          <w:tab w:val="right" w:leader="dot" w:pos="8306"/>
        </w:tabs>
      </w:pPr>
      <w:hyperlink w:anchor="_Toc9921" w:history="1">
        <w:r>
          <w:rPr>
            <w:rFonts w:ascii="仿宋" w:eastAsia="仿宋" w:hAnsi="仿宋" w:cs="仿宋" w:hint="eastAsia"/>
            <w:lang w:eastAsia="zh-CN"/>
          </w:rPr>
          <w:t>六、发展规划、产业政策和行业准入分析</w:t>
        </w:r>
        <w:r>
          <w:tab/>
        </w:r>
        <w:r>
          <w:fldChar w:fldCharType="begin"/>
        </w:r>
        <w:r>
          <w:instrText xml:space="preserve"> PAGEREF _Toc9921 \h </w:instrText>
        </w:r>
        <w:r>
          <w:fldChar w:fldCharType="separate"/>
        </w:r>
        <w:r>
          <w:t>34</w:t>
        </w:r>
        <w:r>
          <w:fldChar w:fldCharType="end"/>
        </w:r>
      </w:hyperlink>
    </w:p>
    <w:p>
      <w:pPr>
        <w:pStyle w:val="TOC2"/>
        <w:tabs>
          <w:tab w:val="right" w:leader="dot" w:pos="8306"/>
        </w:tabs>
      </w:pPr>
      <w:hyperlink w:anchor="_Toc1199" w:history="1">
        <w:r>
          <w:rPr>
            <w:rFonts w:ascii="仿宋" w:eastAsia="仿宋" w:hAnsi="仿宋" w:cs="仿宋" w:hint="eastAsia"/>
            <w:lang w:eastAsia="zh-CN"/>
          </w:rPr>
          <w:t>(一)、发展规划分析</w:t>
        </w:r>
        <w:r>
          <w:tab/>
        </w:r>
        <w:r>
          <w:fldChar w:fldCharType="begin"/>
        </w:r>
        <w:r>
          <w:instrText xml:space="preserve"> PAGEREF _Toc1199 \h </w:instrText>
        </w:r>
        <w:r>
          <w:fldChar w:fldCharType="separate"/>
        </w:r>
        <w:r>
          <w:t>34</w:t>
        </w:r>
        <w:r>
          <w:fldChar w:fldCharType="end"/>
        </w:r>
      </w:hyperlink>
    </w:p>
    <w:p>
      <w:pPr>
        <w:pStyle w:val="TOC2"/>
        <w:tabs>
          <w:tab w:val="right" w:leader="dot" w:pos="8306"/>
        </w:tabs>
      </w:pPr>
      <w:hyperlink w:anchor="_Toc14038" w:history="1">
        <w:r>
          <w:rPr>
            <w:rFonts w:ascii="仿宋" w:eastAsia="仿宋" w:hAnsi="仿宋" w:cs="仿宋" w:hint="eastAsia"/>
            <w:lang w:eastAsia="zh-CN"/>
          </w:rPr>
          <w:t>(二)、产业政策分析</w:t>
        </w:r>
        <w:r>
          <w:tab/>
        </w:r>
        <w:r>
          <w:fldChar w:fldCharType="begin"/>
        </w:r>
        <w:r>
          <w:instrText xml:space="preserve"> PAGEREF _Toc14038 \h </w:instrText>
        </w:r>
        <w:r>
          <w:fldChar w:fldCharType="separate"/>
        </w:r>
        <w:r>
          <w:t>36</w:t>
        </w:r>
        <w:r>
          <w:fldChar w:fldCharType="end"/>
        </w:r>
      </w:hyperlink>
    </w:p>
    <w:p>
      <w:pPr>
        <w:pStyle w:val="TOC2"/>
        <w:tabs>
          <w:tab w:val="right" w:leader="dot" w:pos="8306"/>
        </w:tabs>
      </w:pPr>
      <w:hyperlink w:anchor="_Toc9209" w:history="1">
        <w:r>
          <w:rPr>
            <w:rFonts w:ascii="仿宋" w:eastAsia="仿宋" w:hAnsi="仿宋" w:cs="仿宋" w:hint="eastAsia"/>
            <w:lang w:eastAsia="zh-CN"/>
          </w:rPr>
          <w:t>(三)、行业准入分析</w:t>
        </w:r>
        <w:r>
          <w:tab/>
        </w:r>
        <w:r>
          <w:fldChar w:fldCharType="begin"/>
        </w:r>
        <w:r>
          <w:instrText xml:space="preserve"> PAGEREF _Toc9209 \h </w:instrText>
        </w:r>
        <w:r>
          <w:fldChar w:fldCharType="separate"/>
        </w:r>
        <w:r>
          <w:t>38</w:t>
        </w:r>
        <w:r>
          <w:fldChar w:fldCharType="end"/>
        </w:r>
      </w:hyperlink>
    </w:p>
    <w:p>
      <w:pPr>
        <w:pStyle w:val="TOC1"/>
        <w:tabs>
          <w:tab w:val="right" w:leader="dot" w:pos="8306"/>
        </w:tabs>
      </w:pPr>
      <w:hyperlink w:anchor="_Toc23421" w:history="1">
        <w:r>
          <w:rPr>
            <w:rFonts w:ascii="仿宋" w:eastAsia="仿宋" w:hAnsi="仿宋" w:cs="仿宋" w:hint="eastAsia"/>
            <w:lang w:eastAsia="zh-CN"/>
          </w:rPr>
          <w:t>七、资金管理与财务规划</w:t>
        </w:r>
        <w:r>
          <w:tab/>
        </w:r>
        <w:r>
          <w:fldChar w:fldCharType="begin"/>
        </w:r>
        <w:r>
          <w:instrText xml:space="preserve"> PAGEREF _Toc23421 \h </w:instrText>
        </w:r>
        <w:r>
          <w:fldChar w:fldCharType="separate"/>
        </w:r>
        <w:r>
          <w:t>39</w:t>
        </w:r>
        <w:r>
          <w:fldChar w:fldCharType="end"/>
        </w:r>
      </w:hyperlink>
    </w:p>
    <w:p>
      <w:pPr>
        <w:pStyle w:val="TOC2"/>
        <w:tabs>
          <w:tab w:val="right" w:leader="dot" w:pos="8306"/>
        </w:tabs>
      </w:pPr>
      <w:hyperlink w:anchor="_Toc23323" w:history="1">
        <w:r>
          <w:rPr>
            <w:rFonts w:ascii="仿宋" w:eastAsia="仿宋" w:hAnsi="仿宋" w:cs="仿宋" w:hint="eastAsia"/>
            <w:lang w:eastAsia="zh-CN"/>
          </w:rPr>
          <w:t>(一)、项目资金来源与筹措</w:t>
        </w:r>
        <w:r>
          <w:tab/>
        </w:r>
        <w:r>
          <w:fldChar w:fldCharType="begin"/>
        </w:r>
        <w:r>
          <w:instrText xml:space="preserve"> PAGEREF _Toc23323 \h </w:instrText>
        </w:r>
        <w:r>
          <w:fldChar w:fldCharType="separate"/>
        </w:r>
        <w:r>
          <w:t>39</w:t>
        </w:r>
        <w:r>
          <w:fldChar w:fldCharType="end"/>
        </w:r>
      </w:hyperlink>
    </w:p>
    <w:p>
      <w:pPr>
        <w:pStyle w:val="TOC2"/>
        <w:tabs>
          <w:tab w:val="right" w:leader="dot" w:pos="8306"/>
        </w:tabs>
      </w:pPr>
      <w:hyperlink w:anchor="_Toc16621" w:history="1">
        <w:r>
          <w:rPr>
            <w:rFonts w:ascii="仿宋" w:eastAsia="仿宋" w:hAnsi="仿宋" w:cs="仿宋" w:hint="eastAsia"/>
            <w:lang w:eastAsia="zh-CN"/>
          </w:rPr>
          <w:t>(二)、资金使用与监管</w:t>
        </w:r>
        <w:r>
          <w:tab/>
        </w:r>
        <w:r>
          <w:fldChar w:fldCharType="begin"/>
        </w:r>
        <w:r>
          <w:instrText xml:space="preserve"> PAGEREF _Toc16621 \h </w:instrText>
        </w:r>
        <w:r>
          <w:fldChar w:fldCharType="separate"/>
        </w:r>
        <w:r>
          <w:t>40</w:t>
        </w:r>
        <w:r>
          <w:fldChar w:fldCharType="end"/>
        </w:r>
      </w:hyperlink>
    </w:p>
    <w:p>
      <w:pPr>
        <w:pStyle w:val="TOC2"/>
        <w:tabs>
          <w:tab w:val="right" w:leader="dot" w:pos="8306"/>
        </w:tabs>
      </w:pPr>
      <w:hyperlink w:anchor="_Toc7141" w:history="1">
        <w:r>
          <w:rPr>
            <w:rFonts w:ascii="仿宋" w:eastAsia="仿宋" w:hAnsi="仿宋" w:cs="仿宋" w:hint="eastAsia"/>
            <w:lang w:eastAsia="zh-CN"/>
          </w:rPr>
          <w:t>(三)、财务规划与预测</w:t>
        </w:r>
        <w:r>
          <w:tab/>
        </w:r>
        <w:r>
          <w:fldChar w:fldCharType="begin"/>
        </w:r>
        <w:r>
          <w:instrText xml:space="preserve"> PAGEREF _Toc7141 \h </w:instrText>
        </w:r>
        <w:r>
          <w:fldChar w:fldCharType="separate"/>
        </w:r>
        <w:r>
          <w:t>42</w:t>
        </w:r>
        <w:r>
          <w:fldChar w:fldCharType="end"/>
        </w:r>
      </w:hyperlink>
    </w:p>
    <w:p>
      <w:pPr>
        <w:pStyle w:val="TOC1"/>
        <w:tabs>
          <w:tab w:val="right" w:leader="dot" w:pos="8306"/>
        </w:tabs>
      </w:pPr>
      <w:hyperlink w:anchor="_Toc30311" w:history="1">
        <w:r>
          <w:rPr>
            <w:rFonts w:ascii="仿宋" w:eastAsia="仿宋" w:hAnsi="仿宋" w:cs="仿宋" w:hint="eastAsia"/>
            <w:lang w:eastAsia="zh-CN"/>
          </w:rPr>
          <w:t>八、技术创新与产业升级</w:t>
        </w:r>
        <w:r>
          <w:tab/>
        </w:r>
        <w:r>
          <w:fldChar w:fldCharType="begin"/>
        </w:r>
        <w:r>
          <w:instrText xml:space="preserve"> PAGEREF _Toc30311 \h </w:instrText>
        </w:r>
        <w:r>
          <w:fldChar w:fldCharType="separate"/>
        </w:r>
        <w:r>
          <w:t>43</w:t>
        </w:r>
        <w:r>
          <w:fldChar w:fldCharType="end"/>
        </w:r>
      </w:hyperlink>
    </w:p>
    <w:p>
      <w:pPr>
        <w:pStyle w:val="TOC2"/>
        <w:tabs>
          <w:tab w:val="right" w:leader="dot" w:pos="8306"/>
        </w:tabs>
      </w:pPr>
      <w:hyperlink w:anchor="_Toc12943" w:history="1">
        <w:r>
          <w:rPr>
            <w:rFonts w:ascii="仿宋" w:eastAsia="仿宋" w:hAnsi="仿宋" w:cs="仿宋" w:hint="eastAsia"/>
            <w:lang w:eastAsia="zh-CN"/>
          </w:rPr>
          <w:t>(一)、技术创新方向与目标</w:t>
        </w:r>
        <w:r>
          <w:tab/>
        </w:r>
        <w:r>
          <w:fldChar w:fldCharType="begin"/>
        </w:r>
        <w:r>
          <w:instrText xml:space="preserve"> PAGEREF _Toc12943 \h </w:instrText>
        </w:r>
        <w:r>
          <w:fldChar w:fldCharType="separate"/>
        </w:r>
        <w:r>
          <w:t>43</w:t>
        </w:r>
        <w:r>
          <w:fldChar w:fldCharType="end"/>
        </w:r>
      </w:hyperlink>
    </w:p>
    <w:p>
      <w:pPr>
        <w:pStyle w:val="TOC2"/>
        <w:tabs>
          <w:tab w:val="right" w:leader="dot" w:pos="8306"/>
        </w:tabs>
      </w:pPr>
      <w:hyperlink w:anchor="_Toc12601" w:history="1">
        <w:r>
          <w:rPr>
            <w:rFonts w:ascii="仿宋" w:eastAsia="仿宋" w:hAnsi="仿宋" w:cs="仿宋" w:hint="eastAsia"/>
            <w:lang w:eastAsia="zh-CN"/>
          </w:rPr>
          <w:t>(二)、产业升级路径与措施</w:t>
        </w:r>
        <w:r>
          <w:tab/>
        </w:r>
        <w:r>
          <w:fldChar w:fldCharType="begin"/>
        </w:r>
        <w:r>
          <w:instrText xml:space="preserve"> PAGEREF _Toc12601 \h </w:instrText>
        </w:r>
        <w:r>
          <w:fldChar w:fldCharType="separate"/>
        </w:r>
        <w:r>
          <w:t>44</w:t>
        </w:r>
        <w:r>
          <w:fldChar w:fldCharType="end"/>
        </w:r>
      </w:hyperlink>
    </w:p>
    <w:p>
      <w:pPr>
        <w:pStyle w:val="TOC1"/>
        <w:tabs>
          <w:tab w:val="right" w:leader="dot" w:pos="8306"/>
        </w:tabs>
      </w:pPr>
      <w:hyperlink w:anchor="_Toc6474" w:history="1">
        <w:r>
          <w:rPr>
            <w:rFonts w:ascii="仿宋" w:eastAsia="仿宋" w:hAnsi="仿宋" w:cs="仿宋" w:hint="eastAsia"/>
            <w:lang w:eastAsia="zh-CN"/>
          </w:rPr>
          <w:t>九、安全与应急管理</w:t>
        </w:r>
        <w:r>
          <w:tab/>
        </w:r>
        <w:r>
          <w:fldChar w:fldCharType="begin"/>
        </w:r>
        <w:r>
          <w:instrText xml:space="preserve"> PAGEREF _Toc6474 \h </w:instrText>
        </w:r>
        <w:r>
          <w:fldChar w:fldCharType="separate"/>
        </w:r>
        <w:r>
          <w:t>45</w:t>
        </w:r>
        <w:r>
          <w:fldChar w:fldCharType="end"/>
        </w:r>
      </w:hyperlink>
    </w:p>
    <w:p>
      <w:pPr>
        <w:pStyle w:val="TOC2"/>
        <w:tabs>
          <w:tab w:val="right" w:leader="dot" w:pos="8306"/>
        </w:tabs>
      </w:pPr>
      <w:hyperlink w:anchor="_Toc31899" w:history="1">
        <w:r>
          <w:rPr>
            <w:rFonts w:ascii="仿宋" w:eastAsia="仿宋" w:hAnsi="仿宋" w:cs="仿宋" w:hint="eastAsia"/>
            <w:lang w:eastAsia="zh-CN"/>
          </w:rPr>
          <w:t>(一)、安全生产管理</w:t>
        </w:r>
        <w:r>
          <w:tab/>
        </w:r>
        <w:r>
          <w:fldChar w:fldCharType="begin"/>
        </w:r>
        <w:r>
          <w:instrText xml:space="preserve"> PAGEREF _Toc31899 \h </w:instrText>
        </w:r>
        <w:r>
          <w:fldChar w:fldCharType="separate"/>
        </w:r>
        <w:r>
          <w:t>45</w:t>
        </w:r>
        <w:r>
          <w:fldChar w:fldCharType="end"/>
        </w:r>
      </w:hyperlink>
    </w:p>
    <w:p>
      <w:pPr>
        <w:pStyle w:val="TOC2"/>
        <w:tabs>
          <w:tab w:val="right" w:leader="dot" w:pos="8306"/>
        </w:tabs>
      </w:pPr>
      <w:hyperlink w:anchor="_Toc26890" w:history="1">
        <w:r>
          <w:rPr>
            <w:rFonts w:ascii="仿宋" w:eastAsia="仿宋" w:hAnsi="仿宋" w:cs="仿宋" w:hint="eastAsia"/>
            <w:lang w:eastAsia="zh-CN"/>
          </w:rPr>
          <w:t>(二)、应急预案与响应</w:t>
        </w:r>
        <w:r>
          <w:tab/>
        </w:r>
        <w:r>
          <w:fldChar w:fldCharType="begin"/>
        </w:r>
        <w:r>
          <w:instrText xml:space="preserve"> PAGEREF _Toc26890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61" w:history="1">
        <w:r>
          <w:rPr>
            <w:rFonts w:ascii="仿宋" w:eastAsia="仿宋" w:hAnsi="仿宋" w:cs="仿宋" w:hint="eastAsia"/>
            <w:lang w:eastAsia="zh-CN"/>
          </w:rPr>
          <w:t>十、经济效益与社会效益优化</w:t>
        </w:r>
        <w:r>
          <w:tab/>
        </w:r>
        <w:r>
          <w:fldChar w:fldCharType="begin"/>
        </w:r>
        <w:r>
          <w:instrText xml:space="preserve"> PAGEREF _Toc26061 \h </w:instrText>
        </w:r>
        <w:r>
          <w:fldChar w:fldCharType="separate"/>
        </w:r>
        <w:r>
          <w:t>49</w:t>
        </w:r>
        <w:r>
          <w:fldChar w:fldCharType="end"/>
        </w:r>
      </w:hyperlink>
    </w:p>
    <w:p>
      <w:pPr>
        <w:pStyle w:val="TOC2"/>
        <w:tabs>
          <w:tab w:val="right" w:leader="dot" w:pos="8306"/>
        </w:tabs>
      </w:pPr>
      <w:hyperlink w:anchor="_Toc22974" w:history="1">
        <w:r>
          <w:rPr>
            <w:rFonts w:ascii="仿宋" w:eastAsia="仿宋" w:hAnsi="仿宋" w:cs="仿宋" w:hint="eastAsia"/>
            <w:lang w:eastAsia="zh-CN"/>
          </w:rPr>
          <w:t>(一)、经济效益提升策略</w:t>
        </w:r>
        <w:r>
          <w:tab/>
        </w:r>
        <w:r>
          <w:fldChar w:fldCharType="begin"/>
        </w:r>
        <w:r>
          <w:instrText xml:space="preserve"> PAGEREF _Toc22974 \h </w:instrText>
        </w:r>
        <w:r>
          <w:fldChar w:fldCharType="separate"/>
        </w:r>
        <w:r>
          <w:t>49</w:t>
        </w:r>
        <w:r>
          <w:fldChar w:fldCharType="end"/>
        </w:r>
      </w:hyperlink>
    </w:p>
    <w:p>
      <w:pPr>
        <w:pStyle w:val="TOC2"/>
        <w:tabs>
          <w:tab w:val="right" w:leader="dot" w:pos="8306"/>
        </w:tabs>
      </w:pPr>
      <w:hyperlink w:anchor="_Toc28136" w:history="1">
        <w:r>
          <w:rPr>
            <w:rFonts w:ascii="仿宋" w:eastAsia="仿宋" w:hAnsi="仿宋" w:cs="仿宋" w:hint="eastAsia"/>
            <w:lang w:eastAsia="zh-CN"/>
          </w:rPr>
          <w:t>(二)、社会效益增强方案</w:t>
        </w:r>
        <w:r>
          <w:tab/>
        </w:r>
        <w:r>
          <w:fldChar w:fldCharType="begin"/>
        </w:r>
        <w:r>
          <w:instrText xml:space="preserve"> PAGEREF _Toc28136 \h </w:instrText>
        </w:r>
        <w:r>
          <w:fldChar w:fldCharType="separate"/>
        </w:r>
        <w:r>
          <w:t>50</w:t>
        </w:r>
        <w:r>
          <w:fldChar w:fldCharType="end"/>
        </w:r>
      </w:hyperlink>
    </w:p>
    <w:p>
      <w:pPr>
        <w:pStyle w:val="TOC1"/>
        <w:tabs>
          <w:tab w:val="right" w:leader="dot" w:pos="8306"/>
        </w:tabs>
      </w:pPr>
      <w:hyperlink w:anchor="_Toc5479" w:history="1">
        <w:r>
          <w:rPr>
            <w:rFonts w:ascii="仿宋" w:eastAsia="仿宋" w:hAnsi="仿宋" w:cs="仿宋" w:hint="eastAsia"/>
            <w:lang w:eastAsia="zh-CN"/>
          </w:rPr>
          <w:t>十一、环境保护与治理方案</w:t>
        </w:r>
        <w:r>
          <w:tab/>
        </w:r>
        <w:r>
          <w:fldChar w:fldCharType="begin"/>
        </w:r>
        <w:r>
          <w:instrText xml:space="preserve"> PAGEREF _Toc5479 \h </w:instrText>
        </w:r>
        <w:r>
          <w:fldChar w:fldCharType="separate"/>
        </w:r>
        <w:r>
          <w:t>51</w:t>
        </w:r>
        <w:r>
          <w:fldChar w:fldCharType="end"/>
        </w:r>
      </w:hyperlink>
    </w:p>
    <w:p>
      <w:pPr>
        <w:pStyle w:val="TOC2"/>
        <w:tabs>
          <w:tab w:val="right" w:leader="dot" w:pos="8306"/>
        </w:tabs>
      </w:pPr>
      <w:hyperlink w:anchor="_Toc5927" w:history="1">
        <w:r>
          <w:rPr>
            <w:rFonts w:ascii="仿宋" w:eastAsia="仿宋" w:hAnsi="仿宋" w:cs="仿宋" w:hint="eastAsia"/>
            <w:lang w:eastAsia="zh-CN"/>
          </w:rPr>
          <w:t>(一)、项目环境影响评估</w:t>
        </w:r>
        <w:r>
          <w:tab/>
        </w:r>
        <w:r>
          <w:fldChar w:fldCharType="begin"/>
        </w:r>
        <w:r>
          <w:instrText xml:space="preserve"> PAGEREF _Toc5927 \h </w:instrText>
        </w:r>
        <w:r>
          <w:fldChar w:fldCharType="separate"/>
        </w:r>
        <w:r>
          <w:t>51</w:t>
        </w:r>
        <w:r>
          <w:fldChar w:fldCharType="end"/>
        </w:r>
      </w:hyperlink>
    </w:p>
    <w:p>
      <w:pPr>
        <w:pStyle w:val="TOC2"/>
        <w:tabs>
          <w:tab w:val="right" w:leader="dot" w:pos="8306"/>
        </w:tabs>
      </w:pPr>
      <w:hyperlink w:anchor="_Toc31901" w:history="1">
        <w:r>
          <w:rPr>
            <w:rFonts w:ascii="仿宋" w:eastAsia="仿宋" w:hAnsi="仿宋" w:cs="仿宋" w:hint="eastAsia"/>
            <w:lang w:eastAsia="zh-CN"/>
          </w:rPr>
          <w:t>(二)、环境保护措施与治理方案</w:t>
        </w:r>
        <w:r>
          <w:tab/>
        </w:r>
        <w:r>
          <w:fldChar w:fldCharType="begin"/>
        </w:r>
        <w:r>
          <w:instrText xml:space="preserve"> PAGEREF _Toc31901 \h </w:instrText>
        </w:r>
        <w:r>
          <w:fldChar w:fldCharType="separate"/>
        </w:r>
        <w:r>
          <w:t>51</w:t>
        </w:r>
        <w:r>
          <w:fldChar w:fldCharType="end"/>
        </w:r>
      </w:hyperlink>
    </w:p>
    <w:p>
      <w:pPr>
        <w:pStyle w:val="TOC1"/>
        <w:tabs>
          <w:tab w:val="right" w:leader="dot" w:pos="8306"/>
        </w:tabs>
      </w:pPr>
      <w:hyperlink w:anchor="_Toc20939" w:history="1">
        <w:r>
          <w:rPr>
            <w:rFonts w:ascii="仿宋" w:eastAsia="仿宋" w:hAnsi="仿宋" w:cs="仿宋" w:hint="eastAsia"/>
            <w:lang w:eastAsia="zh-CN"/>
          </w:rPr>
          <w:t>十二、环境保护与绿色发展</w:t>
        </w:r>
        <w:r>
          <w:tab/>
        </w:r>
        <w:r>
          <w:fldChar w:fldCharType="begin"/>
        </w:r>
        <w:r>
          <w:instrText xml:space="preserve"> PAGEREF _Toc20939 \h </w:instrText>
        </w:r>
        <w:r>
          <w:fldChar w:fldCharType="separate"/>
        </w:r>
        <w:r>
          <w:t>52</w:t>
        </w:r>
        <w:r>
          <w:fldChar w:fldCharType="end"/>
        </w:r>
      </w:hyperlink>
    </w:p>
    <w:p>
      <w:pPr>
        <w:pStyle w:val="TOC2"/>
        <w:tabs>
          <w:tab w:val="right" w:leader="dot" w:pos="8306"/>
        </w:tabs>
      </w:pPr>
      <w:hyperlink w:anchor="_Toc12420" w:history="1">
        <w:r>
          <w:rPr>
            <w:rFonts w:ascii="仿宋" w:eastAsia="仿宋" w:hAnsi="仿宋" w:cs="仿宋" w:hint="eastAsia"/>
            <w:lang w:eastAsia="zh-CN"/>
          </w:rPr>
          <w:t>(一)、环境保护措施</w:t>
        </w:r>
        <w:r>
          <w:tab/>
        </w:r>
        <w:r>
          <w:fldChar w:fldCharType="begin"/>
        </w:r>
        <w:r>
          <w:instrText xml:space="preserve"> PAGEREF _Toc12420 \h </w:instrText>
        </w:r>
        <w:r>
          <w:fldChar w:fldCharType="separate"/>
        </w:r>
        <w:r>
          <w:t>52</w:t>
        </w:r>
        <w:r>
          <w:fldChar w:fldCharType="end"/>
        </w:r>
      </w:hyperlink>
    </w:p>
    <w:p>
      <w:pPr>
        <w:pStyle w:val="TOC2"/>
        <w:tabs>
          <w:tab w:val="right" w:leader="dot" w:pos="8306"/>
        </w:tabs>
      </w:pPr>
      <w:hyperlink w:anchor="_Toc27838" w:history="1">
        <w:r>
          <w:rPr>
            <w:rFonts w:ascii="仿宋" w:eastAsia="仿宋" w:hAnsi="仿宋" w:cs="仿宋" w:hint="eastAsia"/>
            <w:lang w:eastAsia="zh-CN"/>
          </w:rPr>
          <w:t>(二)、绿色发展与可持续发展策略</w:t>
        </w:r>
        <w:r>
          <w:tab/>
        </w:r>
        <w:r>
          <w:fldChar w:fldCharType="begin"/>
        </w:r>
        <w:r>
          <w:instrText xml:space="preserve"> PAGEREF _Toc27838 \h </w:instrText>
        </w:r>
        <w:r>
          <w:fldChar w:fldCharType="separate"/>
        </w:r>
        <w:r>
          <w:t>54</w:t>
        </w:r>
        <w:r>
          <w:fldChar w:fldCharType="end"/>
        </w:r>
      </w:hyperlink>
    </w:p>
    <w:p>
      <w:pPr>
        <w:pStyle w:val="TOC1"/>
        <w:tabs>
          <w:tab w:val="right" w:leader="dot" w:pos="8306"/>
        </w:tabs>
      </w:pPr>
      <w:hyperlink w:anchor="_Toc5453" w:history="1">
        <w:r>
          <w:rPr>
            <w:rFonts w:ascii="仿宋" w:eastAsia="仿宋" w:hAnsi="仿宋" w:cs="仿宋" w:hint="eastAsia"/>
            <w:lang w:eastAsia="zh-CN"/>
          </w:rPr>
          <w:t>十三、法律法规与政策遵循</w:t>
        </w:r>
        <w:r>
          <w:tab/>
        </w:r>
        <w:r>
          <w:fldChar w:fldCharType="begin"/>
        </w:r>
        <w:r>
          <w:instrText xml:space="preserve"> PAGEREF _Toc5453 \h </w:instrText>
        </w:r>
        <w:r>
          <w:fldChar w:fldCharType="separate"/>
        </w:r>
        <w:r>
          <w:t>55</w:t>
        </w:r>
        <w:r>
          <w:fldChar w:fldCharType="end"/>
        </w:r>
      </w:hyperlink>
    </w:p>
    <w:p>
      <w:pPr>
        <w:pStyle w:val="TOC2"/>
        <w:tabs>
          <w:tab w:val="right" w:leader="dot" w:pos="8306"/>
        </w:tabs>
      </w:pPr>
      <w:hyperlink w:anchor="_Toc4253" w:history="1">
        <w:r>
          <w:rPr>
            <w:rFonts w:ascii="仿宋" w:eastAsia="仿宋" w:hAnsi="仿宋" w:cs="仿宋" w:hint="eastAsia"/>
            <w:lang w:eastAsia="zh-CN"/>
          </w:rPr>
          <w:t>(一)、法律法规遵守</w:t>
        </w:r>
        <w:r>
          <w:tab/>
        </w:r>
        <w:r>
          <w:fldChar w:fldCharType="begin"/>
        </w:r>
        <w:r>
          <w:instrText xml:space="preserve"> PAGEREF _Toc4253 \h </w:instrText>
        </w:r>
        <w:r>
          <w:fldChar w:fldCharType="separate"/>
        </w:r>
        <w:r>
          <w:t>55</w:t>
        </w:r>
        <w:r>
          <w:fldChar w:fldCharType="end"/>
        </w:r>
      </w:hyperlink>
    </w:p>
    <w:p>
      <w:pPr>
        <w:pStyle w:val="TOC2"/>
        <w:tabs>
          <w:tab w:val="right" w:leader="dot" w:pos="8306"/>
        </w:tabs>
      </w:pPr>
      <w:hyperlink w:anchor="_Toc22948" w:history="1">
        <w:r>
          <w:rPr>
            <w:rFonts w:ascii="仿宋" w:eastAsia="仿宋" w:hAnsi="仿宋" w:cs="仿宋" w:hint="eastAsia"/>
            <w:lang w:eastAsia="zh-CN"/>
          </w:rPr>
          <w:t>(二)、政策导向与利用</w:t>
        </w:r>
        <w:r>
          <w:tab/>
        </w:r>
        <w:r>
          <w:fldChar w:fldCharType="begin"/>
        </w:r>
        <w:r>
          <w:instrText xml:space="preserve"> PAGEREF _Toc22948 \h </w:instrText>
        </w:r>
        <w:r>
          <w:fldChar w:fldCharType="separate"/>
        </w:r>
        <w:r>
          <w:t>56</w:t>
        </w:r>
        <w:r>
          <w:fldChar w:fldCharType="end"/>
        </w:r>
      </w:hyperlink>
    </w:p>
    <w:p>
      <w:pPr>
        <w:pStyle w:val="TOC1"/>
        <w:tabs>
          <w:tab w:val="right" w:leader="dot" w:pos="8306"/>
        </w:tabs>
      </w:pPr>
      <w:hyperlink w:anchor="_Toc16346" w:history="1">
        <w:r>
          <w:rPr>
            <w:rFonts w:ascii="仿宋" w:eastAsia="仿宋" w:hAnsi="仿宋" w:cs="仿宋" w:hint="eastAsia"/>
            <w:lang w:eastAsia="zh-CN"/>
          </w:rPr>
          <w:t>十四、项目施工方案</w:t>
        </w:r>
        <w:r>
          <w:tab/>
        </w:r>
        <w:r>
          <w:fldChar w:fldCharType="begin"/>
        </w:r>
        <w:r>
          <w:instrText xml:space="preserve"> PAGEREF _Toc16346 \h </w:instrText>
        </w:r>
        <w:r>
          <w:fldChar w:fldCharType="separate"/>
        </w:r>
        <w:r>
          <w:t>57</w:t>
        </w:r>
        <w:r>
          <w:fldChar w:fldCharType="end"/>
        </w:r>
      </w:hyperlink>
    </w:p>
    <w:p>
      <w:pPr>
        <w:pStyle w:val="TOC2"/>
        <w:tabs>
          <w:tab w:val="right" w:leader="dot" w:pos="8306"/>
        </w:tabs>
      </w:pPr>
      <w:hyperlink w:anchor="_Toc12998" w:history="1">
        <w:r>
          <w:rPr>
            <w:rFonts w:ascii="仿宋" w:eastAsia="仿宋" w:hAnsi="仿宋" w:cs="仿宋" w:hint="eastAsia"/>
            <w:lang w:eastAsia="zh-CN"/>
          </w:rPr>
          <w:t>(一)、施工组织设计</w:t>
        </w:r>
        <w:r>
          <w:tab/>
        </w:r>
        <w:r>
          <w:fldChar w:fldCharType="begin"/>
        </w:r>
        <w:r>
          <w:instrText xml:space="preserve"> PAGEREF _Toc12998 \h </w:instrText>
        </w:r>
        <w:r>
          <w:fldChar w:fldCharType="separate"/>
        </w:r>
        <w:r>
          <w:t>57</w:t>
        </w:r>
        <w:r>
          <w:fldChar w:fldCharType="end"/>
        </w:r>
      </w:hyperlink>
    </w:p>
    <w:p>
      <w:pPr>
        <w:pStyle w:val="TOC2"/>
        <w:tabs>
          <w:tab w:val="right" w:leader="dot" w:pos="8306"/>
        </w:tabs>
      </w:pPr>
      <w:hyperlink w:anchor="_Toc27915" w:history="1">
        <w:r>
          <w:rPr>
            <w:rFonts w:ascii="仿宋" w:eastAsia="仿宋" w:hAnsi="仿宋" w:cs="仿宋" w:hint="eastAsia"/>
            <w:lang w:eastAsia="zh-CN"/>
          </w:rPr>
          <w:t>(二)、施工工艺与技术路线</w:t>
        </w:r>
        <w:r>
          <w:tab/>
        </w:r>
        <w:r>
          <w:fldChar w:fldCharType="begin"/>
        </w:r>
        <w:r>
          <w:instrText xml:space="preserve"> PAGEREF _Toc27915 \h </w:instrText>
        </w:r>
        <w:r>
          <w:fldChar w:fldCharType="separate"/>
        </w:r>
        <w:r>
          <w:t>58</w:t>
        </w:r>
        <w:r>
          <w:fldChar w:fldCharType="end"/>
        </w:r>
      </w:hyperlink>
    </w:p>
    <w:p>
      <w:pPr>
        <w:pStyle w:val="TOC2"/>
        <w:tabs>
          <w:tab w:val="right" w:leader="dot" w:pos="8306"/>
        </w:tabs>
      </w:pPr>
      <w:hyperlink w:anchor="_Toc14866" w:history="1">
        <w:r>
          <w:rPr>
            <w:rFonts w:ascii="仿宋" w:eastAsia="仿宋" w:hAnsi="仿宋" w:cs="仿宋" w:hint="eastAsia"/>
            <w:lang w:eastAsia="zh-CN"/>
          </w:rPr>
          <w:t>(三)、关键节点施工计划</w:t>
        </w:r>
        <w:r>
          <w:tab/>
        </w:r>
        <w:r>
          <w:fldChar w:fldCharType="begin"/>
        </w:r>
        <w:r>
          <w:instrText xml:space="preserve"> PAGEREF _Toc14866 \h </w:instrText>
        </w:r>
        <w:r>
          <w:fldChar w:fldCharType="separate"/>
        </w:r>
        <w:r>
          <w:t>60</w:t>
        </w:r>
        <w:r>
          <w:fldChar w:fldCharType="end"/>
        </w:r>
      </w:hyperlink>
    </w:p>
    <w:p>
      <w:pPr>
        <w:pStyle w:val="TOC2"/>
        <w:tabs>
          <w:tab w:val="right" w:leader="dot" w:pos="8306"/>
        </w:tabs>
      </w:pPr>
      <w:hyperlink w:anchor="_Toc168" w:history="1">
        <w:r>
          <w:rPr>
            <w:rFonts w:ascii="仿宋" w:eastAsia="仿宋" w:hAnsi="仿宋" w:cs="仿宋" w:hint="eastAsia"/>
            <w:lang w:eastAsia="zh-CN"/>
          </w:rPr>
          <w:t>(四)、施工现场管理</w:t>
        </w:r>
        <w:r>
          <w:tab/>
        </w:r>
        <w:r>
          <w:fldChar w:fldCharType="begin"/>
        </w:r>
        <w:r>
          <w:instrText xml:space="preserve"> PAGEREF _Toc168 \h </w:instrText>
        </w:r>
        <w:r>
          <w:fldChar w:fldCharType="separate"/>
        </w:r>
        <w:r>
          <w:t>61</w:t>
        </w:r>
        <w:r>
          <w:fldChar w:fldCharType="end"/>
        </w:r>
      </w:hyperlink>
    </w:p>
    <w:p>
      <w:pPr>
        <w:pStyle w:val="TOC1"/>
        <w:tabs>
          <w:tab w:val="right" w:leader="dot" w:pos="8306"/>
        </w:tabs>
      </w:pPr>
      <w:hyperlink w:anchor="_Toc81" w:history="1">
        <w:r>
          <w:rPr>
            <w:rFonts w:ascii="仿宋" w:eastAsia="仿宋" w:hAnsi="仿宋" w:cs="仿宋" w:hint="eastAsia"/>
            <w:lang w:eastAsia="zh-CN"/>
          </w:rPr>
          <w:t>十五、企业合规与伦理</w:t>
        </w:r>
        <w:r>
          <w:tab/>
        </w:r>
        <w:r>
          <w:fldChar w:fldCharType="begin"/>
        </w:r>
        <w:r>
          <w:instrText xml:space="preserve"> PAGEREF _Toc81 \h </w:instrText>
        </w:r>
        <w:r>
          <w:fldChar w:fldCharType="separate"/>
        </w:r>
        <w:r>
          <w:t>63</w:t>
        </w:r>
        <w:r>
          <w:fldChar w:fldCharType="end"/>
        </w:r>
      </w:hyperlink>
    </w:p>
    <w:p>
      <w:pPr>
        <w:pStyle w:val="TOC2"/>
        <w:tabs>
          <w:tab w:val="right" w:leader="dot" w:pos="8306"/>
        </w:tabs>
      </w:pPr>
      <w:hyperlink w:anchor="_Toc12743" w:history="1">
        <w:r>
          <w:rPr>
            <w:rFonts w:ascii="仿宋" w:eastAsia="仿宋" w:hAnsi="仿宋" w:cs="仿宋" w:hint="eastAsia"/>
            <w:lang w:eastAsia="zh-CN"/>
          </w:rPr>
          <w:t>(一)、合规政策与程序</w:t>
        </w:r>
        <w:r>
          <w:tab/>
        </w:r>
        <w:r>
          <w:fldChar w:fldCharType="begin"/>
        </w:r>
        <w:r>
          <w:instrText xml:space="preserve"> PAGEREF _Toc12743 \h </w:instrText>
        </w:r>
        <w:r>
          <w:fldChar w:fldCharType="separate"/>
        </w:r>
        <w:r>
          <w:t>63</w:t>
        </w:r>
        <w:r>
          <w:fldChar w:fldCharType="end"/>
        </w:r>
      </w:hyperlink>
    </w:p>
    <w:p>
      <w:pPr>
        <w:pStyle w:val="TOC2"/>
        <w:tabs>
          <w:tab w:val="right" w:leader="dot" w:pos="8306"/>
        </w:tabs>
      </w:pPr>
      <w:hyperlink w:anchor="_Toc19464" w:history="1">
        <w:r>
          <w:rPr>
            <w:rFonts w:ascii="仿宋" w:eastAsia="仿宋" w:hAnsi="仿宋" w:cs="仿宋" w:hint="eastAsia"/>
            <w:lang w:eastAsia="zh-CN"/>
          </w:rPr>
          <w:t>(二)、伦理规范与培训</w:t>
        </w:r>
        <w:r>
          <w:tab/>
        </w:r>
        <w:r>
          <w:fldChar w:fldCharType="begin"/>
        </w:r>
        <w:r>
          <w:instrText xml:space="preserve"> PAGEREF _Toc19464 \h </w:instrText>
        </w:r>
        <w:r>
          <w:fldChar w:fldCharType="separate"/>
        </w:r>
        <w:r>
          <w:t>64</w:t>
        </w:r>
        <w:r>
          <w:fldChar w:fldCharType="end"/>
        </w:r>
      </w:hyperlink>
    </w:p>
    <w:p>
      <w:pPr>
        <w:pStyle w:val="TOC2"/>
        <w:tabs>
          <w:tab w:val="right" w:leader="dot" w:pos="8306"/>
        </w:tabs>
      </w:pPr>
      <w:hyperlink w:anchor="_Toc29070" w:history="1">
        <w:r>
          <w:rPr>
            <w:rFonts w:ascii="仿宋" w:eastAsia="仿宋" w:hAnsi="仿宋" w:cs="仿宋" w:hint="eastAsia"/>
            <w:lang w:eastAsia="zh-CN"/>
          </w:rPr>
          <w:t>(三)、合规风险评估</w:t>
        </w:r>
        <w:r>
          <w:tab/>
        </w:r>
        <w:r>
          <w:fldChar w:fldCharType="begin"/>
        </w:r>
        <w:r>
          <w:instrText xml:space="preserve"> PAGEREF _Toc29070 \h </w:instrText>
        </w:r>
        <w:r>
          <w:fldChar w:fldCharType="separate"/>
        </w:r>
        <w:r>
          <w:t>65</w:t>
        </w:r>
        <w:r>
          <w:fldChar w:fldCharType="end"/>
        </w:r>
      </w:hyperlink>
    </w:p>
    <w:p>
      <w:pPr>
        <w:pStyle w:val="TOC2"/>
        <w:tabs>
          <w:tab w:val="right" w:leader="dot" w:pos="8306"/>
        </w:tabs>
      </w:pPr>
      <w:hyperlink w:anchor="_Toc25487" w:history="1">
        <w:r>
          <w:rPr>
            <w:rFonts w:ascii="仿宋" w:eastAsia="仿宋" w:hAnsi="仿宋" w:cs="仿宋" w:hint="eastAsia"/>
            <w:lang w:eastAsia="zh-CN"/>
          </w:rPr>
          <w:t>(四)、合规监督与执行</w:t>
        </w:r>
        <w:r>
          <w:tab/>
        </w:r>
        <w:r>
          <w:fldChar w:fldCharType="begin"/>
        </w:r>
        <w:r>
          <w:instrText xml:space="preserve"> PAGEREF _Toc25487 \h </w:instrText>
        </w:r>
        <w:r>
          <w:fldChar w:fldCharType="separate"/>
        </w:r>
        <w:r>
          <w:t>67</w:t>
        </w:r>
        <w:r>
          <w:fldChar w:fldCharType="end"/>
        </w:r>
      </w:hyperlink>
    </w:p>
    <w:p>
      <w:pPr>
        <w:pStyle w:val="TOC1"/>
        <w:tabs>
          <w:tab w:val="right" w:leader="dot" w:pos="8306"/>
        </w:tabs>
      </w:pPr>
      <w:hyperlink w:anchor="_Toc26493" w:history="1">
        <w:r>
          <w:rPr>
            <w:rFonts w:ascii="仿宋" w:eastAsia="仿宋" w:hAnsi="仿宋" w:cs="仿宋" w:hint="eastAsia"/>
            <w:lang w:eastAsia="zh-CN"/>
          </w:rPr>
          <w:t>十六、设施与设备管理</w:t>
        </w:r>
        <w:r>
          <w:tab/>
        </w:r>
        <w:r>
          <w:fldChar w:fldCharType="begin"/>
        </w:r>
        <w:r>
          <w:instrText xml:space="preserve"> PAGEREF _Toc26493 \h </w:instrText>
        </w:r>
        <w:r>
          <w:fldChar w:fldCharType="separate"/>
        </w:r>
        <w:r>
          <w:t>67</w:t>
        </w:r>
        <w:r>
          <w:fldChar w:fldCharType="end"/>
        </w:r>
      </w:hyperlink>
    </w:p>
    <w:p>
      <w:pPr>
        <w:pStyle w:val="TOC2"/>
        <w:tabs>
          <w:tab w:val="right" w:leader="dot" w:pos="8306"/>
        </w:tabs>
      </w:pPr>
      <w:hyperlink w:anchor="_Toc2254" w:history="1">
        <w:r>
          <w:rPr>
            <w:rFonts w:ascii="仿宋" w:eastAsia="仿宋" w:hAnsi="仿宋" w:cs="仿宋" w:hint="eastAsia"/>
            <w:lang w:eastAsia="zh-CN"/>
          </w:rPr>
          <w:t>(一)、设施规划与配置</w:t>
        </w:r>
        <w:r>
          <w:tab/>
        </w:r>
        <w:r>
          <w:fldChar w:fldCharType="begin"/>
        </w:r>
        <w:r>
          <w:instrText xml:space="preserve"> PAGEREF _Toc2254 \h </w:instrText>
        </w:r>
        <w:r>
          <w:fldChar w:fldCharType="separate"/>
        </w:r>
        <w:r>
          <w:t>67</w:t>
        </w:r>
        <w:r>
          <w:fldChar w:fldCharType="end"/>
        </w:r>
      </w:hyperlink>
    </w:p>
    <w:p>
      <w:pPr>
        <w:pStyle w:val="TOC2"/>
        <w:tabs>
          <w:tab w:val="right" w:leader="dot" w:pos="8306"/>
        </w:tabs>
      </w:pPr>
      <w:hyperlink w:anchor="_Toc11452" w:history="1">
        <w:r>
          <w:rPr>
            <w:rFonts w:ascii="仿宋" w:eastAsia="仿宋" w:hAnsi="仿宋" w:cs="仿宋" w:hint="eastAsia"/>
            <w:lang w:eastAsia="zh-CN"/>
          </w:rPr>
          <w:t>(二)、设备采购与维护管理</w:t>
        </w:r>
        <w:r>
          <w:tab/>
        </w:r>
        <w:r>
          <w:fldChar w:fldCharType="begin"/>
        </w:r>
        <w:r>
          <w:instrText xml:space="preserve"> PAGEREF _Toc11452 \h </w:instrText>
        </w:r>
        <w:r>
          <w:fldChar w:fldCharType="separate"/>
        </w:r>
        <w:r>
          <w:t>68</w:t>
        </w:r>
        <w:r>
          <w:fldChar w:fldCharType="end"/>
        </w:r>
      </w:hyperlink>
    </w:p>
    <w:p>
      <w:pPr>
        <w:pStyle w:val="TOC2"/>
        <w:tabs>
          <w:tab w:val="right" w:leader="dot" w:pos="8306"/>
        </w:tabs>
      </w:pPr>
      <w:hyperlink w:anchor="_Toc15294" w:history="1">
        <w:r>
          <w:rPr>
            <w:rFonts w:ascii="仿宋" w:eastAsia="仿宋" w:hAnsi="仿宋" w:cs="仿宋" w:hint="eastAsia"/>
            <w:lang w:eastAsia="zh-CN"/>
          </w:rPr>
          <w:t>(三)、设施设备升级策略</w:t>
        </w:r>
        <w:r>
          <w:tab/>
        </w:r>
        <w:r>
          <w:fldChar w:fldCharType="begin"/>
        </w:r>
        <w:r>
          <w:instrText xml:space="preserve"> PAGEREF _Toc15294 \h </w:instrText>
        </w:r>
        <w:r>
          <w:fldChar w:fldCharType="separate"/>
        </w:r>
        <w:r>
          <w:t>69</w:t>
        </w:r>
        <w:r>
          <w:fldChar w:fldCharType="end"/>
        </w:r>
      </w:hyperlink>
    </w:p>
    <w:p>
      <w:pPr>
        <w:pStyle w:val="TOC1"/>
        <w:tabs>
          <w:tab w:val="right" w:leader="dot" w:pos="8306"/>
        </w:tabs>
      </w:pPr>
      <w:hyperlink w:anchor="_Toc9993" w:history="1">
        <w:r>
          <w:rPr>
            <w:rFonts w:ascii="仿宋" w:eastAsia="仿宋" w:hAnsi="仿宋" w:cs="仿宋" w:hint="eastAsia"/>
            <w:lang w:eastAsia="zh-CN"/>
          </w:rPr>
          <w:t>十七、创新驱动与持续发展</w:t>
        </w:r>
        <w:r>
          <w:tab/>
        </w:r>
        <w:r>
          <w:fldChar w:fldCharType="begin"/>
        </w:r>
        <w:r>
          <w:instrText xml:space="preserve"> PAGEREF _Toc9993 \h </w:instrText>
        </w:r>
        <w:r>
          <w:fldChar w:fldCharType="separate"/>
        </w:r>
        <w:r>
          <w:t>69</w:t>
        </w:r>
        <w:r>
          <w:fldChar w:fldCharType="end"/>
        </w:r>
      </w:hyperlink>
    </w:p>
    <w:p>
      <w:pPr>
        <w:pStyle w:val="TOC2"/>
        <w:tabs>
          <w:tab w:val="right" w:leader="dot" w:pos="8306"/>
        </w:tabs>
      </w:pPr>
      <w:hyperlink w:anchor="_Toc16934" w:history="1">
        <w:r>
          <w:rPr>
            <w:rFonts w:ascii="仿宋" w:eastAsia="仿宋" w:hAnsi="仿宋" w:cs="仿宋" w:hint="eastAsia"/>
            <w:lang w:eastAsia="zh-CN"/>
          </w:rPr>
          <w:t>(一)、创新驱动战略实施</w:t>
        </w:r>
        <w:r>
          <w:tab/>
        </w:r>
        <w:r>
          <w:fldChar w:fldCharType="begin"/>
        </w:r>
        <w:r>
          <w:instrText xml:space="preserve"> PAGEREF _Toc16934 \h </w:instrText>
        </w:r>
        <w:r>
          <w:fldChar w:fldCharType="separate"/>
        </w:r>
        <w:r>
          <w:t>69</w:t>
        </w:r>
        <w:r>
          <w:fldChar w:fldCharType="end"/>
        </w:r>
      </w:hyperlink>
    </w:p>
    <w:p>
      <w:pPr>
        <w:pStyle w:val="TOC2"/>
        <w:tabs>
          <w:tab w:val="right" w:leader="dot" w:pos="8306"/>
        </w:tabs>
      </w:pPr>
      <w:hyperlink w:anchor="_Toc10244" w:history="1">
        <w:r>
          <w:rPr>
            <w:rFonts w:ascii="仿宋" w:eastAsia="仿宋" w:hAnsi="仿宋" w:cs="仿宋" w:hint="eastAsia"/>
            <w:lang w:eastAsia="zh-CN"/>
          </w:rPr>
          <w:t>(二)、持续发展路径探索</w:t>
        </w:r>
        <w:r>
          <w:tab/>
        </w:r>
        <w:r>
          <w:fldChar w:fldCharType="begin"/>
        </w:r>
        <w:r>
          <w:instrText xml:space="preserve"> PAGEREF _Toc10244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5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87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026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84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393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工业VOC治理系统项目与土地用途规划：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VOC治理系统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工业VOC治理系统项目的容积率和建筑密度：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用地控制指标通常规定了容积率和建筑密度的要求。对于工业VOC治理系统项目来说，这将影响建筑物的规模和高度。必须确保项目的设计符合容积率和建筑密度的限制，以遵守用地控制法规。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工业VOC治理系统项目的建筑线限制：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用地控制指标还可能规定了建筑物与街道或相邻土地的距离，这被称为建筑线限制。工业VOC治理系统项目必须遵守这些规定，以确保建筑的位置符合法规。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工业VOC治理系统项目的环境影响和可持续性：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用地控制指标可能包括环境保护要求，例如绿地比例和污染防控措施。对于工业VOC治理系统项目，这意味着必须考虑如何保护当地生态系统、水资源和空气质量，以确保项目的可持续性。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工业VOC治理系统项目的规划和设计团队需要定期审查和更新用地控制指标，以确保项目的合规性。如果需要调整用地控制指标，必须与政府部门和相关利益相关者协商，以确保变更是合法的和有利于城市的发展。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在整个项目规划和实施过程中，与用地控制指标的合作和遵守是至关重要的。这有助于确保工业VOC治理系统项目是一个合法、可持续且与城市规划一致的发展项目。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802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业VOC治理系统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工业VOC治理系统项目需要评估可用地块的规模和形状，以确定是否满足地总体要求。某些城市规划可能要求项目具有特定的地块大小或形状，以适应城市发展的整体格局。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每个城市都有自己的规划目标和愿景，包括住宅区、商业区和工业区的平衡发展。工业VOC治理系统项目需要与城市规划目标保持一致，以确保项目不会破坏城市的整体规划。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https://d.book118.com/586240012123010102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FF3835"/>
    <w:rsid w:val="0AFF38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6240012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2024-02-27T14:37:00Z</dcterms:created>
  <dcterms:modified xsi:type="dcterms:W3CDTF">2024-02-27T14:38:43Z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C19C166452474FA9BBC790535BB548B0_11</vt:lpwstr>
  </property>
  <property fmtid="{D5CDD505-2E9C-101B-9397-08002B2CF9AE}" pid="3" name="KSOProductBuildVer">
    <vt:lpwstr>2052-12.1.0.16250</vt:lpwstr>
  </property>
</Properties>
</file>