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功能性母料项目规划设计纲要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990" w:history="1">
        <w:r>
          <w:rPr>
            <w:rFonts w:ascii="仿宋" w:eastAsia="仿宋" w:hAnsi="仿宋" w:cs="仿宋" w:hint="eastAsia"/>
            <w:lang w:eastAsia="zh-CN"/>
          </w:rPr>
          <w:t>概论</w:t>
        </w:r>
        <w:r>
          <w:tab/>
        </w:r>
        <w:r>
          <w:fldChar w:fldCharType="begin"/>
        </w:r>
        <w:r>
          <w:instrText xml:space="preserve"> PAGEREF _Toc18990 \h </w:instrText>
        </w:r>
        <w:r>
          <w:fldChar w:fldCharType="separate"/>
        </w:r>
        <w:r>
          <w:t>3</w:t>
        </w:r>
        <w:r>
          <w:fldChar w:fldCharType="end"/>
        </w:r>
      </w:hyperlink>
    </w:p>
    <w:p>
      <w:pPr>
        <w:pStyle w:val="TOC1"/>
        <w:tabs>
          <w:tab w:val="right" w:leader="dot" w:pos="8306"/>
        </w:tabs>
      </w:pPr>
      <w:hyperlink w:anchor="_Toc19087" w:history="1">
        <w:r>
          <w:rPr>
            <w:rFonts w:ascii="仿宋" w:eastAsia="仿宋" w:hAnsi="仿宋" w:cs="仿宋" w:hint="eastAsia"/>
            <w:lang w:eastAsia="zh-CN"/>
          </w:rPr>
          <w:t>一、功能性母料项目建设单位说明</w:t>
        </w:r>
        <w:r>
          <w:tab/>
        </w:r>
        <w:r>
          <w:fldChar w:fldCharType="begin"/>
        </w:r>
        <w:r>
          <w:instrText xml:space="preserve"> PAGEREF _Toc19087 \h </w:instrText>
        </w:r>
        <w:r>
          <w:fldChar w:fldCharType="separate"/>
        </w:r>
        <w:r>
          <w:t>3</w:t>
        </w:r>
        <w:r>
          <w:fldChar w:fldCharType="end"/>
        </w:r>
      </w:hyperlink>
    </w:p>
    <w:p>
      <w:pPr>
        <w:pStyle w:val="TOC2"/>
        <w:tabs>
          <w:tab w:val="right" w:leader="dot" w:pos="8306"/>
        </w:tabs>
      </w:pPr>
      <w:hyperlink w:anchor="_Toc31243" w:history="1">
        <w:r>
          <w:rPr>
            <w:rFonts w:ascii="仿宋" w:eastAsia="仿宋" w:hAnsi="仿宋" w:cs="仿宋" w:hint="eastAsia"/>
            <w:lang w:eastAsia="zh-CN"/>
          </w:rPr>
          <w:t>(一)、功能性母料项目承办单位基本情况</w:t>
        </w:r>
        <w:r>
          <w:tab/>
        </w:r>
        <w:r>
          <w:fldChar w:fldCharType="begin"/>
        </w:r>
        <w:r>
          <w:instrText xml:space="preserve"> PAGEREF _Toc31243 \h </w:instrText>
        </w:r>
        <w:r>
          <w:fldChar w:fldCharType="separate"/>
        </w:r>
        <w:r>
          <w:t>3</w:t>
        </w:r>
        <w:r>
          <w:fldChar w:fldCharType="end"/>
        </w:r>
      </w:hyperlink>
    </w:p>
    <w:p>
      <w:pPr>
        <w:pStyle w:val="TOC2"/>
        <w:tabs>
          <w:tab w:val="right" w:leader="dot" w:pos="8306"/>
        </w:tabs>
      </w:pPr>
      <w:hyperlink w:anchor="_Toc27628" w:history="1">
        <w:r>
          <w:rPr>
            <w:rFonts w:ascii="仿宋" w:eastAsia="仿宋" w:hAnsi="仿宋" w:cs="仿宋" w:hint="eastAsia"/>
            <w:lang w:eastAsia="zh-CN"/>
          </w:rPr>
          <w:t>(二)、公司经济效益分析</w:t>
        </w:r>
        <w:r>
          <w:tab/>
        </w:r>
        <w:r>
          <w:fldChar w:fldCharType="begin"/>
        </w:r>
        <w:r>
          <w:instrText xml:space="preserve"> PAGEREF _Toc27628 \h </w:instrText>
        </w:r>
        <w:r>
          <w:fldChar w:fldCharType="separate"/>
        </w:r>
        <w:r>
          <w:t>4</w:t>
        </w:r>
        <w:r>
          <w:fldChar w:fldCharType="end"/>
        </w:r>
      </w:hyperlink>
    </w:p>
    <w:p>
      <w:pPr>
        <w:pStyle w:val="TOC1"/>
        <w:tabs>
          <w:tab w:val="right" w:leader="dot" w:pos="8306"/>
        </w:tabs>
      </w:pPr>
      <w:hyperlink w:anchor="_Toc7869" w:history="1">
        <w:r>
          <w:rPr>
            <w:rFonts w:ascii="仿宋" w:eastAsia="仿宋" w:hAnsi="仿宋" w:cs="仿宋" w:hint="eastAsia"/>
            <w:lang w:eastAsia="zh-CN"/>
          </w:rPr>
          <w:t>二、功能性母料项目可持续发展</w:t>
        </w:r>
        <w:r>
          <w:tab/>
        </w:r>
        <w:r>
          <w:fldChar w:fldCharType="begin"/>
        </w:r>
        <w:r>
          <w:instrText xml:space="preserve"> PAGEREF _Toc7869 \h </w:instrText>
        </w:r>
        <w:r>
          <w:fldChar w:fldCharType="separate"/>
        </w:r>
        <w:r>
          <w:t>5</w:t>
        </w:r>
        <w:r>
          <w:fldChar w:fldCharType="end"/>
        </w:r>
      </w:hyperlink>
    </w:p>
    <w:p>
      <w:pPr>
        <w:pStyle w:val="TOC2"/>
        <w:tabs>
          <w:tab w:val="right" w:leader="dot" w:pos="8306"/>
        </w:tabs>
      </w:pPr>
      <w:hyperlink w:anchor="_Toc4251" w:history="1">
        <w:r>
          <w:rPr>
            <w:rFonts w:ascii="仿宋" w:eastAsia="仿宋" w:hAnsi="仿宋" w:cs="仿宋" w:hint="eastAsia"/>
            <w:lang w:eastAsia="zh-CN"/>
          </w:rPr>
          <w:t>(一)、可持续战略与实践</w:t>
        </w:r>
        <w:r>
          <w:tab/>
        </w:r>
        <w:r>
          <w:fldChar w:fldCharType="begin"/>
        </w:r>
        <w:r>
          <w:instrText xml:space="preserve"> PAGEREF _Toc4251 \h </w:instrText>
        </w:r>
        <w:r>
          <w:fldChar w:fldCharType="separate"/>
        </w:r>
        <w:r>
          <w:t>5</w:t>
        </w:r>
        <w:r>
          <w:fldChar w:fldCharType="end"/>
        </w:r>
      </w:hyperlink>
    </w:p>
    <w:p>
      <w:pPr>
        <w:pStyle w:val="TOC2"/>
        <w:tabs>
          <w:tab w:val="right" w:leader="dot" w:pos="8306"/>
        </w:tabs>
      </w:pPr>
      <w:hyperlink w:anchor="_Toc28929" w:history="1">
        <w:r>
          <w:rPr>
            <w:rFonts w:ascii="仿宋" w:eastAsia="仿宋" w:hAnsi="仿宋" w:cs="仿宋" w:hint="eastAsia"/>
            <w:lang w:eastAsia="zh-CN"/>
          </w:rPr>
          <w:t>(二)、环保与社会责任</w:t>
        </w:r>
        <w:r>
          <w:tab/>
        </w:r>
        <w:r>
          <w:fldChar w:fldCharType="begin"/>
        </w:r>
        <w:r>
          <w:instrText xml:space="preserve"> PAGEREF _Toc28929 \h </w:instrText>
        </w:r>
        <w:r>
          <w:fldChar w:fldCharType="separate"/>
        </w:r>
        <w:r>
          <w:t>5</w:t>
        </w:r>
        <w:r>
          <w:fldChar w:fldCharType="end"/>
        </w:r>
      </w:hyperlink>
    </w:p>
    <w:p>
      <w:pPr>
        <w:pStyle w:val="TOC1"/>
        <w:tabs>
          <w:tab w:val="right" w:leader="dot" w:pos="8306"/>
        </w:tabs>
      </w:pPr>
      <w:hyperlink w:anchor="_Toc28419" w:history="1">
        <w:r>
          <w:rPr>
            <w:rFonts w:ascii="仿宋" w:eastAsia="仿宋" w:hAnsi="仿宋" w:cs="仿宋" w:hint="eastAsia"/>
            <w:lang w:eastAsia="zh-CN"/>
          </w:rPr>
          <w:t>三、功能性母料项目土建工程</w:t>
        </w:r>
        <w:r>
          <w:tab/>
        </w:r>
        <w:r>
          <w:fldChar w:fldCharType="begin"/>
        </w:r>
        <w:r>
          <w:instrText xml:space="preserve"> PAGEREF _Toc28419 \h </w:instrText>
        </w:r>
        <w:r>
          <w:fldChar w:fldCharType="separate"/>
        </w:r>
        <w:r>
          <w:t>6</w:t>
        </w:r>
        <w:r>
          <w:fldChar w:fldCharType="end"/>
        </w:r>
      </w:hyperlink>
    </w:p>
    <w:p>
      <w:pPr>
        <w:pStyle w:val="TOC2"/>
        <w:tabs>
          <w:tab w:val="right" w:leader="dot" w:pos="8306"/>
        </w:tabs>
      </w:pPr>
      <w:hyperlink w:anchor="_Toc5072" w:history="1">
        <w:r>
          <w:rPr>
            <w:rFonts w:ascii="仿宋" w:eastAsia="仿宋" w:hAnsi="仿宋" w:cs="仿宋" w:hint="eastAsia"/>
            <w:lang w:eastAsia="zh-CN"/>
          </w:rPr>
          <w:t>(一)、建筑工程设计原则</w:t>
        </w:r>
        <w:r>
          <w:tab/>
        </w:r>
        <w:r>
          <w:fldChar w:fldCharType="begin"/>
        </w:r>
        <w:r>
          <w:instrText xml:space="preserve"> PAGEREF _Toc5072 \h </w:instrText>
        </w:r>
        <w:r>
          <w:fldChar w:fldCharType="separate"/>
        </w:r>
        <w:r>
          <w:t>6</w:t>
        </w:r>
        <w:r>
          <w:fldChar w:fldCharType="end"/>
        </w:r>
      </w:hyperlink>
    </w:p>
    <w:p>
      <w:pPr>
        <w:pStyle w:val="TOC2"/>
        <w:tabs>
          <w:tab w:val="right" w:leader="dot" w:pos="8306"/>
        </w:tabs>
      </w:pPr>
      <w:hyperlink w:anchor="_Toc5023" w:history="1">
        <w:r>
          <w:rPr>
            <w:rFonts w:ascii="仿宋" w:eastAsia="仿宋" w:hAnsi="仿宋" w:cs="仿宋" w:hint="eastAsia"/>
            <w:lang w:eastAsia="zh-CN"/>
          </w:rPr>
          <w:t>(二)、土建工程设计年限及安全等级</w:t>
        </w:r>
        <w:r>
          <w:tab/>
        </w:r>
        <w:r>
          <w:fldChar w:fldCharType="begin"/>
        </w:r>
        <w:r>
          <w:instrText xml:space="preserve"> PAGEREF _Toc5023 \h </w:instrText>
        </w:r>
        <w:r>
          <w:fldChar w:fldCharType="separate"/>
        </w:r>
        <w:r>
          <w:t>7</w:t>
        </w:r>
        <w:r>
          <w:fldChar w:fldCharType="end"/>
        </w:r>
      </w:hyperlink>
    </w:p>
    <w:p>
      <w:pPr>
        <w:pStyle w:val="TOC2"/>
        <w:tabs>
          <w:tab w:val="right" w:leader="dot" w:pos="8306"/>
        </w:tabs>
      </w:pPr>
      <w:hyperlink w:anchor="_Toc10620" w:history="1">
        <w:r>
          <w:rPr>
            <w:rFonts w:ascii="仿宋" w:eastAsia="仿宋" w:hAnsi="仿宋" w:cs="仿宋" w:hint="eastAsia"/>
            <w:lang w:eastAsia="zh-CN"/>
          </w:rPr>
          <w:t>(三)、建筑工程设计总体要求</w:t>
        </w:r>
        <w:r>
          <w:tab/>
        </w:r>
        <w:r>
          <w:fldChar w:fldCharType="begin"/>
        </w:r>
        <w:r>
          <w:instrText xml:space="preserve"> PAGEREF _Toc10620 \h </w:instrText>
        </w:r>
        <w:r>
          <w:fldChar w:fldCharType="separate"/>
        </w:r>
        <w:r>
          <w:t>9</w:t>
        </w:r>
        <w:r>
          <w:fldChar w:fldCharType="end"/>
        </w:r>
      </w:hyperlink>
    </w:p>
    <w:p>
      <w:pPr>
        <w:pStyle w:val="TOC2"/>
        <w:tabs>
          <w:tab w:val="right" w:leader="dot" w:pos="8306"/>
        </w:tabs>
      </w:pPr>
      <w:hyperlink w:anchor="_Toc18488" w:history="1">
        <w:r>
          <w:rPr>
            <w:rFonts w:ascii="仿宋" w:eastAsia="仿宋" w:hAnsi="仿宋" w:cs="仿宋" w:hint="eastAsia"/>
            <w:lang w:eastAsia="zh-CN"/>
          </w:rPr>
          <w:t>(四)、土建工程建设指标</w:t>
        </w:r>
        <w:r>
          <w:tab/>
        </w:r>
        <w:r>
          <w:fldChar w:fldCharType="begin"/>
        </w:r>
        <w:r>
          <w:instrText xml:space="preserve"> PAGEREF _Toc18488 \h </w:instrText>
        </w:r>
        <w:r>
          <w:fldChar w:fldCharType="separate"/>
        </w:r>
        <w:r>
          <w:t>9</w:t>
        </w:r>
        <w:r>
          <w:fldChar w:fldCharType="end"/>
        </w:r>
      </w:hyperlink>
    </w:p>
    <w:p>
      <w:pPr>
        <w:pStyle w:val="TOC1"/>
        <w:tabs>
          <w:tab w:val="right" w:leader="dot" w:pos="8306"/>
        </w:tabs>
      </w:pPr>
      <w:hyperlink w:anchor="_Toc10880" w:history="1">
        <w:r>
          <w:rPr>
            <w:rFonts w:ascii="仿宋" w:eastAsia="仿宋" w:hAnsi="仿宋" w:cs="仿宋" w:hint="eastAsia"/>
            <w:lang w:eastAsia="zh-CN"/>
          </w:rPr>
          <w:t>四、功能性母料项目文档管理</w:t>
        </w:r>
        <w:r>
          <w:tab/>
        </w:r>
        <w:r>
          <w:fldChar w:fldCharType="begin"/>
        </w:r>
        <w:r>
          <w:instrText xml:space="preserve"> PAGEREF _Toc10880 \h </w:instrText>
        </w:r>
        <w:r>
          <w:fldChar w:fldCharType="separate"/>
        </w:r>
        <w:r>
          <w:t>10</w:t>
        </w:r>
        <w:r>
          <w:fldChar w:fldCharType="end"/>
        </w:r>
      </w:hyperlink>
    </w:p>
    <w:p>
      <w:pPr>
        <w:pStyle w:val="TOC2"/>
        <w:tabs>
          <w:tab w:val="right" w:leader="dot" w:pos="8306"/>
        </w:tabs>
      </w:pPr>
      <w:hyperlink w:anchor="_Toc27106" w:history="1">
        <w:r>
          <w:rPr>
            <w:rFonts w:ascii="仿宋" w:eastAsia="仿宋" w:hAnsi="仿宋" w:cs="仿宋" w:hint="eastAsia"/>
            <w:lang w:eastAsia="zh-CN"/>
          </w:rPr>
          <w:t>(一)、文档编制与审查</w:t>
        </w:r>
        <w:r>
          <w:tab/>
        </w:r>
        <w:r>
          <w:fldChar w:fldCharType="begin"/>
        </w:r>
        <w:r>
          <w:instrText xml:space="preserve"> PAGEREF _Toc27106 \h </w:instrText>
        </w:r>
        <w:r>
          <w:fldChar w:fldCharType="separate"/>
        </w:r>
        <w:r>
          <w:t>10</w:t>
        </w:r>
        <w:r>
          <w:fldChar w:fldCharType="end"/>
        </w:r>
      </w:hyperlink>
    </w:p>
    <w:p>
      <w:pPr>
        <w:pStyle w:val="TOC2"/>
        <w:tabs>
          <w:tab w:val="right" w:leader="dot" w:pos="8306"/>
        </w:tabs>
      </w:pPr>
      <w:hyperlink w:anchor="_Toc21501" w:history="1">
        <w:r>
          <w:rPr>
            <w:rFonts w:ascii="仿宋" w:eastAsia="仿宋" w:hAnsi="仿宋" w:cs="仿宋" w:hint="eastAsia"/>
            <w:lang w:eastAsia="zh-CN"/>
          </w:rPr>
          <w:t>(二)、文档发布与分发</w:t>
        </w:r>
        <w:r>
          <w:tab/>
        </w:r>
        <w:r>
          <w:fldChar w:fldCharType="begin"/>
        </w:r>
        <w:r>
          <w:instrText xml:space="preserve"> PAGEREF _Toc21501 \h </w:instrText>
        </w:r>
        <w:r>
          <w:fldChar w:fldCharType="separate"/>
        </w:r>
        <w:r>
          <w:t>11</w:t>
        </w:r>
        <w:r>
          <w:fldChar w:fldCharType="end"/>
        </w:r>
      </w:hyperlink>
    </w:p>
    <w:p>
      <w:pPr>
        <w:pStyle w:val="TOC2"/>
        <w:tabs>
          <w:tab w:val="right" w:leader="dot" w:pos="8306"/>
        </w:tabs>
      </w:pPr>
      <w:hyperlink w:anchor="_Toc19477" w:history="1">
        <w:r>
          <w:rPr>
            <w:rFonts w:ascii="仿宋" w:eastAsia="仿宋" w:hAnsi="仿宋" w:cs="仿宋" w:hint="eastAsia"/>
            <w:lang w:eastAsia="zh-CN"/>
          </w:rPr>
          <w:t>(三)、文档存档与归档</w:t>
        </w:r>
        <w:r>
          <w:tab/>
        </w:r>
        <w:r>
          <w:fldChar w:fldCharType="begin"/>
        </w:r>
        <w:r>
          <w:instrText xml:space="preserve"> PAGEREF _Toc19477 \h </w:instrText>
        </w:r>
        <w:r>
          <w:fldChar w:fldCharType="separate"/>
        </w:r>
        <w:r>
          <w:t>12</w:t>
        </w:r>
        <w:r>
          <w:fldChar w:fldCharType="end"/>
        </w:r>
      </w:hyperlink>
    </w:p>
    <w:p>
      <w:pPr>
        <w:pStyle w:val="TOC1"/>
        <w:tabs>
          <w:tab w:val="right" w:leader="dot" w:pos="8306"/>
        </w:tabs>
      </w:pPr>
      <w:hyperlink w:anchor="_Toc29441" w:history="1">
        <w:r>
          <w:rPr>
            <w:rFonts w:ascii="仿宋" w:eastAsia="仿宋" w:hAnsi="仿宋" w:cs="仿宋" w:hint="eastAsia"/>
            <w:lang w:eastAsia="zh-CN"/>
          </w:rPr>
          <w:t>五、功能性母料项目建设背景及必要性分析</w:t>
        </w:r>
        <w:r>
          <w:tab/>
        </w:r>
        <w:r>
          <w:fldChar w:fldCharType="begin"/>
        </w:r>
        <w:r>
          <w:instrText xml:space="preserve"> PAGEREF _Toc29441 \h </w:instrText>
        </w:r>
        <w:r>
          <w:fldChar w:fldCharType="separate"/>
        </w:r>
        <w:r>
          <w:t>13</w:t>
        </w:r>
        <w:r>
          <w:fldChar w:fldCharType="end"/>
        </w:r>
      </w:hyperlink>
    </w:p>
    <w:p>
      <w:pPr>
        <w:pStyle w:val="TOC2"/>
        <w:tabs>
          <w:tab w:val="right" w:leader="dot" w:pos="8306"/>
        </w:tabs>
      </w:pPr>
      <w:hyperlink w:anchor="_Toc31061" w:history="1">
        <w:r>
          <w:rPr>
            <w:rFonts w:ascii="仿宋" w:eastAsia="仿宋" w:hAnsi="仿宋" w:cs="仿宋" w:hint="eastAsia"/>
            <w:lang w:eastAsia="zh-CN"/>
          </w:rPr>
          <w:t>(一)、功能性母料项目背景分析</w:t>
        </w:r>
        <w:r>
          <w:tab/>
        </w:r>
        <w:r>
          <w:fldChar w:fldCharType="begin"/>
        </w:r>
        <w:r>
          <w:instrText xml:space="preserve"> PAGEREF _Toc31061 \h </w:instrText>
        </w:r>
        <w:r>
          <w:fldChar w:fldCharType="separate"/>
        </w:r>
        <w:r>
          <w:t>13</w:t>
        </w:r>
        <w:r>
          <w:fldChar w:fldCharType="end"/>
        </w:r>
      </w:hyperlink>
    </w:p>
    <w:p>
      <w:pPr>
        <w:pStyle w:val="TOC2"/>
        <w:tabs>
          <w:tab w:val="right" w:leader="dot" w:pos="8306"/>
        </w:tabs>
      </w:pPr>
      <w:hyperlink w:anchor="_Toc15102" w:history="1">
        <w:r>
          <w:rPr>
            <w:rFonts w:ascii="仿宋" w:eastAsia="仿宋" w:hAnsi="仿宋" w:cs="仿宋" w:hint="eastAsia"/>
            <w:lang w:eastAsia="zh-CN"/>
          </w:rPr>
          <w:t>(二)、功能性母料项目建设必要性分析</w:t>
        </w:r>
        <w:r>
          <w:tab/>
        </w:r>
        <w:r>
          <w:fldChar w:fldCharType="begin"/>
        </w:r>
        <w:r>
          <w:instrText xml:space="preserve"> PAGEREF _Toc15102 \h </w:instrText>
        </w:r>
        <w:r>
          <w:fldChar w:fldCharType="separate"/>
        </w:r>
        <w:r>
          <w:t>15</w:t>
        </w:r>
        <w:r>
          <w:fldChar w:fldCharType="end"/>
        </w:r>
      </w:hyperlink>
    </w:p>
    <w:p>
      <w:pPr>
        <w:pStyle w:val="TOC1"/>
        <w:tabs>
          <w:tab w:val="right" w:leader="dot" w:pos="8306"/>
        </w:tabs>
      </w:pPr>
      <w:hyperlink w:anchor="_Toc26179" w:history="1">
        <w:r>
          <w:rPr>
            <w:rFonts w:ascii="仿宋" w:eastAsia="仿宋" w:hAnsi="仿宋" w:cs="仿宋" w:hint="eastAsia"/>
            <w:lang w:eastAsia="zh-CN"/>
          </w:rPr>
          <w:t>六、功能性母料项目概论</w:t>
        </w:r>
        <w:r>
          <w:tab/>
        </w:r>
        <w:r>
          <w:fldChar w:fldCharType="begin"/>
        </w:r>
        <w:r>
          <w:instrText xml:space="preserve"> PAGEREF _Toc26179 \h </w:instrText>
        </w:r>
        <w:r>
          <w:fldChar w:fldCharType="separate"/>
        </w:r>
        <w:r>
          <w:t>16</w:t>
        </w:r>
        <w:r>
          <w:fldChar w:fldCharType="end"/>
        </w:r>
      </w:hyperlink>
    </w:p>
    <w:p>
      <w:pPr>
        <w:pStyle w:val="TOC2"/>
        <w:tabs>
          <w:tab w:val="right" w:leader="dot" w:pos="8306"/>
        </w:tabs>
      </w:pPr>
      <w:hyperlink w:anchor="_Toc2343" w:history="1">
        <w:r>
          <w:rPr>
            <w:rFonts w:ascii="仿宋" w:eastAsia="仿宋" w:hAnsi="仿宋" w:cs="仿宋" w:hint="eastAsia"/>
            <w:lang w:eastAsia="zh-CN"/>
          </w:rPr>
          <w:t>(一)、功能性母料项目概况</w:t>
        </w:r>
        <w:r>
          <w:tab/>
        </w:r>
        <w:r>
          <w:fldChar w:fldCharType="begin"/>
        </w:r>
        <w:r>
          <w:instrText xml:space="preserve"> PAGEREF _Toc2343 \h </w:instrText>
        </w:r>
        <w:r>
          <w:fldChar w:fldCharType="separate"/>
        </w:r>
        <w:r>
          <w:t>16</w:t>
        </w:r>
        <w:r>
          <w:fldChar w:fldCharType="end"/>
        </w:r>
      </w:hyperlink>
    </w:p>
    <w:p>
      <w:pPr>
        <w:pStyle w:val="TOC2"/>
        <w:tabs>
          <w:tab w:val="right" w:leader="dot" w:pos="8306"/>
        </w:tabs>
      </w:pPr>
      <w:hyperlink w:anchor="_Toc4623" w:history="1">
        <w:r>
          <w:rPr>
            <w:rFonts w:ascii="仿宋" w:eastAsia="仿宋" w:hAnsi="仿宋" w:cs="仿宋" w:hint="eastAsia"/>
            <w:lang w:eastAsia="zh-CN"/>
          </w:rPr>
          <w:t>(二)、功能性母料项目目标</w:t>
        </w:r>
        <w:r>
          <w:tab/>
        </w:r>
        <w:r>
          <w:fldChar w:fldCharType="begin"/>
        </w:r>
        <w:r>
          <w:instrText xml:space="preserve"> PAGEREF _Toc4623 \h </w:instrText>
        </w:r>
        <w:r>
          <w:fldChar w:fldCharType="separate"/>
        </w:r>
        <w:r>
          <w:t>18</w:t>
        </w:r>
        <w:r>
          <w:fldChar w:fldCharType="end"/>
        </w:r>
      </w:hyperlink>
    </w:p>
    <w:p>
      <w:pPr>
        <w:pStyle w:val="TOC2"/>
        <w:tabs>
          <w:tab w:val="right" w:leader="dot" w:pos="8306"/>
        </w:tabs>
      </w:pPr>
      <w:hyperlink w:anchor="_Toc17294" w:history="1">
        <w:r>
          <w:rPr>
            <w:rFonts w:ascii="仿宋" w:eastAsia="仿宋" w:hAnsi="仿宋" w:cs="仿宋" w:hint="eastAsia"/>
            <w:lang w:eastAsia="zh-CN"/>
          </w:rPr>
          <w:t>(三)、功能性母料项目提出的理由</w:t>
        </w:r>
        <w:r>
          <w:tab/>
        </w:r>
        <w:r>
          <w:fldChar w:fldCharType="begin"/>
        </w:r>
        <w:r>
          <w:instrText xml:space="preserve"> PAGEREF _Toc17294 \h </w:instrText>
        </w:r>
        <w:r>
          <w:fldChar w:fldCharType="separate"/>
        </w:r>
        <w:r>
          <w:t>19</w:t>
        </w:r>
        <w:r>
          <w:fldChar w:fldCharType="end"/>
        </w:r>
      </w:hyperlink>
    </w:p>
    <w:p>
      <w:pPr>
        <w:pStyle w:val="TOC2"/>
        <w:tabs>
          <w:tab w:val="right" w:leader="dot" w:pos="8306"/>
        </w:tabs>
      </w:pPr>
      <w:hyperlink w:anchor="_Toc10145" w:history="1">
        <w:r>
          <w:rPr>
            <w:rFonts w:ascii="仿宋" w:eastAsia="仿宋" w:hAnsi="仿宋" w:cs="仿宋" w:hint="eastAsia"/>
            <w:lang w:eastAsia="zh-CN"/>
          </w:rPr>
          <w:t>(四)、功能性母料项目意义</w:t>
        </w:r>
        <w:r>
          <w:tab/>
        </w:r>
        <w:r>
          <w:fldChar w:fldCharType="begin"/>
        </w:r>
        <w:r>
          <w:instrText xml:space="preserve"> PAGEREF _Toc10145 \h </w:instrText>
        </w:r>
        <w:r>
          <w:fldChar w:fldCharType="separate"/>
        </w:r>
        <w:r>
          <w:t>21</w:t>
        </w:r>
        <w:r>
          <w:fldChar w:fldCharType="end"/>
        </w:r>
      </w:hyperlink>
    </w:p>
    <w:p>
      <w:pPr>
        <w:pStyle w:val="TOC2"/>
        <w:tabs>
          <w:tab w:val="right" w:leader="dot" w:pos="8306"/>
        </w:tabs>
      </w:pPr>
      <w:hyperlink w:anchor="_Toc14889" w:history="1">
        <w:r>
          <w:rPr>
            <w:rFonts w:ascii="仿宋" w:eastAsia="仿宋" w:hAnsi="仿宋" w:cs="仿宋" w:hint="eastAsia"/>
            <w:lang w:eastAsia="zh-CN"/>
          </w:rPr>
          <w:t>(五)、功能性母料项目背景</w:t>
        </w:r>
        <w:r>
          <w:tab/>
        </w:r>
        <w:r>
          <w:fldChar w:fldCharType="begin"/>
        </w:r>
        <w:r>
          <w:instrText xml:space="preserve"> PAGEREF _Toc14889 \h </w:instrText>
        </w:r>
        <w:r>
          <w:fldChar w:fldCharType="separate"/>
        </w:r>
        <w:r>
          <w:t>22</w:t>
        </w:r>
        <w:r>
          <w:fldChar w:fldCharType="end"/>
        </w:r>
      </w:hyperlink>
    </w:p>
    <w:p>
      <w:pPr>
        <w:pStyle w:val="TOC1"/>
        <w:tabs>
          <w:tab w:val="right" w:leader="dot" w:pos="8306"/>
        </w:tabs>
      </w:pPr>
      <w:hyperlink w:anchor="_Toc3321" w:history="1">
        <w:r>
          <w:rPr>
            <w:rFonts w:ascii="仿宋" w:eastAsia="仿宋" w:hAnsi="仿宋" w:cs="仿宋" w:hint="eastAsia"/>
            <w:lang w:eastAsia="zh-CN"/>
          </w:rPr>
          <w:t>七、功能性母料项目人力资源培养与发展</w:t>
        </w:r>
        <w:r>
          <w:tab/>
        </w:r>
        <w:r>
          <w:fldChar w:fldCharType="begin"/>
        </w:r>
        <w:r>
          <w:instrText xml:space="preserve"> PAGEREF _Toc3321 \h </w:instrText>
        </w:r>
        <w:r>
          <w:fldChar w:fldCharType="separate"/>
        </w:r>
        <w:r>
          <w:t>23</w:t>
        </w:r>
        <w:r>
          <w:fldChar w:fldCharType="end"/>
        </w:r>
      </w:hyperlink>
    </w:p>
    <w:p>
      <w:pPr>
        <w:pStyle w:val="TOC2"/>
        <w:tabs>
          <w:tab w:val="right" w:leader="dot" w:pos="8306"/>
        </w:tabs>
      </w:pPr>
      <w:hyperlink w:anchor="_Toc24891" w:history="1">
        <w:r>
          <w:rPr>
            <w:rFonts w:ascii="仿宋" w:eastAsia="仿宋" w:hAnsi="仿宋" w:cs="仿宋" w:hint="eastAsia"/>
            <w:lang w:eastAsia="zh-CN"/>
          </w:rPr>
          <w:t>(一)、人才需求与规划</w:t>
        </w:r>
        <w:r>
          <w:tab/>
        </w:r>
        <w:r>
          <w:fldChar w:fldCharType="begin"/>
        </w:r>
        <w:r>
          <w:instrText xml:space="preserve"> PAGEREF _Toc24891 \h </w:instrText>
        </w:r>
        <w:r>
          <w:fldChar w:fldCharType="separate"/>
        </w:r>
        <w:r>
          <w:t>23</w:t>
        </w:r>
        <w:r>
          <w:fldChar w:fldCharType="end"/>
        </w:r>
      </w:hyperlink>
    </w:p>
    <w:p>
      <w:pPr>
        <w:pStyle w:val="TOC2"/>
        <w:tabs>
          <w:tab w:val="right" w:leader="dot" w:pos="8306"/>
        </w:tabs>
      </w:pPr>
      <w:hyperlink w:anchor="_Toc31379" w:history="1">
        <w:r>
          <w:rPr>
            <w:rFonts w:ascii="仿宋" w:eastAsia="仿宋" w:hAnsi="仿宋" w:cs="仿宋" w:hint="eastAsia"/>
            <w:lang w:eastAsia="zh-CN"/>
          </w:rPr>
          <w:t>(二)、培训与发展计划</w:t>
        </w:r>
        <w:r>
          <w:tab/>
        </w:r>
        <w:r>
          <w:fldChar w:fldCharType="begin"/>
        </w:r>
        <w:r>
          <w:instrText xml:space="preserve"> PAGEREF _Toc31379 \h </w:instrText>
        </w:r>
        <w:r>
          <w:fldChar w:fldCharType="separate"/>
        </w:r>
        <w:r>
          <w:t>23</w:t>
        </w:r>
        <w:r>
          <w:fldChar w:fldCharType="end"/>
        </w:r>
      </w:hyperlink>
    </w:p>
    <w:p>
      <w:pPr>
        <w:pStyle w:val="TOC1"/>
        <w:tabs>
          <w:tab w:val="right" w:leader="dot" w:pos="8306"/>
        </w:tabs>
      </w:pPr>
      <w:hyperlink w:anchor="_Toc14246" w:history="1">
        <w:r>
          <w:rPr>
            <w:rFonts w:ascii="仿宋" w:eastAsia="仿宋" w:hAnsi="仿宋" w:cs="仿宋" w:hint="eastAsia"/>
            <w:lang w:eastAsia="zh-CN"/>
          </w:rPr>
          <w:t>八、功能性母料项目人力资源管理</w:t>
        </w:r>
        <w:r>
          <w:tab/>
        </w:r>
        <w:r>
          <w:fldChar w:fldCharType="begin"/>
        </w:r>
        <w:r>
          <w:instrText xml:space="preserve"> PAGEREF _Toc14246 \h </w:instrText>
        </w:r>
        <w:r>
          <w:fldChar w:fldCharType="separate"/>
        </w:r>
        <w:r>
          <w:t>24</w:t>
        </w:r>
        <w:r>
          <w:fldChar w:fldCharType="end"/>
        </w:r>
      </w:hyperlink>
    </w:p>
    <w:p>
      <w:pPr>
        <w:pStyle w:val="TOC2"/>
        <w:tabs>
          <w:tab w:val="right" w:leader="dot" w:pos="8306"/>
        </w:tabs>
      </w:pPr>
      <w:hyperlink w:anchor="_Toc17099" w:history="1">
        <w:r>
          <w:rPr>
            <w:rFonts w:ascii="仿宋" w:eastAsia="仿宋" w:hAnsi="仿宋" w:cs="仿宋" w:hint="eastAsia"/>
            <w:lang w:eastAsia="zh-CN"/>
          </w:rPr>
          <w:t>(一)、建立健全的预算管理制度</w:t>
        </w:r>
        <w:r>
          <w:tab/>
        </w:r>
        <w:r>
          <w:fldChar w:fldCharType="begin"/>
        </w:r>
        <w:r>
          <w:instrText xml:space="preserve"> PAGEREF _Toc17099 \h </w:instrText>
        </w:r>
        <w:r>
          <w:fldChar w:fldCharType="separate"/>
        </w:r>
        <w:r>
          <w:t>24</w:t>
        </w:r>
        <w:r>
          <w:fldChar w:fldCharType="end"/>
        </w:r>
      </w:hyperlink>
    </w:p>
    <w:p>
      <w:pPr>
        <w:pStyle w:val="TOC2"/>
        <w:tabs>
          <w:tab w:val="right" w:leader="dot" w:pos="8306"/>
        </w:tabs>
      </w:pPr>
      <w:hyperlink w:anchor="_Toc308" w:history="1">
        <w:r>
          <w:rPr>
            <w:rFonts w:ascii="仿宋" w:eastAsia="仿宋" w:hAnsi="仿宋" w:cs="仿宋" w:hint="eastAsia"/>
            <w:lang w:eastAsia="zh-CN"/>
          </w:rPr>
          <w:t>(二)、加强资金流动监控</w:t>
        </w:r>
        <w:r>
          <w:tab/>
        </w:r>
        <w:r>
          <w:fldChar w:fldCharType="begin"/>
        </w:r>
        <w:r>
          <w:instrText xml:space="preserve"> PAGEREF _Toc308 \h </w:instrText>
        </w:r>
        <w:r>
          <w:fldChar w:fldCharType="separate"/>
        </w:r>
        <w:r>
          <w:t>25</w:t>
        </w:r>
        <w:r>
          <w:fldChar w:fldCharType="end"/>
        </w:r>
      </w:hyperlink>
    </w:p>
    <w:p>
      <w:pPr>
        <w:pStyle w:val="TOC2"/>
        <w:tabs>
          <w:tab w:val="right" w:leader="dot" w:pos="8306"/>
        </w:tabs>
      </w:pPr>
      <w:hyperlink w:anchor="_Toc29085" w:history="1">
        <w:r>
          <w:rPr>
            <w:rFonts w:ascii="仿宋" w:eastAsia="仿宋" w:hAnsi="仿宋" w:cs="仿宋" w:hint="eastAsia"/>
            <w:lang w:eastAsia="zh-CN"/>
          </w:rPr>
          <w:t>(三)、制定完善的风险控制机制</w:t>
        </w:r>
        <w:r>
          <w:tab/>
        </w:r>
        <w:r>
          <w:fldChar w:fldCharType="begin"/>
        </w:r>
        <w:r>
          <w:instrText xml:space="preserve"> PAGEREF _Toc29085 \h </w:instrText>
        </w:r>
        <w:r>
          <w:fldChar w:fldCharType="separate"/>
        </w:r>
        <w:r>
          <w:t>26</w:t>
        </w:r>
        <w:r>
          <w:fldChar w:fldCharType="end"/>
        </w:r>
      </w:hyperlink>
    </w:p>
    <w:p>
      <w:pPr>
        <w:pStyle w:val="TOC2"/>
        <w:tabs>
          <w:tab w:val="right" w:leader="dot" w:pos="8306"/>
        </w:tabs>
      </w:pPr>
      <w:hyperlink w:anchor="_Toc31717" w:history="1">
        <w:r>
          <w:rPr>
            <w:rFonts w:ascii="仿宋" w:eastAsia="仿宋" w:hAnsi="仿宋" w:cs="仿宋" w:hint="eastAsia"/>
            <w:lang w:eastAsia="zh-CN"/>
          </w:rPr>
          <w:t>(四)、优化成本管理</w:t>
        </w:r>
        <w:r>
          <w:tab/>
        </w:r>
        <w:r>
          <w:fldChar w:fldCharType="begin"/>
        </w:r>
        <w:r>
          <w:instrText xml:space="preserve"> PAGEREF _Toc31717 \h </w:instrText>
        </w:r>
        <w:r>
          <w:fldChar w:fldCharType="separate"/>
        </w:r>
        <w:r>
          <w:t>28</w:t>
        </w:r>
        <w:r>
          <w:fldChar w:fldCharType="end"/>
        </w:r>
      </w:hyperlink>
    </w:p>
    <w:p>
      <w:pPr>
        <w:pStyle w:val="TOC1"/>
        <w:tabs>
          <w:tab w:val="right" w:leader="dot" w:pos="8306"/>
        </w:tabs>
      </w:pPr>
      <w:hyperlink w:anchor="_Toc28471" w:history="1">
        <w:r>
          <w:rPr>
            <w:rFonts w:ascii="仿宋" w:eastAsia="仿宋" w:hAnsi="仿宋" w:cs="仿宋" w:hint="eastAsia"/>
            <w:lang w:eastAsia="zh-CN"/>
          </w:rPr>
          <w:t>九、功能性母料项目技术管理</w:t>
        </w:r>
        <w:r>
          <w:tab/>
        </w:r>
        <w:r>
          <w:fldChar w:fldCharType="begin"/>
        </w:r>
        <w:r>
          <w:instrText xml:space="preserve"> PAGEREF _Toc28471 \h </w:instrText>
        </w:r>
        <w:r>
          <w:fldChar w:fldCharType="separate"/>
        </w:r>
        <w:r>
          <w:t>29</w:t>
        </w:r>
        <w:r>
          <w:fldChar w:fldCharType="end"/>
        </w:r>
      </w:hyperlink>
    </w:p>
    <w:p>
      <w:pPr>
        <w:pStyle w:val="TOC2"/>
        <w:tabs>
          <w:tab w:val="right" w:leader="dot" w:pos="8306"/>
        </w:tabs>
      </w:pPr>
      <w:hyperlink w:anchor="_Toc12463" w:history="1">
        <w:r>
          <w:rPr>
            <w:rFonts w:ascii="仿宋" w:eastAsia="仿宋" w:hAnsi="仿宋" w:cs="仿宋" w:hint="eastAsia"/>
            <w:lang w:eastAsia="zh-CN"/>
          </w:rPr>
          <w:t>(一)、技术方案选用方向</w:t>
        </w:r>
        <w:r>
          <w:tab/>
        </w:r>
        <w:r>
          <w:fldChar w:fldCharType="begin"/>
        </w:r>
        <w:r>
          <w:instrText xml:space="preserve"> PAGEREF _Toc12463 \h </w:instrText>
        </w:r>
        <w:r>
          <w:fldChar w:fldCharType="separate"/>
        </w:r>
        <w:r>
          <w:t>29</w:t>
        </w:r>
        <w:r>
          <w:fldChar w:fldCharType="end"/>
        </w:r>
      </w:hyperlink>
    </w:p>
    <w:p>
      <w:pPr>
        <w:pStyle w:val="TOC2"/>
        <w:tabs>
          <w:tab w:val="right" w:leader="dot" w:pos="8306"/>
        </w:tabs>
      </w:pPr>
      <w:hyperlink w:anchor="_Toc25648" w:history="1">
        <w:r>
          <w:rPr>
            <w:rFonts w:ascii="仿宋" w:eastAsia="仿宋" w:hAnsi="仿宋" w:cs="仿宋" w:hint="eastAsia"/>
            <w:lang w:eastAsia="zh-CN"/>
          </w:rPr>
          <w:t>(二)、工艺技术方案选用原则</w:t>
        </w:r>
        <w:r>
          <w:tab/>
        </w:r>
        <w:r>
          <w:fldChar w:fldCharType="begin"/>
        </w:r>
        <w:r>
          <w:instrText xml:space="preserve"> PAGEREF _Toc25648 \h </w:instrText>
        </w:r>
        <w:r>
          <w:fldChar w:fldCharType="separate"/>
        </w:r>
        <w:r>
          <w:t>31</w:t>
        </w:r>
        <w:r>
          <w:fldChar w:fldCharType="end"/>
        </w:r>
      </w:hyperlink>
    </w:p>
    <w:p>
      <w:pPr>
        <w:pStyle w:val="TOC2"/>
        <w:tabs>
          <w:tab w:val="right" w:leader="dot" w:pos="8306"/>
        </w:tabs>
      </w:pPr>
      <w:hyperlink w:anchor="_Toc17249" w:history="1">
        <w:r>
          <w:rPr>
            <w:rFonts w:ascii="仿宋" w:eastAsia="仿宋" w:hAnsi="仿宋" w:cs="仿宋" w:hint="eastAsia"/>
            <w:lang w:eastAsia="zh-CN"/>
          </w:rPr>
          <w:t>(三)、工艺技术方案要求</w:t>
        </w:r>
        <w:r>
          <w:tab/>
        </w:r>
        <w:r>
          <w:fldChar w:fldCharType="begin"/>
        </w:r>
        <w:r>
          <w:instrText xml:space="preserve"> PAGEREF _Toc17249 \h </w:instrText>
        </w:r>
        <w:r>
          <w:fldChar w:fldCharType="separate"/>
        </w:r>
        <w:r>
          <w:t>33</w:t>
        </w:r>
        <w:r>
          <w:fldChar w:fldCharType="end"/>
        </w:r>
      </w:hyperlink>
    </w:p>
    <w:p>
      <w:pPr>
        <w:pStyle w:val="TOC1"/>
        <w:tabs>
          <w:tab w:val="right" w:leader="dot" w:pos="8306"/>
        </w:tabs>
      </w:pPr>
      <w:hyperlink w:anchor="_Toc21603" w:history="1">
        <w:r>
          <w:rPr>
            <w:rFonts w:ascii="仿宋" w:eastAsia="仿宋" w:hAnsi="仿宋" w:cs="仿宋" w:hint="eastAsia"/>
            <w:lang w:eastAsia="zh-CN"/>
          </w:rPr>
          <w:t>十、功能性母料项目创新与研发</w:t>
        </w:r>
        <w:r>
          <w:tab/>
        </w:r>
        <w:r>
          <w:fldChar w:fldCharType="begin"/>
        </w:r>
        <w:r>
          <w:instrText xml:space="preserve"> PAGEREF _Toc21603 \h </w:instrText>
        </w:r>
        <w:r>
          <w:fldChar w:fldCharType="separate"/>
        </w:r>
        <w:r>
          <w:t>35</w:t>
        </w:r>
        <w:r>
          <w:fldChar w:fldCharType="end"/>
        </w:r>
      </w:hyperlink>
    </w:p>
    <w:p>
      <w:pPr>
        <w:pStyle w:val="TOC2"/>
        <w:tabs>
          <w:tab w:val="right" w:leader="dot" w:pos="8306"/>
        </w:tabs>
      </w:pPr>
      <w:hyperlink w:anchor="_Toc649" w:history="1">
        <w:r>
          <w:rPr>
            <w:rFonts w:ascii="仿宋" w:eastAsia="仿宋" w:hAnsi="仿宋" w:cs="仿宋" w:hint="eastAsia"/>
            <w:lang w:eastAsia="zh-CN"/>
          </w:rPr>
          <w:t>(一)、创新策略与方向</w:t>
        </w:r>
        <w:r>
          <w:tab/>
        </w:r>
        <w:r>
          <w:fldChar w:fldCharType="begin"/>
        </w:r>
        <w:r>
          <w:instrText xml:space="preserve"> PAGEREF _Toc649 \h </w:instrText>
        </w:r>
        <w:r>
          <w:fldChar w:fldCharType="separate"/>
        </w:r>
        <w:r>
          <w:t>35</w:t>
        </w:r>
        <w:r>
          <w:fldChar w:fldCharType="end"/>
        </w:r>
      </w:hyperlink>
    </w:p>
    <w:p>
      <w:pPr>
        <w:pStyle w:val="TOC2"/>
        <w:tabs>
          <w:tab w:val="right" w:leader="dot" w:pos="8306"/>
        </w:tabs>
      </w:pPr>
      <w:hyperlink w:anchor="_Toc19907" w:history="1">
        <w:r>
          <w:rPr>
            <w:rFonts w:ascii="仿宋" w:eastAsia="仿宋" w:hAnsi="仿宋" w:cs="仿宋" w:hint="eastAsia"/>
            <w:lang w:eastAsia="zh-CN"/>
          </w:rPr>
          <w:t>(二)、研发规划与投入</w:t>
        </w:r>
        <w:r>
          <w:tab/>
        </w:r>
        <w:r>
          <w:fldChar w:fldCharType="begin"/>
        </w:r>
        <w:r>
          <w:instrText xml:space="preserve"> PAGEREF _Toc19907 \h </w:instrText>
        </w:r>
        <w:r>
          <w:fldChar w:fldCharType="separate"/>
        </w:r>
        <w:r>
          <w:t>37</w:t>
        </w:r>
        <w:r>
          <w:fldChar w:fldCharType="end"/>
        </w:r>
      </w:hyperlink>
    </w:p>
    <w:p>
      <w:pPr>
        <w:pStyle w:val="TOC1"/>
        <w:tabs>
          <w:tab w:val="right" w:leader="dot" w:pos="8306"/>
        </w:tabs>
      </w:pPr>
      <w:hyperlink w:anchor="_Toc16261" w:history="1">
        <w:r>
          <w:rPr>
            <w:rFonts w:ascii="仿宋" w:eastAsia="仿宋" w:hAnsi="仿宋" w:cs="仿宋" w:hint="eastAsia"/>
            <w:lang w:eastAsia="zh-CN"/>
          </w:rPr>
          <w:t>十一、功能性母料项目社会影响</w:t>
        </w:r>
        <w:r>
          <w:tab/>
        </w:r>
        <w:r>
          <w:fldChar w:fldCharType="begin"/>
        </w:r>
        <w:r>
          <w:instrText xml:space="preserve"> PAGEREF _Toc16261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957" w:history="1">
        <w:r>
          <w:rPr>
            <w:rFonts w:ascii="仿宋" w:eastAsia="仿宋" w:hAnsi="仿宋" w:cs="仿宋" w:hint="eastAsia"/>
            <w:lang w:eastAsia="zh-CN"/>
          </w:rPr>
          <w:t>(一)、社会责任与义务</w:t>
        </w:r>
        <w:r>
          <w:tab/>
        </w:r>
        <w:r>
          <w:fldChar w:fldCharType="begin"/>
        </w:r>
        <w:r>
          <w:instrText xml:space="preserve"> PAGEREF _Toc12957 \h </w:instrText>
        </w:r>
        <w:r>
          <w:fldChar w:fldCharType="separate"/>
        </w:r>
        <w:r>
          <w:t>38</w:t>
        </w:r>
        <w:r>
          <w:fldChar w:fldCharType="end"/>
        </w:r>
      </w:hyperlink>
    </w:p>
    <w:p>
      <w:pPr>
        <w:pStyle w:val="TOC2"/>
        <w:tabs>
          <w:tab w:val="right" w:leader="dot" w:pos="8306"/>
        </w:tabs>
      </w:pPr>
      <w:hyperlink w:anchor="_Toc30764" w:history="1">
        <w:r>
          <w:rPr>
            <w:rFonts w:ascii="仿宋" w:eastAsia="仿宋" w:hAnsi="仿宋" w:cs="仿宋" w:hint="eastAsia"/>
            <w:lang w:eastAsia="zh-CN"/>
          </w:rPr>
          <w:t>(二)、社会参与与沟通</w:t>
        </w:r>
        <w:r>
          <w:tab/>
        </w:r>
        <w:r>
          <w:fldChar w:fldCharType="begin"/>
        </w:r>
        <w:r>
          <w:instrText xml:space="preserve"> PAGEREF _Toc30764 \h </w:instrText>
        </w:r>
        <w:r>
          <w:fldChar w:fldCharType="separate"/>
        </w:r>
        <w:r>
          <w:t>39</w:t>
        </w:r>
        <w:r>
          <w:fldChar w:fldCharType="end"/>
        </w:r>
      </w:hyperlink>
    </w:p>
    <w:p>
      <w:pPr>
        <w:pStyle w:val="TOC1"/>
        <w:tabs>
          <w:tab w:val="right" w:leader="dot" w:pos="8306"/>
        </w:tabs>
      </w:pPr>
      <w:hyperlink w:anchor="_Toc8998" w:history="1">
        <w:r>
          <w:rPr>
            <w:rFonts w:ascii="仿宋" w:eastAsia="仿宋" w:hAnsi="仿宋" w:cs="仿宋" w:hint="eastAsia"/>
            <w:lang w:eastAsia="zh-CN"/>
          </w:rPr>
          <w:t>十二、功能性母料项目环境影响分析</w:t>
        </w:r>
        <w:r>
          <w:tab/>
        </w:r>
        <w:r>
          <w:fldChar w:fldCharType="begin"/>
        </w:r>
        <w:r>
          <w:instrText xml:space="preserve"> PAGEREF _Toc8998 \h </w:instrText>
        </w:r>
        <w:r>
          <w:fldChar w:fldCharType="separate"/>
        </w:r>
        <w:r>
          <w:t>40</w:t>
        </w:r>
        <w:r>
          <w:fldChar w:fldCharType="end"/>
        </w:r>
      </w:hyperlink>
    </w:p>
    <w:p>
      <w:pPr>
        <w:pStyle w:val="TOC2"/>
        <w:tabs>
          <w:tab w:val="right" w:leader="dot" w:pos="8306"/>
        </w:tabs>
      </w:pPr>
      <w:hyperlink w:anchor="_Toc26292" w:history="1">
        <w:r>
          <w:rPr>
            <w:rFonts w:ascii="仿宋" w:eastAsia="仿宋" w:hAnsi="仿宋" w:cs="仿宋" w:hint="eastAsia"/>
            <w:lang w:eastAsia="zh-CN"/>
          </w:rPr>
          <w:t>(一)、建设区域环境质量现状</w:t>
        </w:r>
        <w:r>
          <w:tab/>
        </w:r>
        <w:r>
          <w:fldChar w:fldCharType="begin"/>
        </w:r>
        <w:r>
          <w:instrText xml:space="preserve"> PAGEREF _Toc26292 \h </w:instrText>
        </w:r>
        <w:r>
          <w:fldChar w:fldCharType="separate"/>
        </w:r>
        <w:r>
          <w:t>40</w:t>
        </w:r>
        <w:r>
          <w:fldChar w:fldCharType="end"/>
        </w:r>
      </w:hyperlink>
    </w:p>
    <w:p>
      <w:pPr>
        <w:pStyle w:val="TOC2"/>
        <w:tabs>
          <w:tab w:val="right" w:leader="dot" w:pos="8306"/>
        </w:tabs>
      </w:pPr>
      <w:hyperlink w:anchor="_Toc26699" w:history="1">
        <w:r>
          <w:rPr>
            <w:rFonts w:ascii="仿宋" w:eastAsia="仿宋" w:hAnsi="仿宋" w:cs="仿宋" w:hint="eastAsia"/>
            <w:lang w:eastAsia="zh-CN"/>
          </w:rPr>
          <w:t>(二)、建设期环境保护</w:t>
        </w:r>
        <w:r>
          <w:tab/>
        </w:r>
        <w:r>
          <w:fldChar w:fldCharType="begin"/>
        </w:r>
        <w:r>
          <w:instrText xml:space="preserve"> PAGEREF _Toc26699 \h </w:instrText>
        </w:r>
        <w:r>
          <w:fldChar w:fldCharType="separate"/>
        </w:r>
        <w:r>
          <w:t>41</w:t>
        </w:r>
        <w:r>
          <w:fldChar w:fldCharType="end"/>
        </w:r>
      </w:hyperlink>
    </w:p>
    <w:p>
      <w:pPr>
        <w:pStyle w:val="TOC2"/>
        <w:tabs>
          <w:tab w:val="right" w:leader="dot" w:pos="8306"/>
        </w:tabs>
      </w:pPr>
      <w:hyperlink w:anchor="_Toc29110" w:history="1">
        <w:r>
          <w:rPr>
            <w:rFonts w:ascii="仿宋" w:eastAsia="仿宋" w:hAnsi="仿宋" w:cs="仿宋" w:hint="eastAsia"/>
            <w:lang w:eastAsia="zh-CN"/>
          </w:rPr>
          <w:t>(三)、运营期环境保护</w:t>
        </w:r>
        <w:r>
          <w:tab/>
        </w:r>
        <w:r>
          <w:fldChar w:fldCharType="begin"/>
        </w:r>
        <w:r>
          <w:instrText xml:space="preserve"> PAGEREF _Toc29110 \h </w:instrText>
        </w:r>
        <w:r>
          <w:fldChar w:fldCharType="separate"/>
        </w:r>
        <w:r>
          <w:t>43</w:t>
        </w:r>
        <w:r>
          <w:fldChar w:fldCharType="end"/>
        </w:r>
      </w:hyperlink>
    </w:p>
    <w:p>
      <w:pPr>
        <w:pStyle w:val="TOC2"/>
        <w:tabs>
          <w:tab w:val="right" w:leader="dot" w:pos="8306"/>
        </w:tabs>
      </w:pPr>
      <w:hyperlink w:anchor="_Toc4627" w:history="1">
        <w:r>
          <w:rPr>
            <w:rFonts w:ascii="仿宋" w:eastAsia="仿宋" w:hAnsi="仿宋" w:cs="仿宋" w:hint="eastAsia"/>
            <w:lang w:eastAsia="zh-CN"/>
          </w:rPr>
          <w:t>(四)、功能性母料项目建设对区域经济的影响</w:t>
        </w:r>
        <w:r>
          <w:tab/>
        </w:r>
        <w:r>
          <w:fldChar w:fldCharType="begin"/>
        </w:r>
        <w:r>
          <w:instrText xml:space="preserve"> PAGEREF _Toc4627 \h </w:instrText>
        </w:r>
        <w:r>
          <w:fldChar w:fldCharType="separate"/>
        </w:r>
        <w:r>
          <w:t>44</w:t>
        </w:r>
        <w:r>
          <w:fldChar w:fldCharType="end"/>
        </w:r>
      </w:hyperlink>
    </w:p>
    <w:p>
      <w:pPr>
        <w:pStyle w:val="TOC2"/>
        <w:tabs>
          <w:tab w:val="right" w:leader="dot" w:pos="8306"/>
        </w:tabs>
      </w:pPr>
      <w:hyperlink w:anchor="_Toc1420" w:history="1">
        <w:r>
          <w:rPr>
            <w:rFonts w:ascii="仿宋" w:eastAsia="仿宋" w:hAnsi="仿宋" w:cs="仿宋" w:hint="eastAsia"/>
            <w:lang w:eastAsia="zh-CN"/>
          </w:rPr>
          <w:t>(五)、废弃物处理</w:t>
        </w:r>
        <w:r>
          <w:tab/>
        </w:r>
        <w:r>
          <w:fldChar w:fldCharType="begin"/>
        </w:r>
        <w:r>
          <w:instrText xml:space="preserve"> PAGEREF _Toc1420 \h </w:instrText>
        </w:r>
        <w:r>
          <w:fldChar w:fldCharType="separate"/>
        </w:r>
        <w:r>
          <w:t>46</w:t>
        </w:r>
        <w:r>
          <w:fldChar w:fldCharType="end"/>
        </w:r>
      </w:hyperlink>
    </w:p>
    <w:p>
      <w:pPr>
        <w:pStyle w:val="TOC2"/>
        <w:tabs>
          <w:tab w:val="right" w:leader="dot" w:pos="8306"/>
        </w:tabs>
      </w:pPr>
      <w:hyperlink w:anchor="_Toc20000" w:history="1">
        <w:r>
          <w:rPr>
            <w:rFonts w:ascii="仿宋" w:eastAsia="仿宋" w:hAnsi="仿宋" w:cs="仿宋" w:hint="eastAsia"/>
            <w:lang w:eastAsia="zh-CN"/>
          </w:rPr>
          <w:t>(六)、特殊环境影响分析</w:t>
        </w:r>
        <w:r>
          <w:tab/>
        </w:r>
        <w:r>
          <w:fldChar w:fldCharType="begin"/>
        </w:r>
        <w:r>
          <w:instrText xml:space="preserve"> PAGEREF _Toc20000 \h </w:instrText>
        </w:r>
        <w:r>
          <w:fldChar w:fldCharType="separate"/>
        </w:r>
        <w:r>
          <w:t>47</w:t>
        </w:r>
        <w:r>
          <w:fldChar w:fldCharType="end"/>
        </w:r>
      </w:hyperlink>
    </w:p>
    <w:p>
      <w:pPr>
        <w:pStyle w:val="TOC2"/>
        <w:tabs>
          <w:tab w:val="right" w:leader="dot" w:pos="8306"/>
        </w:tabs>
      </w:pPr>
      <w:hyperlink w:anchor="_Toc26968" w:history="1">
        <w:r>
          <w:rPr>
            <w:rFonts w:ascii="仿宋" w:eastAsia="仿宋" w:hAnsi="仿宋" w:cs="仿宋" w:hint="eastAsia"/>
            <w:lang w:eastAsia="zh-CN"/>
          </w:rPr>
          <w:t>(七)、清洁生产</w:t>
        </w:r>
        <w:r>
          <w:tab/>
        </w:r>
        <w:r>
          <w:fldChar w:fldCharType="begin"/>
        </w:r>
        <w:r>
          <w:instrText xml:space="preserve"> PAGEREF _Toc26968 \h </w:instrText>
        </w:r>
        <w:r>
          <w:fldChar w:fldCharType="separate"/>
        </w:r>
        <w:r>
          <w:t>48</w:t>
        </w:r>
        <w:r>
          <w:fldChar w:fldCharType="end"/>
        </w:r>
      </w:hyperlink>
    </w:p>
    <w:p>
      <w:pPr>
        <w:pStyle w:val="TOC2"/>
        <w:tabs>
          <w:tab w:val="right" w:leader="dot" w:pos="8306"/>
        </w:tabs>
      </w:pPr>
      <w:hyperlink w:anchor="_Toc24327" w:history="1">
        <w:r>
          <w:rPr>
            <w:rFonts w:ascii="仿宋" w:eastAsia="仿宋" w:hAnsi="仿宋" w:cs="仿宋" w:hint="eastAsia"/>
            <w:lang w:eastAsia="zh-CN"/>
          </w:rPr>
          <w:t>(八)、环境保护综合评价</w:t>
        </w:r>
        <w:r>
          <w:tab/>
        </w:r>
        <w:r>
          <w:fldChar w:fldCharType="begin"/>
        </w:r>
        <w:r>
          <w:instrText xml:space="preserve"> PAGEREF _Toc24327 \h </w:instrText>
        </w:r>
        <w:r>
          <w:fldChar w:fldCharType="separate"/>
        </w:r>
        <w:r>
          <w:t>50</w:t>
        </w:r>
        <w:r>
          <w:fldChar w:fldCharType="end"/>
        </w:r>
      </w:hyperlink>
    </w:p>
    <w:p>
      <w:pPr>
        <w:pStyle w:val="TOC1"/>
        <w:tabs>
          <w:tab w:val="right" w:leader="dot" w:pos="8306"/>
        </w:tabs>
      </w:pPr>
      <w:hyperlink w:anchor="_Toc30060" w:history="1">
        <w:r>
          <w:rPr>
            <w:rFonts w:ascii="仿宋" w:eastAsia="仿宋" w:hAnsi="仿宋" w:cs="仿宋" w:hint="eastAsia"/>
            <w:lang w:eastAsia="zh-CN"/>
          </w:rPr>
          <w:t>十三、功能性母料项目变更管理</w:t>
        </w:r>
        <w:r>
          <w:tab/>
        </w:r>
        <w:r>
          <w:fldChar w:fldCharType="begin"/>
        </w:r>
        <w:r>
          <w:instrText xml:space="preserve"> PAGEREF _Toc30060 \h </w:instrText>
        </w:r>
        <w:r>
          <w:fldChar w:fldCharType="separate"/>
        </w:r>
        <w:r>
          <w:t>51</w:t>
        </w:r>
        <w:r>
          <w:fldChar w:fldCharType="end"/>
        </w:r>
      </w:hyperlink>
    </w:p>
    <w:p>
      <w:pPr>
        <w:pStyle w:val="TOC2"/>
        <w:tabs>
          <w:tab w:val="right" w:leader="dot" w:pos="8306"/>
        </w:tabs>
      </w:pPr>
      <w:hyperlink w:anchor="_Toc9110" w:history="1">
        <w:r>
          <w:rPr>
            <w:rFonts w:ascii="仿宋" w:eastAsia="仿宋" w:hAnsi="仿宋" w:cs="仿宋" w:hint="eastAsia"/>
            <w:lang w:eastAsia="zh-CN"/>
          </w:rPr>
          <w:t>(一)、变更申请与评估</w:t>
        </w:r>
        <w:r>
          <w:tab/>
        </w:r>
        <w:r>
          <w:fldChar w:fldCharType="begin"/>
        </w:r>
        <w:r>
          <w:instrText xml:space="preserve"> PAGEREF _Toc9110 \h </w:instrText>
        </w:r>
        <w:r>
          <w:fldChar w:fldCharType="separate"/>
        </w:r>
        <w:r>
          <w:t>51</w:t>
        </w:r>
        <w:r>
          <w:fldChar w:fldCharType="end"/>
        </w:r>
      </w:hyperlink>
    </w:p>
    <w:p>
      <w:pPr>
        <w:pStyle w:val="TOC2"/>
        <w:tabs>
          <w:tab w:val="right" w:leader="dot" w:pos="8306"/>
        </w:tabs>
      </w:pPr>
      <w:hyperlink w:anchor="_Toc32251" w:history="1">
        <w:r>
          <w:rPr>
            <w:rFonts w:ascii="仿宋" w:eastAsia="仿宋" w:hAnsi="仿宋" w:cs="仿宋" w:hint="eastAsia"/>
            <w:lang w:eastAsia="zh-CN"/>
          </w:rPr>
          <w:t>(二)、变更实施与控制</w:t>
        </w:r>
        <w:r>
          <w:tab/>
        </w:r>
        <w:r>
          <w:fldChar w:fldCharType="begin"/>
        </w:r>
        <w:r>
          <w:instrText xml:space="preserve"> PAGEREF _Toc32251 \h </w:instrText>
        </w:r>
        <w:r>
          <w:fldChar w:fldCharType="separate"/>
        </w:r>
        <w:r>
          <w:t>51</w:t>
        </w:r>
        <w:r>
          <w:fldChar w:fldCharType="end"/>
        </w:r>
      </w:hyperlink>
    </w:p>
    <w:p>
      <w:pPr>
        <w:pStyle w:val="TOC1"/>
        <w:tabs>
          <w:tab w:val="right" w:leader="dot" w:pos="8306"/>
        </w:tabs>
      </w:pPr>
      <w:hyperlink w:anchor="_Toc21839" w:history="1">
        <w:r>
          <w:rPr>
            <w:rFonts w:ascii="仿宋" w:eastAsia="仿宋" w:hAnsi="仿宋" w:cs="仿宋" w:hint="eastAsia"/>
            <w:lang w:eastAsia="zh-CN"/>
          </w:rPr>
          <w:t>十四、利益相关者分析与沟通计划</w:t>
        </w:r>
        <w:r>
          <w:tab/>
        </w:r>
        <w:r>
          <w:fldChar w:fldCharType="begin"/>
        </w:r>
        <w:r>
          <w:instrText xml:space="preserve"> PAGEREF _Toc21839 \h </w:instrText>
        </w:r>
        <w:r>
          <w:fldChar w:fldCharType="separate"/>
        </w:r>
        <w:r>
          <w:t>52</w:t>
        </w:r>
        <w:r>
          <w:fldChar w:fldCharType="end"/>
        </w:r>
      </w:hyperlink>
    </w:p>
    <w:p>
      <w:pPr>
        <w:pStyle w:val="TOC2"/>
        <w:tabs>
          <w:tab w:val="right" w:leader="dot" w:pos="8306"/>
        </w:tabs>
      </w:pPr>
      <w:hyperlink w:anchor="_Toc7219" w:history="1">
        <w:r>
          <w:rPr>
            <w:rFonts w:ascii="仿宋" w:eastAsia="仿宋" w:hAnsi="仿宋" w:cs="仿宋" w:hint="eastAsia"/>
            <w:lang w:eastAsia="zh-CN"/>
          </w:rPr>
          <w:t>(一)、利益相关者分析</w:t>
        </w:r>
        <w:r>
          <w:tab/>
        </w:r>
        <w:r>
          <w:fldChar w:fldCharType="begin"/>
        </w:r>
        <w:r>
          <w:instrText xml:space="preserve"> PAGEREF _Toc7219 \h </w:instrText>
        </w:r>
        <w:r>
          <w:fldChar w:fldCharType="separate"/>
        </w:r>
        <w:r>
          <w:t>52</w:t>
        </w:r>
        <w:r>
          <w:fldChar w:fldCharType="end"/>
        </w:r>
      </w:hyperlink>
    </w:p>
    <w:p>
      <w:pPr>
        <w:pStyle w:val="TOC2"/>
        <w:tabs>
          <w:tab w:val="right" w:leader="dot" w:pos="8306"/>
        </w:tabs>
      </w:pPr>
      <w:hyperlink w:anchor="_Toc8088" w:history="1">
        <w:r>
          <w:rPr>
            <w:rFonts w:ascii="仿宋" w:eastAsia="仿宋" w:hAnsi="仿宋" w:cs="仿宋" w:hint="eastAsia"/>
            <w:lang w:eastAsia="zh-CN"/>
          </w:rPr>
          <w:t>(二)、沟通计划</w:t>
        </w:r>
        <w:r>
          <w:tab/>
        </w:r>
        <w:r>
          <w:fldChar w:fldCharType="begin"/>
        </w:r>
        <w:r>
          <w:instrText xml:space="preserve"> PAGEREF _Toc8088 \h </w:instrText>
        </w:r>
        <w:r>
          <w:fldChar w:fldCharType="separate"/>
        </w:r>
        <w:r>
          <w:t>53</w:t>
        </w:r>
        <w:r>
          <w:fldChar w:fldCharType="end"/>
        </w:r>
      </w:hyperlink>
    </w:p>
    <w:p>
      <w:pPr>
        <w:pStyle w:val="TOC1"/>
        <w:tabs>
          <w:tab w:val="right" w:leader="dot" w:pos="8306"/>
        </w:tabs>
      </w:pPr>
      <w:hyperlink w:anchor="_Toc4394" w:history="1">
        <w:r>
          <w:rPr>
            <w:rFonts w:ascii="仿宋" w:eastAsia="仿宋" w:hAnsi="仿宋" w:cs="仿宋" w:hint="eastAsia"/>
            <w:lang w:eastAsia="zh-CN"/>
          </w:rPr>
          <w:t>十五、功能性母料项目实施时间节点</w:t>
        </w:r>
        <w:r>
          <w:tab/>
        </w:r>
        <w:r>
          <w:fldChar w:fldCharType="begin"/>
        </w:r>
        <w:r>
          <w:instrText xml:space="preserve"> PAGEREF _Toc4394 \h </w:instrText>
        </w:r>
        <w:r>
          <w:fldChar w:fldCharType="separate"/>
        </w:r>
        <w:r>
          <w:t>54</w:t>
        </w:r>
        <w:r>
          <w:fldChar w:fldCharType="end"/>
        </w:r>
      </w:hyperlink>
    </w:p>
    <w:p>
      <w:pPr>
        <w:pStyle w:val="TOC2"/>
        <w:tabs>
          <w:tab w:val="right" w:leader="dot" w:pos="8306"/>
        </w:tabs>
      </w:pPr>
      <w:hyperlink w:anchor="_Toc32102" w:history="1">
        <w:r>
          <w:rPr>
            <w:rFonts w:ascii="仿宋" w:eastAsia="仿宋" w:hAnsi="仿宋" w:cs="仿宋" w:hint="eastAsia"/>
            <w:lang w:eastAsia="zh-CN"/>
          </w:rPr>
          <w:t>(一)、功能性母料项目启动阶段时间节点</w:t>
        </w:r>
        <w:r>
          <w:tab/>
        </w:r>
        <w:r>
          <w:fldChar w:fldCharType="begin"/>
        </w:r>
        <w:r>
          <w:instrText xml:space="preserve"> PAGEREF _Toc32102 \h </w:instrText>
        </w:r>
        <w:r>
          <w:fldChar w:fldCharType="separate"/>
        </w:r>
        <w:r>
          <w:t>54</w:t>
        </w:r>
        <w:r>
          <w:fldChar w:fldCharType="end"/>
        </w:r>
      </w:hyperlink>
    </w:p>
    <w:p>
      <w:pPr>
        <w:pStyle w:val="TOC2"/>
        <w:tabs>
          <w:tab w:val="right" w:leader="dot" w:pos="8306"/>
        </w:tabs>
      </w:pPr>
      <w:hyperlink w:anchor="_Toc6475" w:history="1">
        <w:r>
          <w:rPr>
            <w:rFonts w:ascii="仿宋" w:eastAsia="仿宋" w:hAnsi="仿宋" w:cs="仿宋" w:hint="eastAsia"/>
            <w:lang w:eastAsia="zh-CN"/>
          </w:rPr>
          <w:t>(二)、功能性母料项目执行阶段时间节点</w:t>
        </w:r>
        <w:r>
          <w:tab/>
        </w:r>
        <w:r>
          <w:fldChar w:fldCharType="begin"/>
        </w:r>
        <w:r>
          <w:instrText xml:space="preserve"> PAGEREF _Toc6475 \h </w:instrText>
        </w:r>
        <w:r>
          <w:fldChar w:fldCharType="separate"/>
        </w:r>
        <w:r>
          <w:t>56</w:t>
        </w:r>
        <w:r>
          <w:fldChar w:fldCharType="end"/>
        </w:r>
      </w:hyperlink>
    </w:p>
    <w:p>
      <w:pPr>
        <w:pStyle w:val="TOC2"/>
        <w:tabs>
          <w:tab w:val="right" w:leader="dot" w:pos="8306"/>
        </w:tabs>
      </w:pPr>
      <w:hyperlink w:anchor="_Toc31102" w:history="1">
        <w:r>
          <w:rPr>
            <w:rFonts w:ascii="仿宋" w:eastAsia="仿宋" w:hAnsi="仿宋" w:cs="仿宋" w:hint="eastAsia"/>
            <w:lang w:eastAsia="zh-CN"/>
          </w:rPr>
          <w:t>(三)、功能性母料项目完成阶段时间节点</w:t>
        </w:r>
        <w:r>
          <w:tab/>
        </w:r>
        <w:r>
          <w:fldChar w:fldCharType="begin"/>
        </w:r>
        <w:r>
          <w:instrText xml:space="preserve"> PAGEREF _Toc31102 \h </w:instrText>
        </w:r>
        <w:r>
          <w:fldChar w:fldCharType="separate"/>
        </w:r>
        <w:r>
          <w:t>57</w:t>
        </w:r>
        <w:r>
          <w:fldChar w:fldCharType="end"/>
        </w:r>
      </w:hyperlink>
    </w:p>
    <w:p>
      <w:pPr>
        <w:pStyle w:val="TOC1"/>
        <w:tabs>
          <w:tab w:val="right" w:leader="dot" w:pos="8306"/>
        </w:tabs>
      </w:pPr>
      <w:hyperlink w:anchor="_Toc31788" w:history="1">
        <w:r>
          <w:rPr>
            <w:rFonts w:ascii="仿宋" w:eastAsia="仿宋" w:hAnsi="仿宋" w:cs="仿宋" w:hint="eastAsia"/>
            <w:lang w:eastAsia="zh-CN"/>
          </w:rPr>
          <w:t>十六、供应链管理</w:t>
        </w:r>
        <w:r>
          <w:tab/>
        </w:r>
        <w:r>
          <w:fldChar w:fldCharType="begin"/>
        </w:r>
        <w:r>
          <w:instrText xml:space="preserve"> PAGEREF _Toc31788 \h </w:instrText>
        </w:r>
        <w:r>
          <w:fldChar w:fldCharType="separate"/>
        </w:r>
        <w:r>
          <w:t>58</w:t>
        </w:r>
        <w:r>
          <w:fldChar w:fldCharType="end"/>
        </w:r>
      </w:hyperlink>
    </w:p>
    <w:p>
      <w:pPr>
        <w:pStyle w:val="TOC2"/>
        <w:tabs>
          <w:tab w:val="right" w:leader="dot" w:pos="8306"/>
        </w:tabs>
      </w:pPr>
      <w:hyperlink w:anchor="_Toc3454" w:history="1">
        <w:r>
          <w:rPr>
            <w:rFonts w:ascii="仿宋" w:eastAsia="仿宋" w:hAnsi="仿宋" w:cs="仿宋" w:hint="eastAsia"/>
            <w:lang w:eastAsia="zh-CN"/>
          </w:rPr>
          <w:t>(一)、供应链战略规划</w:t>
        </w:r>
        <w:r>
          <w:tab/>
        </w:r>
        <w:r>
          <w:fldChar w:fldCharType="begin"/>
        </w:r>
        <w:r>
          <w:instrText xml:space="preserve"> PAGEREF _Toc3454 \h </w:instrText>
        </w:r>
        <w:r>
          <w:fldChar w:fldCharType="separate"/>
        </w:r>
        <w:r>
          <w:t>58</w:t>
        </w:r>
        <w:r>
          <w:fldChar w:fldCharType="end"/>
        </w:r>
      </w:hyperlink>
    </w:p>
    <w:p>
      <w:pPr>
        <w:pStyle w:val="TOC2"/>
        <w:tabs>
          <w:tab w:val="right" w:leader="dot" w:pos="8306"/>
        </w:tabs>
      </w:pPr>
      <w:hyperlink w:anchor="_Toc17383" w:history="1">
        <w:r>
          <w:rPr>
            <w:rFonts w:ascii="仿宋" w:eastAsia="仿宋" w:hAnsi="仿宋" w:cs="仿宋" w:hint="eastAsia"/>
            <w:lang w:eastAsia="zh-CN"/>
          </w:rPr>
          <w:t>(二)、供应商选择与合作</w:t>
        </w:r>
        <w:r>
          <w:tab/>
        </w:r>
        <w:r>
          <w:fldChar w:fldCharType="begin"/>
        </w:r>
        <w:r>
          <w:instrText xml:space="preserve"> PAGEREF _Toc17383 \h </w:instrText>
        </w:r>
        <w:r>
          <w:fldChar w:fldCharType="separate"/>
        </w:r>
        <w:r>
          <w:t>59</w:t>
        </w:r>
        <w:r>
          <w:fldChar w:fldCharType="end"/>
        </w:r>
      </w:hyperlink>
    </w:p>
    <w:p>
      <w:pPr>
        <w:pStyle w:val="TOC2"/>
        <w:tabs>
          <w:tab w:val="right" w:leader="dot" w:pos="8306"/>
        </w:tabs>
      </w:pPr>
      <w:hyperlink w:anchor="_Toc32319" w:history="1">
        <w:r>
          <w:rPr>
            <w:rFonts w:ascii="仿宋" w:eastAsia="仿宋" w:hAnsi="仿宋" w:cs="仿宋" w:hint="eastAsia"/>
            <w:lang w:eastAsia="zh-CN"/>
          </w:rPr>
          <w:t>(三)、物流与库存管理</w:t>
        </w:r>
        <w:r>
          <w:tab/>
        </w:r>
        <w:r>
          <w:fldChar w:fldCharType="begin"/>
        </w:r>
        <w:r>
          <w:instrText xml:space="preserve"> PAGEREF _Toc32319 \h </w:instrText>
        </w:r>
        <w:r>
          <w:fldChar w:fldCharType="separate"/>
        </w:r>
        <w:r>
          <w:t>60</w:t>
        </w:r>
        <w:r>
          <w:fldChar w:fldCharType="end"/>
        </w:r>
      </w:hyperlink>
    </w:p>
    <w:p>
      <w:pPr>
        <w:pStyle w:val="TOC1"/>
        <w:tabs>
          <w:tab w:val="right" w:leader="dot" w:pos="8306"/>
        </w:tabs>
      </w:pPr>
      <w:hyperlink w:anchor="_Toc8304" w:history="1">
        <w:r>
          <w:rPr>
            <w:rFonts w:ascii="仿宋" w:eastAsia="仿宋" w:hAnsi="仿宋" w:cs="仿宋" w:hint="eastAsia"/>
            <w:lang w:eastAsia="zh-CN"/>
          </w:rPr>
          <w:t>十七、功能性母料项目实施保障措施</w:t>
        </w:r>
        <w:r>
          <w:tab/>
        </w:r>
        <w:r>
          <w:fldChar w:fldCharType="begin"/>
        </w:r>
        <w:r>
          <w:instrText xml:space="preserve"> PAGEREF _Toc8304 \h </w:instrText>
        </w:r>
        <w:r>
          <w:fldChar w:fldCharType="separate"/>
        </w:r>
        <w:r>
          <w:t>62</w:t>
        </w:r>
        <w:r>
          <w:fldChar w:fldCharType="end"/>
        </w:r>
      </w:hyperlink>
    </w:p>
    <w:p>
      <w:pPr>
        <w:pStyle w:val="TOC2"/>
        <w:tabs>
          <w:tab w:val="right" w:leader="dot" w:pos="8306"/>
        </w:tabs>
      </w:pPr>
      <w:hyperlink w:anchor="_Toc18525" w:history="1">
        <w:r>
          <w:rPr>
            <w:rFonts w:ascii="仿宋" w:eastAsia="仿宋" w:hAnsi="仿宋" w:cs="仿宋" w:hint="eastAsia"/>
            <w:lang w:eastAsia="zh-CN"/>
          </w:rPr>
          <w:t>(一)、功能性母料项目实施保障机制</w:t>
        </w:r>
        <w:r>
          <w:tab/>
        </w:r>
        <w:r>
          <w:fldChar w:fldCharType="begin"/>
        </w:r>
        <w:r>
          <w:instrText xml:space="preserve"> PAGEREF _Toc18525 \h </w:instrText>
        </w:r>
        <w:r>
          <w:fldChar w:fldCharType="separate"/>
        </w:r>
        <w:r>
          <w:t>62</w:t>
        </w:r>
        <w:r>
          <w:fldChar w:fldCharType="end"/>
        </w:r>
      </w:hyperlink>
    </w:p>
    <w:p>
      <w:pPr>
        <w:pStyle w:val="TOC2"/>
        <w:tabs>
          <w:tab w:val="right" w:leader="dot" w:pos="8306"/>
        </w:tabs>
      </w:pPr>
      <w:hyperlink w:anchor="_Toc24200" w:history="1">
        <w:r>
          <w:rPr>
            <w:rFonts w:ascii="仿宋" w:eastAsia="仿宋" w:hAnsi="仿宋" w:cs="仿宋" w:hint="eastAsia"/>
            <w:lang w:eastAsia="zh-CN"/>
          </w:rPr>
          <w:t>(二)、功能性母料项目法律合规要求</w:t>
        </w:r>
        <w:r>
          <w:tab/>
        </w:r>
        <w:r>
          <w:fldChar w:fldCharType="begin"/>
        </w:r>
        <w:r>
          <w:instrText xml:space="preserve"> PAGEREF _Toc24200 \h </w:instrText>
        </w:r>
        <w:r>
          <w:fldChar w:fldCharType="separate"/>
        </w:r>
        <w:r>
          <w:t>65</w:t>
        </w:r>
        <w:r>
          <w:fldChar w:fldCharType="end"/>
        </w:r>
      </w:hyperlink>
    </w:p>
    <w:p>
      <w:pPr>
        <w:pStyle w:val="TOC2"/>
        <w:tabs>
          <w:tab w:val="right" w:leader="dot" w:pos="8306"/>
        </w:tabs>
      </w:pPr>
      <w:hyperlink w:anchor="_Toc1506" w:history="1">
        <w:r>
          <w:rPr>
            <w:rFonts w:ascii="仿宋" w:eastAsia="仿宋" w:hAnsi="仿宋" w:cs="仿宋" w:hint="eastAsia"/>
            <w:lang w:eastAsia="zh-CN"/>
          </w:rPr>
          <w:t>(三)、功能性母料项目合同管理与法律事务</w:t>
        </w:r>
        <w:r>
          <w:tab/>
        </w:r>
        <w:r>
          <w:fldChar w:fldCharType="begin"/>
        </w:r>
        <w:r>
          <w:instrText xml:space="preserve"> PAGEREF _Toc1506 \h </w:instrText>
        </w:r>
        <w:r>
          <w:fldChar w:fldCharType="separate"/>
        </w:r>
        <w:r>
          <w:t>70</w:t>
        </w:r>
        <w:r>
          <w:fldChar w:fldCharType="end"/>
        </w:r>
      </w:hyperlink>
    </w:p>
    <w:p>
      <w:pPr>
        <w:pStyle w:val="TOC2"/>
        <w:tabs>
          <w:tab w:val="right" w:leader="dot" w:pos="8306"/>
        </w:tabs>
      </w:pPr>
      <w:hyperlink w:anchor="_Toc22319" w:history="1">
        <w:r>
          <w:rPr>
            <w:rFonts w:ascii="仿宋" w:eastAsia="仿宋" w:hAnsi="仿宋" w:cs="仿宋" w:hint="eastAsia"/>
            <w:lang w:eastAsia="zh-CN"/>
          </w:rPr>
          <w:t>(四)、功能性母料项目知识产权保护策略</w:t>
        </w:r>
        <w:r>
          <w:tab/>
        </w:r>
        <w:r>
          <w:fldChar w:fldCharType="begin"/>
        </w:r>
        <w:r>
          <w:instrText xml:space="preserve"> PAGEREF _Toc22319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99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9087"/>
      <w:r>
        <w:rPr>
          <w:rFonts w:ascii="仿宋" w:eastAsia="仿宋" w:hAnsi="仿宋" w:cs="仿宋" w:hint="eastAsia"/>
          <w:sz w:val="28"/>
          <w:lang w:eastAsia="zh-CN"/>
        </w:rPr>
        <w:t>一、功能性母料项目建设单位说明</w:t>
      </w:r>
      <w:bookmarkEnd w:id="2"/>
    </w:p>
    <w:p>
      <w:pPr>
        <w:pStyle w:val="Heading2"/>
        <w:rPr>
          <w:rFonts w:ascii="仿宋" w:eastAsia="仿宋" w:hAnsi="仿宋" w:cs="仿宋" w:hint="eastAsia"/>
          <w:lang w:eastAsia="zh-CN"/>
        </w:rPr>
      </w:pPr>
      <w:bookmarkStart w:id="3" w:name="_Toc31243"/>
      <w:r>
        <w:rPr>
          <w:rFonts w:ascii="仿宋" w:eastAsia="仿宋" w:hAnsi="仿宋" w:cs="仿宋" w:hint="eastAsia"/>
          <w:lang w:eastAsia="zh-CN"/>
        </w:rPr>
        <w:t>(一)、功能性母料项目承办单位基本情况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27628"/>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功能性母料项目承办单位的XXXX，我们着眼于实现可持续的经济效益。通过技术创新和解决方案的提供，公司预计在功能性母料项目执行期间将获得可观的收入增长。这一收入来源主要包括功能性母料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同时，我们注重成本控制和效率提升，以确保功能性母料项目的可持续盈利。透过精细的管理和资源优化，公司期望实现功能性母料项目利润最大化。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功能性母料项目实施进行全面的投资评估，包括功能性母料项目启动阶段的资金投入和后续运营成本。通过对功能性母料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功能性母料项目实施过程中具备足够的资金流动性，公司将进行详尽的现金流分析。这包括资金需求的合理预测、功能性母料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7869"/>
      <w:r>
        <w:rPr>
          <w:rFonts w:ascii="仿宋" w:eastAsia="仿宋" w:hAnsi="仿宋" w:cs="仿宋" w:hint="eastAsia"/>
          <w:sz w:val="28"/>
          <w:lang w:eastAsia="zh-CN"/>
        </w:rPr>
        <w:t>二、功能性母料项目可持续发展</w:t>
      </w:r>
      <w:bookmarkEnd w:id="5"/>
    </w:p>
    <w:p>
      <w:pPr>
        <w:pStyle w:val="Heading2"/>
        <w:rPr>
          <w:rFonts w:ascii="仿宋" w:eastAsia="仿宋" w:hAnsi="仿宋" w:cs="仿宋" w:hint="eastAsia"/>
          <w:lang w:eastAsia="zh-CN"/>
        </w:rPr>
      </w:pPr>
      <w:bookmarkStart w:id="6" w:name="_Toc4251"/>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功能性母料项目中，功能性母料项目团队着眼于未来，明确了可持续发展的战略方向。制定的具体可持续发展目标包括降低资源使用、采用环保技术、最大化社会效益等。这一步骤不仅有助于功能性母料项目在环保和社会责任方面达到最高标准，也为未来提供了明确的指引，确保功能性母料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可持续实践的融入功能性母料项目管理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功能性母料项目管理周期。从功能性母料项目规划开始，功能性母料项目团队就考虑了环境和社会的因素。在执行阶段，功能性母料项目团队积极推动绿色技术的应用，优化资源利用。此外，关注员工的社会责任，通过培训和沟通活动提高员工对可持续发展的认知，使他们能够在日常工作中践行可持续实践。这些举措不仅为功能性母料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28929"/>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扎根于功能性母料项目的可持续发展理念，我们深信环保与社会责任是功能性母料项目成功的关键支柱。在功能性母料项目的每一步，我们都致力于通过创新和实践，履行对环境和社会的坚定责任。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功能性母料项目团队通过引入先进的环保技术、建立高效的废物处理系统以及推动能源节约措施，积极履行环保责任。定期的环保监测和评估确保功能性母料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功能性母料项目不仅致力于自身可持续发展，还注重对社会的回馈。通过支持社区功能性母料项目、参与慈善事业、提供培训机会等方式，功能性母料项目积极履行社会责任。与当地社区建立积极互动，关注员工的工作与生活平衡，以及员工的身心健康，是功能性母料项目在社会责任层面的关键举措。这样的实践不仅增强了功能性母料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28419"/>
      <w:r>
        <w:rPr>
          <w:rFonts w:ascii="仿宋" w:eastAsia="仿宋" w:hAnsi="仿宋" w:cs="仿宋" w:hint="eastAsia"/>
          <w:sz w:val="28"/>
          <w:lang w:eastAsia="zh-CN"/>
        </w:rPr>
        <w:t>三、功能性母料项目土建工程</w:t>
      </w:r>
      <w:bookmarkEnd w:id="8"/>
    </w:p>
    <w:p>
      <w:pPr>
        <w:pStyle w:val="Heading2"/>
        <w:rPr>
          <w:rFonts w:ascii="仿宋" w:eastAsia="仿宋" w:hAnsi="仿宋" w:cs="仿宋" w:hint="eastAsia"/>
          <w:lang w:eastAsia="zh-CN"/>
        </w:rPr>
      </w:pPr>
      <w:bookmarkStart w:id="9" w:name="_Toc5072"/>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在功能性母料项目的建筑工程设计中，我们将秉承一系列重要的设计原则，以确保功能性母料项目建筑在功能、美观、可持续性等方面达到最佳效果。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首要原则是确保建筑的功能性得到最大化的发挥。我们将充分理解功能性母料项目的实际需求，合理布局各个功能区域，保证建筑在满足业务需求的同时，提供高效的工作环境。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在建筑设计中，我们将综合考虑建设和运营成本。通过精细的经济效益分析，确保设计方案在高效利用资源的同时，对功能性母料项目的长期盈利能力有积极的贡献。</w:t>
      </w:r>
    </w:p>
    <w:p>
      <w:pPr>
        <w:pStyle w:val="Heading2"/>
        <w:ind w:firstLine="560" w:firstLineChars="200"/>
        <w:rPr>
          <w:rFonts w:ascii="仿宋" w:eastAsia="仿宋" w:hAnsi="仿宋" w:cs="仿宋" w:hint="eastAsia"/>
          <w:sz w:val="28"/>
          <w:lang w:eastAsia="zh-CN"/>
        </w:rPr>
      </w:pPr>
      <w:bookmarkStart w:id="10" w:name="_Toc5023"/>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功能性母料项目的土建工程设计中，我们将精准设定设计年限，结合功能性母料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功能性母料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10620"/>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功能性母料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功能性母料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功能性母料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18488"/>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本期工程功能性母料项目预计总建筑面积XXX平方米，其中：计容建筑面积XXX平方米，计划建筑工程投资XX万元，占功能性母料项目总投资的XX%。</w:t>
      </w:r>
    </w:p>
    <w:p>
      <w:pPr>
        <w:pStyle w:val="Heading1"/>
        <w:ind w:firstLine="560" w:firstLineChars="200"/>
        <w:rPr>
          <w:rFonts w:ascii="仿宋" w:eastAsia="仿宋" w:hAnsi="仿宋" w:cs="仿宋" w:hint="eastAsia"/>
          <w:sz w:val="28"/>
          <w:lang w:eastAsia="zh-CN"/>
        </w:rPr>
      </w:pPr>
      <w:bookmarkStart w:id="13" w:name="_Toc10880"/>
      <w:r>
        <w:rPr>
          <w:rFonts w:ascii="仿宋" w:eastAsia="仿宋" w:hAnsi="仿宋" w:cs="仿宋" w:hint="eastAsia"/>
          <w:sz w:val="28"/>
          <w:lang w:eastAsia="zh-CN"/>
        </w:rPr>
        <w:t>四、功能性母料项目文档管理</w:t>
      </w:r>
      <w:bookmarkEnd w:id="13"/>
    </w:p>
    <w:p>
      <w:pPr>
        <w:pStyle w:val="Heading2"/>
        <w:rPr>
          <w:rFonts w:ascii="仿宋" w:eastAsia="仿宋" w:hAnsi="仿宋" w:cs="仿宋" w:hint="eastAsia"/>
          <w:lang w:eastAsia="zh-CN"/>
        </w:rPr>
      </w:pPr>
      <w:bookmarkStart w:id="14" w:name="_Toc27106"/>
      <w:r>
        <w:rPr>
          <w:rFonts w:ascii="仿宋" w:eastAsia="仿宋" w:hAnsi="仿宋" w:cs="仿宋" w:hint="eastAsia"/>
          <w:lang w:eastAsia="zh-CN"/>
        </w:rPr>
        <w:t>(一)、文档编制与审查</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功能性母料项目高度重视文档的质量和准确性，以支持功能性母料项目的各项活动和决策。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功能性母料项目文档的编制始于功能性母料项目计划的初期，我们制定了详细的文档编制计划，明确了每个文档的内容、格式和编写责任人。在功能性母料项目启动阶段，我们首先编制了功能性母料项目章程，明确定义了功能性母料项目的目标、范围、风险等关键要素。随后，功能性母料项目团队根据计划陆续编制了需求文档、设计文档、测试文档等各类文档，确保功能性母料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功能性母料项目管理中的重要环节，旨在确保功能性母料项目文档符合质量标准和功能性母料项目需求。在功能性母料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功能性母料项目相关利益方和专业领域的专家对文档进行独立审查。这有助于获取更全面、客观的反馈，确保功能性母料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功能性母料项目在文档编制与审查方面建立了严格的管理机制，通过规范的流程和多维度的审查，确保功能性母料项目文档的质量、准确性和可靠性，为功能性母料项目的顺利推进提供了有力支持。</w:t>
      </w:r>
    </w:p>
    <w:p>
      <w:pPr>
        <w:pStyle w:val="Heading2"/>
        <w:ind w:firstLine="560" w:firstLineChars="200"/>
        <w:rPr>
          <w:rFonts w:ascii="仿宋" w:eastAsia="仿宋" w:hAnsi="仿宋" w:cs="仿宋" w:hint="eastAsia"/>
          <w:sz w:val="28"/>
          <w:lang w:eastAsia="zh-CN"/>
        </w:rPr>
      </w:pPr>
      <w:bookmarkStart w:id="15" w:name="_Toc21501"/>
      <w:r>
        <w:rPr>
          <w:rFonts w:ascii="仿宋" w:eastAsia="仿宋" w:hAnsi="仿宋" w:cs="仿宋" w:hint="eastAsia"/>
          <w:sz w:val="28"/>
          <w:lang w:eastAsia="zh-CN"/>
        </w:rPr>
        <w:t>(二)、文档发布与分发</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在功能性母料项目中，我们致力于优化文档发布与分发过程，以确保信息的高效传递和团队间协作的顺畅进行。以下是我们采取的关键优化策略：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我们通过多渠道发布文档，包括电子邮件、功能性母料项目管理平台、内部网站等，以满足不同团队成员的偏好和需求。多渠道发布确保了信息的全面覆盖。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我们采用了精细的权限控制，确保只有授权人员可以访问敏感信息。这种安全措施保护了功能性母料项目文档的机密性，防止了未经授权的信息泄露。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6" w:name="_Toc19477"/>
      <w:r>
        <w:rPr>
          <w:rFonts w:ascii="仿宋" w:eastAsia="仿宋" w:hAnsi="仿宋" w:cs="仿宋" w:hint="eastAsia"/>
          <w:sz w:val="28"/>
          <w:lang w:eastAsia="zh-CN"/>
        </w:rPr>
        <w:t>(三)、文档存档与归档</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文档存档与归档是功能性母料项目生命周期中一个至关重要的环节，直接关系到功能性母料项目信息的长期保存和历史记录的完整性。在功能性母料项目中，我们实施了一系列有效的文档存档与归档管理策略：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智能存档系统应用：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7" w:name="_Toc29441"/>
      <w:r>
        <w:rPr>
          <w:rFonts w:ascii="仿宋" w:eastAsia="仿宋" w:hAnsi="仿宋" w:cs="仿宋" w:hint="eastAsia"/>
          <w:sz w:val="28"/>
          <w:lang w:eastAsia="zh-CN"/>
        </w:rPr>
        <w:t>五、功能性母料项目建设背景及必要性分析</w:t>
      </w:r>
      <w:bookmarkEnd w:id="17"/>
    </w:p>
    <w:p>
      <w:pPr>
        <w:pStyle w:val="Heading2"/>
        <w:rPr>
          <w:rFonts w:ascii="仿宋" w:eastAsia="仿宋" w:hAnsi="仿宋" w:cs="仿宋" w:hint="eastAsia"/>
          <w:lang w:eastAsia="zh-CN"/>
        </w:rPr>
      </w:pPr>
      <w:bookmarkStart w:id="18" w:name="_Toc31061"/>
      <w:r>
        <w:rPr>
          <w:rFonts w:ascii="仿宋" w:eastAsia="仿宋" w:hAnsi="仿宋" w:cs="仿宋" w:hint="eastAsia"/>
          <w:lang w:eastAsia="zh-CN"/>
        </w:rPr>
        <w:t>(一)、功能性母料项目背景分析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功能性母料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功能性母料项目提供了机遇和挑战的交汇点。</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我们的背景分析将深入挖掘当前行业的发展趋势，通过对竞争态势的全面审视，找到功能性母料项目在这个潮流中的定位。同时，我们将关注行业内涌现的新兴机遇，以便功能性母料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功能性母料项目提供了强大的发展动力。我们将聚焦于行业内最新的技术发展趋势，包括但不限于人工智能、大数据分析、物联网等领域。通过深度的技术研究，我们将确保功能性母料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功能性母料项目发展的源泉。我们将投入更多的精力对市场需求进行深入剖析，超越表面的需求，深入挖掘潜在的市场痛点和机遇。通过对市场需求的细致了解，功能性母料项目将更有针对性地设计解决方案，满足市场的多样化需求，从而更好地促进功能性母料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功能性母料项目战略至关重要。我们将对竞争态势进行更为深入的分析，包括但不限于市场份额、产品特点、客户满意度等多个维度。通过深度的竞争分析，功能性母料项目将能够更准确地把握市场脉搏，制定具有竞争力的功能性母料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功能性母料项目的发展具有直接的影响。我们将进行更为全面的法规和政策分析，了解行业发展中的潜在法律风险和合规挑战。通过充分了解和遵守相关法规，功能性母料项目将确保在法律框架内合法合规运营，为功能性母料项目的稳健发展提供有力支持。</w:t>
      </w:r>
    </w:p>
    <w:p>
      <w:pPr>
        <w:pStyle w:val="Heading2"/>
        <w:ind w:firstLine="560" w:firstLineChars="200"/>
        <w:rPr>
          <w:rFonts w:ascii="仿宋" w:eastAsia="仿宋" w:hAnsi="仿宋" w:cs="仿宋" w:hint="eastAsia"/>
          <w:sz w:val="28"/>
          <w:lang w:eastAsia="zh-CN"/>
        </w:rPr>
      </w:pPr>
      <w:bookmarkStart w:id="19" w:name="_Toc15102"/>
      <w:r>
        <w:rPr>
          <w:rFonts w:ascii="仿宋" w:eastAsia="仿宋" w:hAnsi="仿宋" w:cs="仿宋" w:hint="eastAsia"/>
          <w:sz w:val="28"/>
          <w:lang w:eastAsia="zh-CN"/>
        </w:rPr>
        <w:t>(二)、功能性母料项目建设必要性分析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功能性母料项目建设的迫切性源于对行业发展趋势的深刻洞察。我们正处于一个行业变革的时代，科技创新、数字化转型成为企业发展的关键动力。功能性母料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功能性母料项目建设不仅仅是为了跟上潮流，更是为了通过技术创新推动企业的持续发展。通过引入先进的技术和解决方案，功能性母料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功能性母料项目的建设成为必然选择，通过提高产品质量、拓展服务领域，从而在竞争中获得更多的机会。功能性母料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功能性母料项目建设的必要性体现在对客户需求更精准的满足。通过功能性母料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功能性母料项目建设的背后是对企业持续创新的追求。只有通过不断创新，企业才能在竞争中立于不败之地。功能性母料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20" w:name="_Toc26179"/>
      <w:r>
        <w:rPr>
          <w:rFonts w:ascii="仿宋" w:eastAsia="仿宋" w:hAnsi="仿宋" w:cs="仿宋" w:hint="eastAsia"/>
          <w:sz w:val="28"/>
          <w:lang w:eastAsia="zh-CN"/>
        </w:rPr>
        <w:t>六、功能性母料项目概论</w:t>
      </w:r>
      <w:bookmarkEnd w:id="20"/>
    </w:p>
    <w:p>
      <w:pPr>
        <w:pStyle w:val="Heading2"/>
        <w:rPr>
          <w:rFonts w:ascii="仿宋" w:eastAsia="仿宋" w:hAnsi="仿宋" w:cs="仿宋" w:hint="eastAsia"/>
          <w:lang w:eastAsia="zh-CN"/>
        </w:rPr>
      </w:pPr>
      <w:bookmarkStart w:id="21" w:name="_Toc2343"/>
      <w:r>
        <w:rPr>
          <w:rFonts w:ascii="仿宋" w:eastAsia="仿宋" w:hAnsi="仿宋" w:cs="仿宋" w:hint="eastAsia"/>
          <w:lang w:eastAsia="zh-CN"/>
        </w:rPr>
        <w:t>(一)、功能性母料项目概况</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功能性母料项目的起源追溯至对市场的深入洞察。市场的不断演变与变革为功能性母料项目提供了难得的机遇。当前市场存在的需求缺口和变革的大环境共同构成了功能性母料项目的背景。这个功能性母料项目旨在充分利用市场机遇，填补行业中尚未满足的需求，为客户提供全新的解决方案。市场的变革和需求的增长使得这个功能性母料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功能性母料项目名称</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https://d.book118.com/587004166132006035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功能性母料项目规划设计纲要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功能性母料项目规划设计纲要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功能性母料项目规划设计纲要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功能性母料项目规划设计纲要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功能性母料项目规划设计纲要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功能性母料项目规划设计纲要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功能性母料项目规划设计纲要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功能性母料项目规划设计纲要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功能性母料项目规划设计纲要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功能性母料项目规划设计纲要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功能性母料项目规划设计纲要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功能性母料项目规划设计纲要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功能性母料项目规划设计纲要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功能性母料项目规划设计纲要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功能性母料项目规划设计纲要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功能性母料项目规划设计纲要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功能性母料项目规划设计纲要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0AA364D"/>
    <w:rsid w:val="60AA364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87004166132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2024-01-29T17:32:00Z</dcterms:created>
  <dcterms:modified xsi:type="dcterms:W3CDTF">2024-01-29T17:32:37Z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773DB1E80E90404E8F05392516F4E8C7_11</vt:lpwstr>
  </property>
  <property fmtid="{D5CDD505-2E9C-101B-9397-08002B2CF9AE}" pid="3" name="KSOProductBuildVer">
    <vt:lpwstr>2052-12.1.0.16250</vt:lpwstr>
  </property>
</Properties>
</file>