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苯乙醚项目计划设计方案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73" w:history="1">
        <w:r>
          <w:rPr>
            <w:rFonts w:ascii="仿宋" w:eastAsia="仿宋" w:hAnsi="仿宋" w:cs="仿宋" w:hint="eastAsia"/>
            <w:lang w:eastAsia="zh-CN"/>
          </w:rPr>
          <w:t>序言</w:t>
        </w:r>
        <w:r>
          <w:tab/>
        </w:r>
        <w:r>
          <w:fldChar w:fldCharType="begin"/>
        </w:r>
        <w:r>
          <w:instrText xml:space="preserve"> PAGEREF _Toc20073 \h </w:instrText>
        </w:r>
        <w:r>
          <w:fldChar w:fldCharType="separate"/>
        </w:r>
        <w:r>
          <w:t>3</w:t>
        </w:r>
        <w:r>
          <w:fldChar w:fldCharType="end"/>
        </w:r>
      </w:hyperlink>
    </w:p>
    <w:p>
      <w:pPr>
        <w:pStyle w:val="TOC1"/>
        <w:tabs>
          <w:tab w:val="right" w:leader="dot" w:pos="8306"/>
        </w:tabs>
      </w:pPr>
      <w:hyperlink w:anchor="_Toc23622" w:history="1">
        <w:r>
          <w:rPr>
            <w:rFonts w:ascii="仿宋" w:eastAsia="仿宋" w:hAnsi="仿宋" w:cs="仿宋" w:hint="eastAsia"/>
            <w:lang w:eastAsia="zh-CN"/>
          </w:rPr>
          <w:t>一、产品规划分析</w:t>
        </w:r>
        <w:r>
          <w:tab/>
        </w:r>
        <w:r>
          <w:fldChar w:fldCharType="begin"/>
        </w:r>
        <w:r>
          <w:instrText xml:space="preserve"> PAGEREF _Toc23622 \h </w:instrText>
        </w:r>
        <w:r>
          <w:fldChar w:fldCharType="separate"/>
        </w:r>
        <w:r>
          <w:t>3</w:t>
        </w:r>
        <w:r>
          <w:fldChar w:fldCharType="end"/>
        </w:r>
      </w:hyperlink>
    </w:p>
    <w:p>
      <w:pPr>
        <w:pStyle w:val="TOC2"/>
        <w:tabs>
          <w:tab w:val="right" w:leader="dot" w:pos="8306"/>
        </w:tabs>
      </w:pPr>
      <w:hyperlink w:anchor="_Toc9127" w:history="1">
        <w:r>
          <w:rPr>
            <w:rFonts w:ascii="仿宋" w:eastAsia="仿宋" w:hAnsi="仿宋" w:cs="仿宋" w:hint="eastAsia"/>
            <w:lang w:eastAsia="zh-CN"/>
          </w:rPr>
          <w:t>(一)、产品规划</w:t>
        </w:r>
        <w:r>
          <w:tab/>
        </w:r>
        <w:r>
          <w:fldChar w:fldCharType="begin"/>
        </w:r>
        <w:r>
          <w:instrText xml:space="preserve"> PAGEREF _Toc9127 \h </w:instrText>
        </w:r>
        <w:r>
          <w:fldChar w:fldCharType="separate"/>
        </w:r>
        <w:r>
          <w:t>3</w:t>
        </w:r>
        <w:r>
          <w:fldChar w:fldCharType="end"/>
        </w:r>
      </w:hyperlink>
    </w:p>
    <w:p>
      <w:pPr>
        <w:pStyle w:val="TOC2"/>
        <w:tabs>
          <w:tab w:val="right" w:leader="dot" w:pos="8306"/>
        </w:tabs>
      </w:pPr>
      <w:hyperlink w:anchor="_Toc25867" w:history="1">
        <w:r>
          <w:rPr>
            <w:rFonts w:ascii="仿宋" w:eastAsia="仿宋" w:hAnsi="仿宋" w:cs="仿宋" w:hint="eastAsia"/>
            <w:lang w:eastAsia="zh-CN"/>
          </w:rPr>
          <w:t>(二)、建设规模</w:t>
        </w:r>
        <w:r>
          <w:tab/>
        </w:r>
        <w:r>
          <w:fldChar w:fldCharType="begin"/>
        </w:r>
        <w:r>
          <w:instrText xml:space="preserve"> PAGEREF _Toc25867 \h </w:instrText>
        </w:r>
        <w:r>
          <w:fldChar w:fldCharType="separate"/>
        </w:r>
        <w:r>
          <w:t>4</w:t>
        </w:r>
        <w:r>
          <w:fldChar w:fldCharType="end"/>
        </w:r>
      </w:hyperlink>
    </w:p>
    <w:p>
      <w:pPr>
        <w:pStyle w:val="TOC1"/>
        <w:tabs>
          <w:tab w:val="right" w:leader="dot" w:pos="8306"/>
        </w:tabs>
      </w:pPr>
      <w:hyperlink w:anchor="_Toc23286" w:history="1">
        <w:r>
          <w:rPr>
            <w:rFonts w:ascii="仿宋" w:eastAsia="仿宋" w:hAnsi="仿宋" w:cs="仿宋" w:hint="eastAsia"/>
            <w:lang w:eastAsia="zh-CN"/>
          </w:rPr>
          <w:t>二、苯乙醚项目土建工程</w:t>
        </w:r>
        <w:r>
          <w:tab/>
        </w:r>
        <w:r>
          <w:fldChar w:fldCharType="begin"/>
        </w:r>
        <w:r>
          <w:instrText xml:space="preserve"> PAGEREF _Toc23286 \h </w:instrText>
        </w:r>
        <w:r>
          <w:fldChar w:fldCharType="separate"/>
        </w:r>
        <w:r>
          <w:t>5</w:t>
        </w:r>
        <w:r>
          <w:fldChar w:fldCharType="end"/>
        </w:r>
      </w:hyperlink>
    </w:p>
    <w:p>
      <w:pPr>
        <w:pStyle w:val="TOC2"/>
        <w:tabs>
          <w:tab w:val="right" w:leader="dot" w:pos="8306"/>
        </w:tabs>
      </w:pPr>
      <w:hyperlink w:anchor="_Toc2272" w:history="1">
        <w:r>
          <w:rPr>
            <w:rFonts w:ascii="仿宋" w:eastAsia="仿宋" w:hAnsi="仿宋" w:cs="仿宋" w:hint="eastAsia"/>
            <w:lang w:eastAsia="zh-CN"/>
          </w:rPr>
          <w:t>(一)、建筑工程设计原则</w:t>
        </w:r>
        <w:r>
          <w:tab/>
        </w:r>
        <w:r>
          <w:fldChar w:fldCharType="begin"/>
        </w:r>
        <w:r>
          <w:instrText xml:space="preserve"> PAGEREF _Toc2272 \h </w:instrText>
        </w:r>
        <w:r>
          <w:fldChar w:fldCharType="separate"/>
        </w:r>
        <w:r>
          <w:t>5</w:t>
        </w:r>
        <w:r>
          <w:fldChar w:fldCharType="end"/>
        </w:r>
      </w:hyperlink>
    </w:p>
    <w:p>
      <w:pPr>
        <w:pStyle w:val="TOC2"/>
        <w:tabs>
          <w:tab w:val="right" w:leader="dot" w:pos="8306"/>
        </w:tabs>
      </w:pPr>
      <w:hyperlink w:anchor="_Toc22096" w:history="1">
        <w:r>
          <w:rPr>
            <w:rFonts w:ascii="仿宋" w:eastAsia="仿宋" w:hAnsi="仿宋" w:cs="仿宋" w:hint="eastAsia"/>
            <w:lang w:eastAsia="zh-CN"/>
          </w:rPr>
          <w:t>(二)、土建工程设计年限及安全等级</w:t>
        </w:r>
        <w:r>
          <w:tab/>
        </w:r>
        <w:r>
          <w:fldChar w:fldCharType="begin"/>
        </w:r>
        <w:r>
          <w:instrText xml:space="preserve"> PAGEREF _Toc22096 \h </w:instrText>
        </w:r>
        <w:r>
          <w:fldChar w:fldCharType="separate"/>
        </w:r>
        <w:r>
          <w:t>6</w:t>
        </w:r>
        <w:r>
          <w:fldChar w:fldCharType="end"/>
        </w:r>
      </w:hyperlink>
    </w:p>
    <w:p>
      <w:pPr>
        <w:pStyle w:val="TOC2"/>
        <w:tabs>
          <w:tab w:val="right" w:leader="dot" w:pos="8306"/>
        </w:tabs>
      </w:pPr>
      <w:hyperlink w:anchor="_Toc5608" w:history="1">
        <w:r>
          <w:rPr>
            <w:rFonts w:ascii="仿宋" w:eastAsia="仿宋" w:hAnsi="仿宋" w:cs="仿宋" w:hint="eastAsia"/>
            <w:lang w:eastAsia="zh-CN"/>
          </w:rPr>
          <w:t>(三)、建筑工程设计总体要求</w:t>
        </w:r>
        <w:r>
          <w:tab/>
        </w:r>
        <w:r>
          <w:fldChar w:fldCharType="begin"/>
        </w:r>
        <w:r>
          <w:instrText xml:space="preserve"> PAGEREF _Toc5608 \h </w:instrText>
        </w:r>
        <w:r>
          <w:fldChar w:fldCharType="separate"/>
        </w:r>
        <w:r>
          <w:t>7</w:t>
        </w:r>
        <w:r>
          <w:fldChar w:fldCharType="end"/>
        </w:r>
      </w:hyperlink>
    </w:p>
    <w:p>
      <w:pPr>
        <w:pStyle w:val="TOC2"/>
        <w:tabs>
          <w:tab w:val="right" w:leader="dot" w:pos="8306"/>
        </w:tabs>
      </w:pPr>
      <w:hyperlink w:anchor="_Toc5906" w:history="1">
        <w:r>
          <w:rPr>
            <w:rFonts w:ascii="仿宋" w:eastAsia="仿宋" w:hAnsi="仿宋" w:cs="仿宋" w:hint="eastAsia"/>
            <w:lang w:eastAsia="zh-CN"/>
          </w:rPr>
          <w:t>(四)、土建工程建设指标</w:t>
        </w:r>
        <w:r>
          <w:tab/>
        </w:r>
        <w:r>
          <w:fldChar w:fldCharType="begin"/>
        </w:r>
        <w:r>
          <w:instrText xml:space="preserve"> PAGEREF _Toc5906 \h </w:instrText>
        </w:r>
        <w:r>
          <w:fldChar w:fldCharType="separate"/>
        </w:r>
        <w:r>
          <w:t>8</w:t>
        </w:r>
        <w:r>
          <w:fldChar w:fldCharType="end"/>
        </w:r>
      </w:hyperlink>
    </w:p>
    <w:p>
      <w:pPr>
        <w:pStyle w:val="TOC1"/>
        <w:tabs>
          <w:tab w:val="right" w:leader="dot" w:pos="8306"/>
        </w:tabs>
      </w:pPr>
      <w:hyperlink w:anchor="_Toc27825" w:history="1">
        <w:r>
          <w:rPr>
            <w:rFonts w:ascii="仿宋" w:eastAsia="仿宋" w:hAnsi="仿宋" w:cs="仿宋" w:hint="eastAsia"/>
            <w:lang w:eastAsia="zh-CN"/>
          </w:rPr>
          <w:t>三、苯乙醚项目文档管理</w:t>
        </w:r>
        <w:r>
          <w:tab/>
        </w:r>
        <w:r>
          <w:fldChar w:fldCharType="begin"/>
        </w:r>
        <w:r>
          <w:instrText xml:space="preserve"> PAGEREF _Toc27825 \h </w:instrText>
        </w:r>
        <w:r>
          <w:fldChar w:fldCharType="separate"/>
        </w:r>
        <w:r>
          <w:t>8</w:t>
        </w:r>
        <w:r>
          <w:fldChar w:fldCharType="end"/>
        </w:r>
      </w:hyperlink>
    </w:p>
    <w:p>
      <w:pPr>
        <w:pStyle w:val="TOC2"/>
        <w:tabs>
          <w:tab w:val="right" w:leader="dot" w:pos="8306"/>
        </w:tabs>
      </w:pPr>
      <w:hyperlink w:anchor="_Toc21938" w:history="1">
        <w:r>
          <w:rPr>
            <w:rFonts w:ascii="仿宋" w:eastAsia="仿宋" w:hAnsi="仿宋" w:cs="仿宋" w:hint="eastAsia"/>
            <w:lang w:eastAsia="zh-CN"/>
          </w:rPr>
          <w:t>(一)、文档编制与审查</w:t>
        </w:r>
        <w:r>
          <w:tab/>
        </w:r>
        <w:r>
          <w:fldChar w:fldCharType="begin"/>
        </w:r>
        <w:r>
          <w:instrText xml:space="preserve"> PAGEREF _Toc21938 \h </w:instrText>
        </w:r>
        <w:r>
          <w:fldChar w:fldCharType="separate"/>
        </w:r>
        <w:r>
          <w:t>8</w:t>
        </w:r>
        <w:r>
          <w:fldChar w:fldCharType="end"/>
        </w:r>
      </w:hyperlink>
    </w:p>
    <w:p>
      <w:pPr>
        <w:pStyle w:val="TOC2"/>
        <w:tabs>
          <w:tab w:val="right" w:leader="dot" w:pos="8306"/>
        </w:tabs>
      </w:pPr>
      <w:hyperlink w:anchor="_Toc15750" w:history="1">
        <w:r>
          <w:rPr>
            <w:rFonts w:ascii="仿宋" w:eastAsia="仿宋" w:hAnsi="仿宋" w:cs="仿宋" w:hint="eastAsia"/>
            <w:lang w:eastAsia="zh-CN"/>
          </w:rPr>
          <w:t>(二)、文档发布与分发</w:t>
        </w:r>
        <w:r>
          <w:tab/>
        </w:r>
        <w:r>
          <w:fldChar w:fldCharType="begin"/>
        </w:r>
        <w:r>
          <w:instrText xml:space="preserve"> PAGEREF _Toc15750 \h </w:instrText>
        </w:r>
        <w:r>
          <w:fldChar w:fldCharType="separate"/>
        </w:r>
        <w:r>
          <w:t>9</w:t>
        </w:r>
        <w:r>
          <w:fldChar w:fldCharType="end"/>
        </w:r>
      </w:hyperlink>
    </w:p>
    <w:p>
      <w:pPr>
        <w:pStyle w:val="TOC2"/>
        <w:tabs>
          <w:tab w:val="right" w:leader="dot" w:pos="8306"/>
        </w:tabs>
      </w:pPr>
      <w:hyperlink w:anchor="_Toc15409" w:history="1">
        <w:r>
          <w:rPr>
            <w:rFonts w:ascii="仿宋" w:eastAsia="仿宋" w:hAnsi="仿宋" w:cs="仿宋" w:hint="eastAsia"/>
            <w:lang w:eastAsia="zh-CN"/>
          </w:rPr>
          <w:t>(三)、文档存档与归档</w:t>
        </w:r>
        <w:r>
          <w:tab/>
        </w:r>
        <w:r>
          <w:fldChar w:fldCharType="begin"/>
        </w:r>
        <w:r>
          <w:instrText xml:space="preserve"> PAGEREF _Toc15409 \h </w:instrText>
        </w:r>
        <w:r>
          <w:fldChar w:fldCharType="separate"/>
        </w:r>
        <w:r>
          <w:t>10</w:t>
        </w:r>
        <w:r>
          <w:fldChar w:fldCharType="end"/>
        </w:r>
      </w:hyperlink>
    </w:p>
    <w:p>
      <w:pPr>
        <w:pStyle w:val="TOC1"/>
        <w:tabs>
          <w:tab w:val="right" w:leader="dot" w:pos="8306"/>
        </w:tabs>
      </w:pPr>
      <w:hyperlink w:anchor="_Toc425" w:history="1">
        <w:r>
          <w:rPr>
            <w:rFonts w:ascii="仿宋" w:eastAsia="仿宋" w:hAnsi="仿宋" w:cs="仿宋" w:hint="eastAsia"/>
            <w:lang w:eastAsia="zh-CN"/>
          </w:rPr>
          <w:t>四、苯乙醚项目建设单位说明</w:t>
        </w:r>
        <w:r>
          <w:tab/>
        </w:r>
        <w:r>
          <w:fldChar w:fldCharType="begin"/>
        </w:r>
        <w:r>
          <w:instrText xml:space="preserve"> PAGEREF _Toc425 \h </w:instrText>
        </w:r>
        <w:r>
          <w:fldChar w:fldCharType="separate"/>
        </w:r>
        <w:r>
          <w:t>11</w:t>
        </w:r>
        <w:r>
          <w:fldChar w:fldCharType="end"/>
        </w:r>
      </w:hyperlink>
    </w:p>
    <w:p>
      <w:pPr>
        <w:pStyle w:val="TOC2"/>
        <w:tabs>
          <w:tab w:val="right" w:leader="dot" w:pos="8306"/>
        </w:tabs>
      </w:pPr>
      <w:hyperlink w:anchor="_Toc267" w:history="1">
        <w:r>
          <w:rPr>
            <w:rFonts w:ascii="仿宋" w:eastAsia="仿宋" w:hAnsi="仿宋" w:cs="仿宋" w:hint="eastAsia"/>
            <w:lang w:eastAsia="zh-CN"/>
          </w:rPr>
          <w:t>(一)、苯乙醚项目承办单位基本情况</w:t>
        </w:r>
        <w:r>
          <w:tab/>
        </w:r>
        <w:r>
          <w:fldChar w:fldCharType="begin"/>
        </w:r>
        <w:r>
          <w:instrText xml:space="preserve"> PAGEREF _Toc267 \h </w:instrText>
        </w:r>
        <w:r>
          <w:fldChar w:fldCharType="separate"/>
        </w:r>
        <w:r>
          <w:t>11</w:t>
        </w:r>
        <w:r>
          <w:fldChar w:fldCharType="end"/>
        </w:r>
      </w:hyperlink>
    </w:p>
    <w:p>
      <w:pPr>
        <w:pStyle w:val="TOC2"/>
        <w:tabs>
          <w:tab w:val="right" w:leader="dot" w:pos="8306"/>
        </w:tabs>
      </w:pPr>
      <w:hyperlink w:anchor="_Toc5877" w:history="1">
        <w:r>
          <w:rPr>
            <w:rFonts w:ascii="仿宋" w:eastAsia="仿宋" w:hAnsi="仿宋" w:cs="仿宋" w:hint="eastAsia"/>
            <w:lang w:eastAsia="zh-CN"/>
          </w:rPr>
          <w:t>(二)、公司经济效益分析</w:t>
        </w:r>
        <w:r>
          <w:tab/>
        </w:r>
        <w:r>
          <w:fldChar w:fldCharType="begin"/>
        </w:r>
        <w:r>
          <w:instrText xml:space="preserve"> PAGEREF _Toc5877 \h </w:instrText>
        </w:r>
        <w:r>
          <w:fldChar w:fldCharType="separate"/>
        </w:r>
        <w:r>
          <w:t>12</w:t>
        </w:r>
        <w:r>
          <w:fldChar w:fldCharType="end"/>
        </w:r>
      </w:hyperlink>
    </w:p>
    <w:p>
      <w:pPr>
        <w:pStyle w:val="TOC1"/>
        <w:tabs>
          <w:tab w:val="right" w:leader="dot" w:pos="8306"/>
        </w:tabs>
      </w:pPr>
      <w:hyperlink w:anchor="_Toc20147" w:history="1">
        <w:r>
          <w:rPr>
            <w:rFonts w:ascii="仿宋" w:eastAsia="仿宋" w:hAnsi="仿宋" w:cs="仿宋" w:hint="eastAsia"/>
            <w:lang w:eastAsia="zh-CN"/>
          </w:rPr>
          <w:t>五、苯乙醚项目概论</w:t>
        </w:r>
        <w:r>
          <w:tab/>
        </w:r>
        <w:r>
          <w:fldChar w:fldCharType="begin"/>
        </w:r>
        <w:r>
          <w:instrText xml:space="preserve"> PAGEREF _Toc20147 \h </w:instrText>
        </w:r>
        <w:r>
          <w:fldChar w:fldCharType="separate"/>
        </w:r>
        <w:r>
          <w:t>13</w:t>
        </w:r>
        <w:r>
          <w:fldChar w:fldCharType="end"/>
        </w:r>
      </w:hyperlink>
    </w:p>
    <w:p>
      <w:pPr>
        <w:pStyle w:val="TOC2"/>
        <w:tabs>
          <w:tab w:val="right" w:leader="dot" w:pos="8306"/>
        </w:tabs>
      </w:pPr>
      <w:hyperlink w:anchor="_Toc23033" w:history="1">
        <w:r>
          <w:rPr>
            <w:rFonts w:ascii="仿宋" w:eastAsia="仿宋" w:hAnsi="仿宋" w:cs="仿宋" w:hint="eastAsia"/>
            <w:lang w:eastAsia="zh-CN"/>
          </w:rPr>
          <w:t>(一)、苯乙醚项目概况</w:t>
        </w:r>
        <w:r>
          <w:tab/>
        </w:r>
        <w:r>
          <w:fldChar w:fldCharType="begin"/>
        </w:r>
        <w:r>
          <w:instrText xml:space="preserve"> PAGEREF _Toc23033 \h </w:instrText>
        </w:r>
        <w:r>
          <w:fldChar w:fldCharType="separate"/>
        </w:r>
        <w:r>
          <w:t>13</w:t>
        </w:r>
        <w:r>
          <w:fldChar w:fldCharType="end"/>
        </w:r>
      </w:hyperlink>
    </w:p>
    <w:p>
      <w:pPr>
        <w:pStyle w:val="TOC2"/>
        <w:tabs>
          <w:tab w:val="right" w:leader="dot" w:pos="8306"/>
        </w:tabs>
      </w:pPr>
      <w:hyperlink w:anchor="_Toc985" w:history="1">
        <w:r>
          <w:rPr>
            <w:rFonts w:ascii="仿宋" w:eastAsia="仿宋" w:hAnsi="仿宋" w:cs="仿宋" w:hint="eastAsia"/>
            <w:lang w:eastAsia="zh-CN"/>
          </w:rPr>
          <w:t>(二)、苯乙醚项目目标</w:t>
        </w:r>
        <w:r>
          <w:tab/>
        </w:r>
        <w:r>
          <w:fldChar w:fldCharType="begin"/>
        </w:r>
        <w:r>
          <w:instrText xml:space="preserve"> PAGEREF _Toc985 \h </w:instrText>
        </w:r>
        <w:r>
          <w:fldChar w:fldCharType="separate"/>
        </w:r>
        <w:r>
          <w:t>15</w:t>
        </w:r>
        <w:r>
          <w:fldChar w:fldCharType="end"/>
        </w:r>
      </w:hyperlink>
    </w:p>
    <w:p>
      <w:pPr>
        <w:pStyle w:val="TOC2"/>
        <w:tabs>
          <w:tab w:val="right" w:leader="dot" w:pos="8306"/>
        </w:tabs>
      </w:pPr>
      <w:hyperlink w:anchor="_Toc14736" w:history="1">
        <w:r>
          <w:rPr>
            <w:rFonts w:ascii="仿宋" w:eastAsia="仿宋" w:hAnsi="仿宋" w:cs="仿宋" w:hint="eastAsia"/>
            <w:lang w:eastAsia="zh-CN"/>
          </w:rPr>
          <w:t>(三)、苯乙醚项目提出的理由</w:t>
        </w:r>
        <w:r>
          <w:tab/>
        </w:r>
        <w:r>
          <w:fldChar w:fldCharType="begin"/>
        </w:r>
        <w:r>
          <w:instrText xml:space="preserve"> PAGEREF _Toc14736 \h </w:instrText>
        </w:r>
        <w:r>
          <w:fldChar w:fldCharType="separate"/>
        </w:r>
        <w:r>
          <w:t>16</w:t>
        </w:r>
        <w:r>
          <w:fldChar w:fldCharType="end"/>
        </w:r>
      </w:hyperlink>
    </w:p>
    <w:p>
      <w:pPr>
        <w:pStyle w:val="TOC2"/>
        <w:tabs>
          <w:tab w:val="right" w:leader="dot" w:pos="8306"/>
        </w:tabs>
      </w:pPr>
      <w:hyperlink w:anchor="_Toc31509" w:history="1">
        <w:r>
          <w:rPr>
            <w:rFonts w:ascii="仿宋" w:eastAsia="仿宋" w:hAnsi="仿宋" w:cs="仿宋" w:hint="eastAsia"/>
            <w:lang w:eastAsia="zh-CN"/>
          </w:rPr>
          <w:t>(四)、苯乙醚项目意义</w:t>
        </w:r>
        <w:r>
          <w:tab/>
        </w:r>
        <w:r>
          <w:fldChar w:fldCharType="begin"/>
        </w:r>
        <w:r>
          <w:instrText xml:space="preserve"> PAGEREF _Toc31509 \h </w:instrText>
        </w:r>
        <w:r>
          <w:fldChar w:fldCharType="separate"/>
        </w:r>
        <w:r>
          <w:t>18</w:t>
        </w:r>
        <w:r>
          <w:fldChar w:fldCharType="end"/>
        </w:r>
      </w:hyperlink>
    </w:p>
    <w:p>
      <w:pPr>
        <w:pStyle w:val="TOC2"/>
        <w:tabs>
          <w:tab w:val="right" w:leader="dot" w:pos="8306"/>
        </w:tabs>
      </w:pPr>
      <w:hyperlink w:anchor="_Toc22648" w:history="1">
        <w:r>
          <w:rPr>
            <w:rFonts w:ascii="仿宋" w:eastAsia="仿宋" w:hAnsi="仿宋" w:cs="仿宋" w:hint="eastAsia"/>
            <w:lang w:eastAsia="zh-CN"/>
          </w:rPr>
          <w:t>(五)、苯乙醚项目背景</w:t>
        </w:r>
        <w:r>
          <w:tab/>
        </w:r>
        <w:r>
          <w:fldChar w:fldCharType="begin"/>
        </w:r>
        <w:r>
          <w:instrText xml:space="preserve"> PAGEREF _Toc22648 \h </w:instrText>
        </w:r>
        <w:r>
          <w:fldChar w:fldCharType="separate"/>
        </w:r>
        <w:r>
          <w:t>19</w:t>
        </w:r>
        <w:r>
          <w:fldChar w:fldCharType="end"/>
        </w:r>
      </w:hyperlink>
    </w:p>
    <w:p>
      <w:pPr>
        <w:pStyle w:val="TOC1"/>
        <w:tabs>
          <w:tab w:val="right" w:leader="dot" w:pos="8306"/>
        </w:tabs>
      </w:pPr>
      <w:hyperlink w:anchor="_Toc15528" w:history="1">
        <w:r>
          <w:rPr>
            <w:rFonts w:ascii="仿宋" w:eastAsia="仿宋" w:hAnsi="仿宋" w:cs="仿宋" w:hint="eastAsia"/>
            <w:lang w:eastAsia="zh-CN"/>
          </w:rPr>
          <w:t>六、苯乙醚项目选址可行性分析</w:t>
        </w:r>
        <w:r>
          <w:tab/>
        </w:r>
        <w:r>
          <w:fldChar w:fldCharType="begin"/>
        </w:r>
        <w:r>
          <w:instrText xml:space="preserve"> PAGEREF _Toc15528 \h </w:instrText>
        </w:r>
        <w:r>
          <w:fldChar w:fldCharType="separate"/>
        </w:r>
        <w:r>
          <w:t>19</w:t>
        </w:r>
        <w:r>
          <w:fldChar w:fldCharType="end"/>
        </w:r>
      </w:hyperlink>
    </w:p>
    <w:p>
      <w:pPr>
        <w:pStyle w:val="TOC2"/>
        <w:tabs>
          <w:tab w:val="right" w:leader="dot" w:pos="8306"/>
        </w:tabs>
      </w:pPr>
      <w:hyperlink w:anchor="_Toc13441" w:history="1">
        <w:r>
          <w:rPr>
            <w:rFonts w:ascii="仿宋" w:eastAsia="仿宋" w:hAnsi="仿宋" w:cs="仿宋" w:hint="eastAsia"/>
            <w:lang w:eastAsia="zh-CN"/>
          </w:rPr>
          <w:t>(一)、苯乙醚项目选址</w:t>
        </w:r>
        <w:r>
          <w:tab/>
        </w:r>
        <w:r>
          <w:fldChar w:fldCharType="begin"/>
        </w:r>
        <w:r>
          <w:instrText xml:space="preserve"> PAGEREF _Toc13441 \h </w:instrText>
        </w:r>
        <w:r>
          <w:fldChar w:fldCharType="separate"/>
        </w:r>
        <w:r>
          <w:t>19</w:t>
        </w:r>
        <w:r>
          <w:fldChar w:fldCharType="end"/>
        </w:r>
      </w:hyperlink>
    </w:p>
    <w:p>
      <w:pPr>
        <w:pStyle w:val="TOC2"/>
        <w:tabs>
          <w:tab w:val="right" w:leader="dot" w:pos="8306"/>
        </w:tabs>
      </w:pPr>
      <w:hyperlink w:anchor="_Toc21353" w:history="1">
        <w:r>
          <w:rPr>
            <w:rFonts w:ascii="仿宋" w:eastAsia="仿宋" w:hAnsi="仿宋" w:cs="仿宋" w:hint="eastAsia"/>
            <w:lang w:eastAsia="zh-CN"/>
          </w:rPr>
          <w:t>(二)、用地控制指标</w:t>
        </w:r>
        <w:r>
          <w:tab/>
        </w:r>
        <w:r>
          <w:fldChar w:fldCharType="begin"/>
        </w:r>
        <w:r>
          <w:instrText xml:space="preserve"> PAGEREF _Toc21353 \h </w:instrText>
        </w:r>
        <w:r>
          <w:fldChar w:fldCharType="separate"/>
        </w:r>
        <w:r>
          <w:t>20</w:t>
        </w:r>
        <w:r>
          <w:fldChar w:fldCharType="end"/>
        </w:r>
      </w:hyperlink>
    </w:p>
    <w:p>
      <w:pPr>
        <w:pStyle w:val="TOC2"/>
        <w:tabs>
          <w:tab w:val="right" w:leader="dot" w:pos="8306"/>
        </w:tabs>
      </w:pPr>
      <w:hyperlink w:anchor="_Toc18501" w:history="1">
        <w:r>
          <w:rPr>
            <w:rFonts w:ascii="仿宋" w:eastAsia="仿宋" w:hAnsi="仿宋" w:cs="仿宋" w:hint="eastAsia"/>
            <w:lang w:eastAsia="zh-CN"/>
          </w:rPr>
          <w:t>(三)、节约用地措施</w:t>
        </w:r>
        <w:r>
          <w:tab/>
        </w:r>
        <w:r>
          <w:fldChar w:fldCharType="begin"/>
        </w:r>
        <w:r>
          <w:instrText xml:space="preserve"> PAGEREF _Toc18501 \h </w:instrText>
        </w:r>
        <w:r>
          <w:fldChar w:fldCharType="separate"/>
        </w:r>
        <w:r>
          <w:t>21</w:t>
        </w:r>
        <w:r>
          <w:fldChar w:fldCharType="end"/>
        </w:r>
      </w:hyperlink>
    </w:p>
    <w:p>
      <w:pPr>
        <w:pStyle w:val="TOC2"/>
        <w:tabs>
          <w:tab w:val="right" w:leader="dot" w:pos="8306"/>
        </w:tabs>
      </w:pPr>
      <w:hyperlink w:anchor="_Toc1576" w:history="1">
        <w:r>
          <w:rPr>
            <w:rFonts w:ascii="仿宋" w:eastAsia="仿宋" w:hAnsi="仿宋" w:cs="仿宋" w:hint="eastAsia"/>
            <w:lang w:eastAsia="zh-CN"/>
          </w:rPr>
          <w:t>(四)、总图布置方案</w:t>
        </w:r>
        <w:r>
          <w:tab/>
        </w:r>
        <w:r>
          <w:fldChar w:fldCharType="begin"/>
        </w:r>
        <w:r>
          <w:instrText xml:space="preserve"> PAGEREF _Toc1576 \h </w:instrText>
        </w:r>
        <w:r>
          <w:fldChar w:fldCharType="separate"/>
        </w:r>
        <w:r>
          <w:t>22</w:t>
        </w:r>
        <w:r>
          <w:fldChar w:fldCharType="end"/>
        </w:r>
      </w:hyperlink>
    </w:p>
    <w:p>
      <w:pPr>
        <w:pStyle w:val="TOC2"/>
        <w:tabs>
          <w:tab w:val="right" w:leader="dot" w:pos="8306"/>
        </w:tabs>
      </w:pPr>
      <w:hyperlink w:anchor="_Toc904" w:history="1">
        <w:r>
          <w:rPr>
            <w:rFonts w:ascii="仿宋" w:eastAsia="仿宋" w:hAnsi="仿宋" w:cs="仿宋" w:hint="eastAsia"/>
            <w:lang w:eastAsia="zh-CN"/>
          </w:rPr>
          <w:t>(五)、选址综合评价</w:t>
        </w:r>
        <w:r>
          <w:tab/>
        </w:r>
        <w:r>
          <w:fldChar w:fldCharType="begin"/>
        </w:r>
        <w:r>
          <w:instrText xml:space="preserve"> PAGEREF _Toc904 \h </w:instrText>
        </w:r>
        <w:r>
          <w:fldChar w:fldCharType="separate"/>
        </w:r>
        <w:r>
          <w:t>24</w:t>
        </w:r>
        <w:r>
          <w:fldChar w:fldCharType="end"/>
        </w:r>
      </w:hyperlink>
    </w:p>
    <w:p>
      <w:pPr>
        <w:pStyle w:val="TOC1"/>
        <w:tabs>
          <w:tab w:val="right" w:leader="dot" w:pos="8306"/>
        </w:tabs>
      </w:pPr>
      <w:hyperlink w:anchor="_Toc259" w:history="1">
        <w:r>
          <w:rPr>
            <w:rFonts w:ascii="仿宋" w:eastAsia="仿宋" w:hAnsi="仿宋" w:cs="仿宋" w:hint="eastAsia"/>
            <w:lang w:eastAsia="zh-CN"/>
          </w:rPr>
          <w:t>七、苯乙醚项目经营效益</w:t>
        </w:r>
        <w:r>
          <w:tab/>
        </w:r>
        <w:r>
          <w:fldChar w:fldCharType="begin"/>
        </w:r>
        <w:r>
          <w:instrText xml:space="preserve"> PAGEREF _Toc259 \h </w:instrText>
        </w:r>
        <w:r>
          <w:fldChar w:fldCharType="separate"/>
        </w:r>
        <w:r>
          <w:t>25</w:t>
        </w:r>
        <w:r>
          <w:fldChar w:fldCharType="end"/>
        </w:r>
      </w:hyperlink>
    </w:p>
    <w:p>
      <w:pPr>
        <w:pStyle w:val="TOC2"/>
        <w:tabs>
          <w:tab w:val="right" w:leader="dot" w:pos="8306"/>
        </w:tabs>
      </w:pPr>
      <w:hyperlink w:anchor="_Toc6062" w:history="1">
        <w:r>
          <w:rPr>
            <w:rFonts w:ascii="仿宋" w:eastAsia="仿宋" w:hAnsi="仿宋" w:cs="仿宋" w:hint="eastAsia"/>
            <w:lang w:eastAsia="zh-CN"/>
          </w:rPr>
          <w:t>(一)、经济评价财务测算</w:t>
        </w:r>
        <w:r>
          <w:tab/>
        </w:r>
        <w:r>
          <w:fldChar w:fldCharType="begin"/>
        </w:r>
        <w:r>
          <w:instrText xml:space="preserve"> PAGEREF _Toc6062 \h </w:instrText>
        </w:r>
        <w:r>
          <w:fldChar w:fldCharType="separate"/>
        </w:r>
        <w:r>
          <w:t>25</w:t>
        </w:r>
        <w:r>
          <w:fldChar w:fldCharType="end"/>
        </w:r>
      </w:hyperlink>
    </w:p>
    <w:p>
      <w:pPr>
        <w:pStyle w:val="TOC2"/>
        <w:tabs>
          <w:tab w:val="right" w:leader="dot" w:pos="8306"/>
        </w:tabs>
      </w:pPr>
      <w:hyperlink w:anchor="_Toc5762" w:history="1">
        <w:r>
          <w:rPr>
            <w:rFonts w:ascii="仿宋" w:eastAsia="仿宋" w:hAnsi="仿宋" w:cs="仿宋" w:hint="eastAsia"/>
            <w:lang w:eastAsia="zh-CN"/>
          </w:rPr>
          <w:t>(二)、苯乙醚项目盈利能力分析</w:t>
        </w:r>
        <w:r>
          <w:tab/>
        </w:r>
        <w:r>
          <w:fldChar w:fldCharType="begin"/>
        </w:r>
        <w:r>
          <w:instrText xml:space="preserve"> PAGEREF _Toc5762 \h </w:instrText>
        </w:r>
        <w:r>
          <w:fldChar w:fldCharType="separate"/>
        </w:r>
        <w:r>
          <w:t>26</w:t>
        </w:r>
        <w:r>
          <w:fldChar w:fldCharType="end"/>
        </w:r>
      </w:hyperlink>
    </w:p>
    <w:p>
      <w:pPr>
        <w:pStyle w:val="TOC1"/>
        <w:tabs>
          <w:tab w:val="right" w:leader="dot" w:pos="8306"/>
        </w:tabs>
      </w:pPr>
      <w:hyperlink w:anchor="_Toc16632" w:history="1">
        <w:r>
          <w:rPr>
            <w:rFonts w:ascii="仿宋" w:eastAsia="仿宋" w:hAnsi="仿宋" w:cs="仿宋" w:hint="eastAsia"/>
            <w:lang w:eastAsia="zh-CN"/>
          </w:rPr>
          <w:t>八、苯乙醚项目财务管理</w:t>
        </w:r>
        <w:r>
          <w:tab/>
        </w:r>
        <w:r>
          <w:fldChar w:fldCharType="begin"/>
        </w:r>
        <w:r>
          <w:instrText xml:space="preserve"> PAGEREF _Toc16632 \h </w:instrText>
        </w:r>
        <w:r>
          <w:fldChar w:fldCharType="separate"/>
        </w:r>
        <w:r>
          <w:t>27</w:t>
        </w:r>
        <w:r>
          <w:fldChar w:fldCharType="end"/>
        </w:r>
      </w:hyperlink>
    </w:p>
    <w:p>
      <w:pPr>
        <w:pStyle w:val="TOC2"/>
        <w:tabs>
          <w:tab w:val="right" w:leader="dot" w:pos="8306"/>
        </w:tabs>
      </w:pPr>
      <w:hyperlink w:anchor="_Toc15990" w:history="1">
        <w:r>
          <w:rPr>
            <w:rFonts w:ascii="仿宋" w:eastAsia="仿宋" w:hAnsi="仿宋" w:cs="仿宋" w:hint="eastAsia"/>
            <w:lang w:eastAsia="zh-CN"/>
          </w:rPr>
          <w:t>(一)、资金需求大</w:t>
        </w:r>
        <w:r>
          <w:tab/>
        </w:r>
        <w:r>
          <w:fldChar w:fldCharType="begin"/>
        </w:r>
        <w:r>
          <w:instrText xml:space="preserve"> PAGEREF _Toc15990 \h </w:instrText>
        </w:r>
        <w:r>
          <w:fldChar w:fldCharType="separate"/>
        </w:r>
        <w:r>
          <w:t>27</w:t>
        </w:r>
        <w:r>
          <w:fldChar w:fldCharType="end"/>
        </w:r>
      </w:hyperlink>
    </w:p>
    <w:p>
      <w:pPr>
        <w:pStyle w:val="TOC2"/>
        <w:tabs>
          <w:tab w:val="right" w:leader="dot" w:pos="8306"/>
        </w:tabs>
      </w:pPr>
      <w:hyperlink w:anchor="_Toc14929" w:history="1">
        <w:r>
          <w:rPr>
            <w:rFonts w:ascii="仿宋" w:eastAsia="仿宋" w:hAnsi="仿宋" w:cs="仿宋" w:hint="eastAsia"/>
            <w:lang w:eastAsia="zh-CN"/>
          </w:rPr>
          <w:t>(二)、研发周期长</w:t>
        </w:r>
        <w:r>
          <w:tab/>
        </w:r>
        <w:r>
          <w:fldChar w:fldCharType="begin"/>
        </w:r>
        <w:r>
          <w:instrText xml:space="preserve"> PAGEREF _Toc14929 \h </w:instrText>
        </w:r>
        <w:r>
          <w:fldChar w:fldCharType="separate"/>
        </w:r>
        <w:r>
          <w:t>28</w:t>
        </w:r>
        <w:r>
          <w:fldChar w:fldCharType="end"/>
        </w:r>
      </w:hyperlink>
    </w:p>
    <w:p>
      <w:pPr>
        <w:pStyle w:val="TOC2"/>
        <w:tabs>
          <w:tab w:val="right" w:leader="dot" w:pos="8306"/>
        </w:tabs>
      </w:pPr>
      <w:hyperlink w:anchor="_Toc26860" w:history="1">
        <w:r>
          <w:rPr>
            <w:rFonts w:ascii="仿宋" w:eastAsia="仿宋" w:hAnsi="仿宋" w:cs="仿宋" w:hint="eastAsia"/>
            <w:lang w:eastAsia="zh-CN"/>
          </w:rPr>
          <w:t>(三)、市场风险大</w:t>
        </w:r>
        <w:r>
          <w:tab/>
        </w:r>
        <w:r>
          <w:fldChar w:fldCharType="begin"/>
        </w:r>
        <w:r>
          <w:instrText xml:space="preserve"> PAGEREF _Toc26860 \h </w:instrText>
        </w:r>
        <w:r>
          <w:fldChar w:fldCharType="separate"/>
        </w:r>
        <w:r>
          <w:t>29</w:t>
        </w:r>
        <w:r>
          <w:fldChar w:fldCharType="end"/>
        </w:r>
      </w:hyperlink>
    </w:p>
    <w:p>
      <w:pPr>
        <w:pStyle w:val="TOC2"/>
        <w:tabs>
          <w:tab w:val="right" w:leader="dot" w:pos="8306"/>
        </w:tabs>
      </w:pPr>
      <w:hyperlink w:anchor="_Toc14594" w:history="1">
        <w:r>
          <w:rPr>
            <w:rFonts w:ascii="仿宋" w:eastAsia="仿宋" w:hAnsi="仿宋" w:cs="仿宋" w:hint="eastAsia"/>
            <w:lang w:eastAsia="zh-CN"/>
          </w:rPr>
          <w:t>(四)、利润率高</w:t>
        </w:r>
        <w:r>
          <w:tab/>
        </w:r>
        <w:r>
          <w:fldChar w:fldCharType="begin"/>
        </w:r>
        <w:r>
          <w:instrText xml:space="preserve"> PAGEREF _Toc14594 \h </w:instrText>
        </w:r>
        <w:r>
          <w:fldChar w:fldCharType="separate"/>
        </w:r>
        <w:r>
          <w:t>32</w:t>
        </w:r>
        <w:r>
          <w:fldChar w:fldCharType="end"/>
        </w:r>
      </w:hyperlink>
    </w:p>
    <w:p>
      <w:pPr>
        <w:pStyle w:val="TOC1"/>
        <w:tabs>
          <w:tab w:val="right" w:leader="dot" w:pos="8306"/>
        </w:tabs>
      </w:pPr>
      <w:hyperlink w:anchor="_Toc11711" w:history="1">
        <w:r>
          <w:rPr>
            <w:rFonts w:ascii="仿宋" w:eastAsia="仿宋" w:hAnsi="仿宋" w:cs="仿宋" w:hint="eastAsia"/>
            <w:lang w:eastAsia="zh-CN"/>
          </w:rPr>
          <w:t>九、苯乙醚项目技术管理</w:t>
        </w:r>
        <w:r>
          <w:tab/>
        </w:r>
        <w:r>
          <w:fldChar w:fldCharType="begin"/>
        </w:r>
        <w:r>
          <w:instrText xml:space="preserve"> PAGEREF _Toc11711 \h </w:instrText>
        </w:r>
        <w:r>
          <w:fldChar w:fldCharType="separate"/>
        </w:r>
        <w:r>
          <w:t>34</w:t>
        </w:r>
        <w:r>
          <w:fldChar w:fldCharType="end"/>
        </w:r>
      </w:hyperlink>
    </w:p>
    <w:p>
      <w:pPr>
        <w:pStyle w:val="TOC2"/>
        <w:tabs>
          <w:tab w:val="right" w:leader="dot" w:pos="8306"/>
        </w:tabs>
      </w:pPr>
      <w:hyperlink w:anchor="_Toc30337" w:history="1">
        <w:r>
          <w:rPr>
            <w:rFonts w:ascii="仿宋" w:eastAsia="仿宋" w:hAnsi="仿宋" w:cs="仿宋" w:hint="eastAsia"/>
            <w:lang w:eastAsia="zh-CN"/>
          </w:rPr>
          <w:t>(一)、技术方案选用方向</w:t>
        </w:r>
        <w:r>
          <w:tab/>
        </w:r>
        <w:r>
          <w:fldChar w:fldCharType="begin"/>
        </w:r>
        <w:r>
          <w:instrText xml:space="preserve"> PAGEREF _Toc30337 \h </w:instrText>
        </w:r>
        <w:r>
          <w:fldChar w:fldCharType="separate"/>
        </w:r>
        <w:r>
          <w:t>34</w:t>
        </w:r>
        <w:r>
          <w:fldChar w:fldCharType="end"/>
        </w:r>
      </w:hyperlink>
    </w:p>
    <w:p>
      <w:pPr>
        <w:pStyle w:val="TOC2"/>
        <w:tabs>
          <w:tab w:val="right" w:leader="dot" w:pos="8306"/>
        </w:tabs>
      </w:pPr>
      <w:hyperlink w:anchor="_Toc25980" w:history="1">
        <w:r>
          <w:rPr>
            <w:rFonts w:ascii="仿宋" w:eastAsia="仿宋" w:hAnsi="仿宋" w:cs="仿宋" w:hint="eastAsia"/>
            <w:lang w:eastAsia="zh-CN"/>
          </w:rPr>
          <w:t>(二)、工艺技术方案选用原则</w:t>
        </w:r>
        <w:r>
          <w:tab/>
        </w:r>
        <w:r>
          <w:fldChar w:fldCharType="begin"/>
        </w:r>
        <w:r>
          <w:instrText xml:space="preserve"> PAGEREF _Toc25980 \h </w:instrText>
        </w:r>
        <w:r>
          <w:fldChar w:fldCharType="separate"/>
        </w:r>
        <w:r>
          <w:t>35</w:t>
        </w:r>
        <w:r>
          <w:fldChar w:fldCharType="end"/>
        </w:r>
      </w:hyperlink>
    </w:p>
    <w:p>
      <w:pPr>
        <w:pStyle w:val="TOC2"/>
        <w:tabs>
          <w:tab w:val="right" w:leader="dot" w:pos="8306"/>
        </w:tabs>
      </w:pPr>
      <w:hyperlink w:anchor="_Toc16949" w:history="1">
        <w:r>
          <w:rPr>
            <w:rFonts w:ascii="仿宋" w:eastAsia="仿宋" w:hAnsi="仿宋" w:cs="仿宋" w:hint="eastAsia"/>
            <w:lang w:eastAsia="zh-CN"/>
          </w:rPr>
          <w:t>(三)、工艺技术方案要求</w:t>
        </w:r>
        <w:r>
          <w:tab/>
        </w:r>
        <w:r>
          <w:fldChar w:fldCharType="begin"/>
        </w:r>
        <w:r>
          <w:instrText xml:space="preserve"> PAGEREF _Toc16949 \h </w:instrText>
        </w:r>
        <w:r>
          <w:fldChar w:fldCharType="separate"/>
        </w:r>
        <w:r>
          <w:t>37</w:t>
        </w:r>
        <w:r>
          <w:fldChar w:fldCharType="end"/>
        </w:r>
      </w:hyperlink>
    </w:p>
    <w:p>
      <w:pPr>
        <w:pStyle w:val="TOC1"/>
        <w:tabs>
          <w:tab w:val="right" w:leader="dot" w:pos="8306"/>
        </w:tabs>
      </w:pPr>
      <w:hyperlink w:anchor="_Toc24255" w:history="1">
        <w:r>
          <w:rPr>
            <w:rFonts w:ascii="仿宋" w:eastAsia="仿宋" w:hAnsi="仿宋" w:cs="仿宋" w:hint="eastAsia"/>
            <w:lang w:eastAsia="zh-CN"/>
          </w:rPr>
          <w:t>十、苯乙醚项目创新与研发</w:t>
        </w:r>
        <w:r>
          <w:tab/>
        </w:r>
        <w:r>
          <w:fldChar w:fldCharType="begin"/>
        </w:r>
        <w:r>
          <w:instrText xml:space="preserve"> PAGEREF _Toc24255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84" w:history="1">
        <w:r>
          <w:rPr>
            <w:rFonts w:ascii="仿宋" w:eastAsia="仿宋" w:hAnsi="仿宋" w:cs="仿宋" w:hint="eastAsia"/>
            <w:lang w:eastAsia="zh-CN"/>
          </w:rPr>
          <w:t>(一)、创新策略与方向</w:t>
        </w:r>
        <w:r>
          <w:tab/>
        </w:r>
        <w:r>
          <w:fldChar w:fldCharType="begin"/>
        </w:r>
        <w:r>
          <w:instrText xml:space="preserve"> PAGEREF _Toc8684 \h </w:instrText>
        </w:r>
        <w:r>
          <w:fldChar w:fldCharType="separate"/>
        </w:r>
        <w:r>
          <w:t>40</w:t>
        </w:r>
        <w:r>
          <w:fldChar w:fldCharType="end"/>
        </w:r>
      </w:hyperlink>
    </w:p>
    <w:p>
      <w:pPr>
        <w:pStyle w:val="TOC2"/>
        <w:tabs>
          <w:tab w:val="right" w:leader="dot" w:pos="8306"/>
        </w:tabs>
      </w:pPr>
      <w:hyperlink w:anchor="_Toc15161" w:history="1">
        <w:r>
          <w:rPr>
            <w:rFonts w:ascii="仿宋" w:eastAsia="仿宋" w:hAnsi="仿宋" w:cs="仿宋" w:hint="eastAsia"/>
            <w:lang w:eastAsia="zh-CN"/>
          </w:rPr>
          <w:t>(二)、研发规划与投入</w:t>
        </w:r>
        <w:r>
          <w:tab/>
        </w:r>
        <w:r>
          <w:fldChar w:fldCharType="begin"/>
        </w:r>
        <w:r>
          <w:instrText xml:space="preserve"> PAGEREF _Toc15161 \h </w:instrText>
        </w:r>
        <w:r>
          <w:fldChar w:fldCharType="separate"/>
        </w:r>
        <w:r>
          <w:t>41</w:t>
        </w:r>
        <w:r>
          <w:fldChar w:fldCharType="end"/>
        </w:r>
      </w:hyperlink>
    </w:p>
    <w:p>
      <w:pPr>
        <w:pStyle w:val="TOC1"/>
        <w:tabs>
          <w:tab w:val="right" w:leader="dot" w:pos="8306"/>
        </w:tabs>
      </w:pPr>
      <w:hyperlink w:anchor="_Toc32582" w:history="1">
        <w:r>
          <w:rPr>
            <w:rFonts w:ascii="仿宋" w:eastAsia="仿宋" w:hAnsi="仿宋" w:cs="仿宋" w:hint="eastAsia"/>
            <w:lang w:eastAsia="zh-CN"/>
          </w:rPr>
          <w:t>十一、苯乙醚项目社会影响</w:t>
        </w:r>
        <w:r>
          <w:tab/>
        </w:r>
        <w:r>
          <w:fldChar w:fldCharType="begin"/>
        </w:r>
        <w:r>
          <w:instrText xml:space="preserve"> PAGEREF _Toc32582 \h </w:instrText>
        </w:r>
        <w:r>
          <w:fldChar w:fldCharType="separate"/>
        </w:r>
        <w:r>
          <w:t>43</w:t>
        </w:r>
        <w:r>
          <w:fldChar w:fldCharType="end"/>
        </w:r>
      </w:hyperlink>
    </w:p>
    <w:p>
      <w:pPr>
        <w:pStyle w:val="TOC2"/>
        <w:tabs>
          <w:tab w:val="right" w:leader="dot" w:pos="8306"/>
        </w:tabs>
      </w:pPr>
      <w:hyperlink w:anchor="_Toc6639" w:history="1">
        <w:r>
          <w:rPr>
            <w:rFonts w:ascii="仿宋" w:eastAsia="仿宋" w:hAnsi="仿宋" w:cs="仿宋" w:hint="eastAsia"/>
            <w:lang w:eastAsia="zh-CN"/>
          </w:rPr>
          <w:t>(一)、社会责任与义务</w:t>
        </w:r>
        <w:r>
          <w:tab/>
        </w:r>
        <w:r>
          <w:fldChar w:fldCharType="begin"/>
        </w:r>
        <w:r>
          <w:instrText xml:space="preserve"> PAGEREF _Toc6639 \h </w:instrText>
        </w:r>
        <w:r>
          <w:fldChar w:fldCharType="separate"/>
        </w:r>
        <w:r>
          <w:t>43</w:t>
        </w:r>
        <w:r>
          <w:fldChar w:fldCharType="end"/>
        </w:r>
      </w:hyperlink>
    </w:p>
    <w:p>
      <w:pPr>
        <w:pStyle w:val="TOC2"/>
        <w:tabs>
          <w:tab w:val="right" w:leader="dot" w:pos="8306"/>
        </w:tabs>
      </w:pPr>
      <w:hyperlink w:anchor="_Toc4474" w:history="1">
        <w:r>
          <w:rPr>
            <w:rFonts w:ascii="仿宋" w:eastAsia="仿宋" w:hAnsi="仿宋" w:cs="仿宋" w:hint="eastAsia"/>
            <w:lang w:eastAsia="zh-CN"/>
          </w:rPr>
          <w:t>(二)、社会参与与沟通</w:t>
        </w:r>
        <w:r>
          <w:tab/>
        </w:r>
        <w:r>
          <w:fldChar w:fldCharType="begin"/>
        </w:r>
        <w:r>
          <w:instrText xml:space="preserve"> PAGEREF _Toc4474 \h </w:instrText>
        </w:r>
        <w:r>
          <w:fldChar w:fldCharType="separate"/>
        </w:r>
        <w:r>
          <w:t>43</w:t>
        </w:r>
        <w:r>
          <w:fldChar w:fldCharType="end"/>
        </w:r>
      </w:hyperlink>
    </w:p>
    <w:p>
      <w:pPr>
        <w:pStyle w:val="TOC1"/>
        <w:tabs>
          <w:tab w:val="right" w:leader="dot" w:pos="8306"/>
        </w:tabs>
      </w:pPr>
      <w:hyperlink w:anchor="_Toc8312" w:history="1">
        <w:r>
          <w:rPr>
            <w:rFonts w:ascii="仿宋" w:eastAsia="仿宋" w:hAnsi="仿宋" w:cs="仿宋" w:hint="eastAsia"/>
            <w:lang w:eastAsia="zh-CN"/>
          </w:rPr>
          <w:t>十二、苯乙醚项目风险管理</w:t>
        </w:r>
        <w:r>
          <w:tab/>
        </w:r>
        <w:r>
          <w:fldChar w:fldCharType="begin"/>
        </w:r>
        <w:r>
          <w:instrText xml:space="preserve"> PAGEREF _Toc8312 \h </w:instrText>
        </w:r>
        <w:r>
          <w:fldChar w:fldCharType="separate"/>
        </w:r>
        <w:r>
          <w:t>44</w:t>
        </w:r>
        <w:r>
          <w:fldChar w:fldCharType="end"/>
        </w:r>
      </w:hyperlink>
    </w:p>
    <w:p>
      <w:pPr>
        <w:pStyle w:val="TOC2"/>
        <w:tabs>
          <w:tab w:val="right" w:leader="dot" w:pos="8306"/>
        </w:tabs>
      </w:pPr>
      <w:hyperlink w:anchor="_Toc28173" w:history="1">
        <w:r>
          <w:rPr>
            <w:rFonts w:ascii="仿宋" w:eastAsia="仿宋" w:hAnsi="仿宋" w:cs="仿宋" w:hint="eastAsia"/>
            <w:lang w:eastAsia="zh-CN"/>
          </w:rPr>
          <w:t>(一)、风险识别与评估</w:t>
        </w:r>
        <w:r>
          <w:tab/>
        </w:r>
        <w:r>
          <w:fldChar w:fldCharType="begin"/>
        </w:r>
        <w:r>
          <w:instrText xml:space="preserve"> PAGEREF _Toc28173 \h </w:instrText>
        </w:r>
        <w:r>
          <w:fldChar w:fldCharType="separate"/>
        </w:r>
        <w:r>
          <w:t>44</w:t>
        </w:r>
        <w:r>
          <w:fldChar w:fldCharType="end"/>
        </w:r>
      </w:hyperlink>
    </w:p>
    <w:p>
      <w:pPr>
        <w:pStyle w:val="TOC2"/>
        <w:tabs>
          <w:tab w:val="right" w:leader="dot" w:pos="8306"/>
        </w:tabs>
      </w:pPr>
      <w:hyperlink w:anchor="_Toc17231" w:history="1">
        <w:r>
          <w:rPr>
            <w:rFonts w:ascii="仿宋" w:eastAsia="仿宋" w:hAnsi="仿宋" w:cs="仿宋" w:hint="eastAsia"/>
            <w:lang w:eastAsia="zh-CN"/>
          </w:rPr>
          <w:t>(二)、风险应对策略</w:t>
        </w:r>
        <w:r>
          <w:tab/>
        </w:r>
        <w:r>
          <w:fldChar w:fldCharType="begin"/>
        </w:r>
        <w:r>
          <w:instrText xml:space="preserve"> PAGEREF _Toc17231 \h </w:instrText>
        </w:r>
        <w:r>
          <w:fldChar w:fldCharType="separate"/>
        </w:r>
        <w:r>
          <w:t>45</w:t>
        </w:r>
        <w:r>
          <w:fldChar w:fldCharType="end"/>
        </w:r>
      </w:hyperlink>
    </w:p>
    <w:p>
      <w:pPr>
        <w:pStyle w:val="TOC2"/>
        <w:tabs>
          <w:tab w:val="right" w:leader="dot" w:pos="8306"/>
        </w:tabs>
      </w:pPr>
      <w:hyperlink w:anchor="_Toc16504" w:history="1">
        <w:r>
          <w:rPr>
            <w:rFonts w:ascii="仿宋" w:eastAsia="仿宋" w:hAnsi="仿宋" w:cs="仿宋" w:hint="eastAsia"/>
            <w:lang w:eastAsia="zh-CN"/>
          </w:rPr>
          <w:t>(三)、风险监控与控制</w:t>
        </w:r>
        <w:r>
          <w:tab/>
        </w:r>
        <w:r>
          <w:fldChar w:fldCharType="begin"/>
        </w:r>
        <w:r>
          <w:instrText xml:space="preserve"> PAGEREF _Toc16504 \h </w:instrText>
        </w:r>
        <w:r>
          <w:fldChar w:fldCharType="separate"/>
        </w:r>
        <w:r>
          <w:t>47</w:t>
        </w:r>
        <w:r>
          <w:fldChar w:fldCharType="end"/>
        </w:r>
      </w:hyperlink>
    </w:p>
    <w:p>
      <w:pPr>
        <w:pStyle w:val="TOC1"/>
        <w:tabs>
          <w:tab w:val="right" w:leader="dot" w:pos="8306"/>
        </w:tabs>
      </w:pPr>
      <w:hyperlink w:anchor="_Toc28006" w:history="1">
        <w:r>
          <w:rPr>
            <w:rFonts w:ascii="仿宋" w:eastAsia="仿宋" w:hAnsi="仿宋" w:cs="仿宋" w:hint="eastAsia"/>
            <w:lang w:eastAsia="zh-CN"/>
          </w:rPr>
          <w:t>十三、苯乙醚项目工程方案分析</w:t>
        </w:r>
        <w:r>
          <w:tab/>
        </w:r>
        <w:r>
          <w:fldChar w:fldCharType="begin"/>
        </w:r>
        <w:r>
          <w:instrText xml:space="preserve"> PAGEREF _Toc28006 \h </w:instrText>
        </w:r>
        <w:r>
          <w:fldChar w:fldCharType="separate"/>
        </w:r>
        <w:r>
          <w:t>48</w:t>
        </w:r>
        <w:r>
          <w:fldChar w:fldCharType="end"/>
        </w:r>
      </w:hyperlink>
    </w:p>
    <w:p>
      <w:pPr>
        <w:pStyle w:val="TOC2"/>
        <w:tabs>
          <w:tab w:val="right" w:leader="dot" w:pos="8306"/>
        </w:tabs>
      </w:pPr>
      <w:hyperlink w:anchor="_Toc26577" w:history="1">
        <w:r>
          <w:rPr>
            <w:rFonts w:ascii="仿宋" w:eastAsia="仿宋" w:hAnsi="仿宋" w:cs="仿宋" w:hint="eastAsia"/>
            <w:lang w:eastAsia="zh-CN"/>
          </w:rPr>
          <w:t>(一)、建筑工程设计原则</w:t>
        </w:r>
        <w:r>
          <w:tab/>
        </w:r>
        <w:r>
          <w:fldChar w:fldCharType="begin"/>
        </w:r>
        <w:r>
          <w:instrText xml:space="preserve"> PAGEREF _Toc26577 \h </w:instrText>
        </w:r>
        <w:r>
          <w:fldChar w:fldCharType="separate"/>
        </w:r>
        <w:r>
          <w:t>48</w:t>
        </w:r>
        <w:r>
          <w:fldChar w:fldCharType="end"/>
        </w:r>
      </w:hyperlink>
    </w:p>
    <w:p>
      <w:pPr>
        <w:pStyle w:val="TOC2"/>
        <w:tabs>
          <w:tab w:val="right" w:leader="dot" w:pos="8306"/>
        </w:tabs>
      </w:pPr>
      <w:hyperlink w:anchor="_Toc27039" w:history="1">
        <w:r>
          <w:rPr>
            <w:rFonts w:ascii="仿宋" w:eastAsia="仿宋" w:hAnsi="仿宋" w:cs="仿宋" w:hint="eastAsia"/>
            <w:lang w:eastAsia="zh-CN"/>
          </w:rPr>
          <w:t>(二)、土建工程建设指标</w:t>
        </w:r>
        <w:r>
          <w:tab/>
        </w:r>
        <w:r>
          <w:fldChar w:fldCharType="begin"/>
        </w:r>
        <w:r>
          <w:instrText xml:space="preserve"> PAGEREF _Toc27039 \h </w:instrText>
        </w:r>
        <w:r>
          <w:fldChar w:fldCharType="separate"/>
        </w:r>
        <w:r>
          <w:t>51</w:t>
        </w:r>
        <w:r>
          <w:fldChar w:fldCharType="end"/>
        </w:r>
      </w:hyperlink>
    </w:p>
    <w:p>
      <w:pPr>
        <w:pStyle w:val="TOC1"/>
        <w:tabs>
          <w:tab w:val="right" w:leader="dot" w:pos="8306"/>
        </w:tabs>
      </w:pPr>
      <w:hyperlink w:anchor="_Toc29429" w:history="1">
        <w:r>
          <w:rPr>
            <w:rFonts w:ascii="仿宋" w:eastAsia="仿宋" w:hAnsi="仿宋" w:cs="仿宋" w:hint="eastAsia"/>
            <w:lang w:eastAsia="zh-CN"/>
          </w:rPr>
          <w:t>十四、营销与推广策略</w:t>
        </w:r>
        <w:r>
          <w:tab/>
        </w:r>
        <w:r>
          <w:fldChar w:fldCharType="begin"/>
        </w:r>
        <w:r>
          <w:instrText xml:space="preserve"> PAGEREF _Toc29429 \h </w:instrText>
        </w:r>
        <w:r>
          <w:fldChar w:fldCharType="separate"/>
        </w:r>
        <w:r>
          <w:t>53</w:t>
        </w:r>
        <w:r>
          <w:fldChar w:fldCharType="end"/>
        </w:r>
      </w:hyperlink>
    </w:p>
    <w:p>
      <w:pPr>
        <w:pStyle w:val="TOC2"/>
        <w:tabs>
          <w:tab w:val="right" w:leader="dot" w:pos="8306"/>
        </w:tabs>
      </w:pPr>
      <w:hyperlink w:anchor="_Toc17633" w:history="1">
        <w:r>
          <w:rPr>
            <w:rFonts w:ascii="仿宋" w:eastAsia="仿宋" w:hAnsi="仿宋" w:cs="仿宋" w:hint="eastAsia"/>
            <w:lang w:eastAsia="zh-CN"/>
          </w:rPr>
          <w:t>(一)、产品/服务定位与特点</w:t>
        </w:r>
        <w:r>
          <w:tab/>
        </w:r>
        <w:r>
          <w:fldChar w:fldCharType="begin"/>
        </w:r>
        <w:r>
          <w:instrText xml:space="preserve"> PAGEREF _Toc17633 \h </w:instrText>
        </w:r>
        <w:r>
          <w:fldChar w:fldCharType="separate"/>
        </w:r>
        <w:r>
          <w:t>53</w:t>
        </w:r>
        <w:r>
          <w:fldChar w:fldCharType="end"/>
        </w:r>
      </w:hyperlink>
    </w:p>
    <w:p>
      <w:pPr>
        <w:pStyle w:val="TOC2"/>
        <w:tabs>
          <w:tab w:val="right" w:leader="dot" w:pos="8306"/>
        </w:tabs>
      </w:pPr>
      <w:hyperlink w:anchor="_Toc30405" w:history="1">
        <w:r>
          <w:rPr>
            <w:rFonts w:ascii="仿宋" w:eastAsia="仿宋" w:hAnsi="仿宋" w:cs="仿宋" w:hint="eastAsia"/>
            <w:lang w:eastAsia="zh-CN"/>
          </w:rPr>
          <w:t>(二)、市场定位与竞争分析</w:t>
        </w:r>
        <w:r>
          <w:tab/>
        </w:r>
        <w:r>
          <w:fldChar w:fldCharType="begin"/>
        </w:r>
        <w:r>
          <w:instrText xml:space="preserve"> PAGEREF _Toc30405 \h </w:instrText>
        </w:r>
        <w:r>
          <w:fldChar w:fldCharType="separate"/>
        </w:r>
        <w:r>
          <w:t>54</w:t>
        </w:r>
        <w:r>
          <w:fldChar w:fldCharType="end"/>
        </w:r>
      </w:hyperlink>
    </w:p>
    <w:p>
      <w:pPr>
        <w:pStyle w:val="TOC2"/>
        <w:tabs>
          <w:tab w:val="right" w:leader="dot" w:pos="8306"/>
        </w:tabs>
      </w:pPr>
      <w:hyperlink w:anchor="_Toc21970" w:history="1">
        <w:r>
          <w:rPr>
            <w:rFonts w:ascii="仿宋" w:eastAsia="仿宋" w:hAnsi="仿宋" w:cs="仿宋" w:hint="eastAsia"/>
            <w:lang w:eastAsia="zh-CN"/>
          </w:rPr>
          <w:t>(三)、营销渠道与策略</w:t>
        </w:r>
        <w:r>
          <w:tab/>
        </w:r>
        <w:r>
          <w:fldChar w:fldCharType="begin"/>
        </w:r>
        <w:r>
          <w:instrText xml:space="preserve"> PAGEREF _Toc21970 \h </w:instrText>
        </w:r>
        <w:r>
          <w:fldChar w:fldCharType="separate"/>
        </w:r>
        <w:r>
          <w:t>56</w:t>
        </w:r>
        <w:r>
          <w:fldChar w:fldCharType="end"/>
        </w:r>
      </w:hyperlink>
    </w:p>
    <w:p>
      <w:pPr>
        <w:pStyle w:val="TOC2"/>
        <w:tabs>
          <w:tab w:val="right" w:leader="dot" w:pos="8306"/>
        </w:tabs>
      </w:pPr>
      <w:hyperlink w:anchor="_Toc22380" w:history="1">
        <w:r>
          <w:rPr>
            <w:rFonts w:ascii="仿宋" w:eastAsia="仿宋" w:hAnsi="仿宋" w:cs="仿宋" w:hint="eastAsia"/>
            <w:lang w:eastAsia="zh-CN"/>
          </w:rPr>
          <w:t>(四)、推广与宣传活动</w:t>
        </w:r>
        <w:r>
          <w:tab/>
        </w:r>
        <w:r>
          <w:fldChar w:fldCharType="begin"/>
        </w:r>
        <w:r>
          <w:instrText xml:space="preserve"> PAGEREF _Toc22380 \h </w:instrText>
        </w:r>
        <w:r>
          <w:fldChar w:fldCharType="separate"/>
        </w:r>
        <w:r>
          <w:t>57</w:t>
        </w:r>
        <w:r>
          <w:fldChar w:fldCharType="end"/>
        </w:r>
      </w:hyperlink>
    </w:p>
    <w:p>
      <w:pPr>
        <w:pStyle w:val="TOC1"/>
        <w:tabs>
          <w:tab w:val="right" w:leader="dot" w:pos="8306"/>
        </w:tabs>
      </w:pPr>
      <w:hyperlink w:anchor="_Toc16268" w:history="1">
        <w:r>
          <w:rPr>
            <w:rFonts w:ascii="仿宋" w:eastAsia="仿宋" w:hAnsi="仿宋" w:cs="仿宋" w:hint="eastAsia"/>
            <w:lang w:eastAsia="zh-CN"/>
          </w:rPr>
          <w:t>十五、质量管理体系</w:t>
        </w:r>
        <w:r>
          <w:tab/>
        </w:r>
        <w:r>
          <w:fldChar w:fldCharType="begin"/>
        </w:r>
        <w:r>
          <w:instrText xml:space="preserve"> PAGEREF _Toc16268 \h </w:instrText>
        </w:r>
        <w:r>
          <w:fldChar w:fldCharType="separate"/>
        </w:r>
        <w:r>
          <w:t>62</w:t>
        </w:r>
        <w:r>
          <w:fldChar w:fldCharType="end"/>
        </w:r>
      </w:hyperlink>
    </w:p>
    <w:p>
      <w:pPr>
        <w:pStyle w:val="TOC2"/>
        <w:tabs>
          <w:tab w:val="right" w:leader="dot" w:pos="8306"/>
        </w:tabs>
      </w:pPr>
      <w:hyperlink w:anchor="_Toc9426" w:history="1">
        <w:r>
          <w:rPr>
            <w:rFonts w:ascii="仿宋" w:eastAsia="仿宋" w:hAnsi="仿宋" w:cs="仿宋" w:hint="eastAsia"/>
            <w:lang w:eastAsia="zh-CN"/>
          </w:rPr>
          <w:t>(一)、质量目标与方针</w:t>
        </w:r>
        <w:r>
          <w:tab/>
        </w:r>
        <w:r>
          <w:fldChar w:fldCharType="begin"/>
        </w:r>
        <w:r>
          <w:instrText xml:space="preserve"> PAGEREF _Toc9426 \h </w:instrText>
        </w:r>
        <w:r>
          <w:fldChar w:fldCharType="separate"/>
        </w:r>
        <w:r>
          <w:t>62</w:t>
        </w:r>
        <w:r>
          <w:fldChar w:fldCharType="end"/>
        </w:r>
      </w:hyperlink>
    </w:p>
    <w:p>
      <w:pPr>
        <w:pStyle w:val="TOC2"/>
        <w:tabs>
          <w:tab w:val="right" w:leader="dot" w:pos="8306"/>
        </w:tabs>
      </w:pPr>
      <w:hyperlink w:anchor="_Toc11968" w:history="1">
        <w:r>
          <w:rPr>
            <w:rFonts w:ascii="仿宋" w:eastAsia="仿宋" w:hAnsi="仿宋" w:cs="仿宋" w:hint="eastAsia"/>
            <w:lang w:eastAsia="zh-CN"/>
          </w:rPr>
          <w:t>(二)、质量管理责任</w:t>
        </w:r>
        <w:r>
          <w:tab/>
        </w:r>
        <w:r>
          <w:fldChar w:fldCharType="begin"/>
        </w:r>
        <w:r>
          <w:instrText xml:space="preserve"> PAGEREF _Toc11968 \h </w:instrText>
        </w:r>
        <w:r>
          <w:fldChar w:fldCharType="separate"/>
        </w:r>
        <w:r>
          <w:t>63</w:t>
        </w:r>
        <w:r>
          <w:fldChar w:fldCharType="end"/>
        </w:r>
      </w:hyperlink>
    </w:p>
    <w:p>
      <w:pPr>
        <w:pStyle w:val="TOC2"/>
        <w:tabs>
          <w:tab w:val="right" w:leader="dot" w:pos="8306"/>
        </w:tabs>
      </w:pPr>
      <w:hyperlink w:anchor="_Toc27556" w:history="1">
        <w:r>
          <w:rPr>
            <w:rFonts w:ascii="仿宋" w:eastAsia="仿宋" w:hAnsi="仿宋" w:cs="仿宋" w:hint="eastAsia"/>
            <w:lang w:eastAsia="zh-CN"/>
          </w:rPr>
          <w:t>(三)、质量管理体系文件</w:t>
        </w:r>
        <w:r>
          <w:tab/>
        </w:r>
        <w:r>
          <w:fldChar w:fldCharType="begin"/>
        </w:r>
        <w:r>
          <w:instrText xml:space="preserve"> PAGEREF _Toc27556 \h </w:instrText>
        </w:r>
        <w:r>
          <w:fldChar w:fldCharType="separate"/>
        </w:r>
        <w:r>
          <w:t>64</w:t>
        </w:r>
        <w:r>
          <w:fldChar w:fldCharType="end"/>
        </w:r>
      </w:hyperlink>
    </w:p>
    <w:p>
      <w:pPr>
        <w:pStyle w:val="TOC2"/>
        <w:tabs>
          <w:tab w:val="right" w:leader="dot" w:pos="8306"/>
        </w:tabs>
      </w:pPr>
      <w:hyperlink w:anchor="_Toc19746" w:history="1">
        <w:r>
          <w:rPr>
            <w:rFonts w:ascii="仿宋" w:eastAsia="仿宋" w:hAnsi="仿宋" w:cs="仿宋" w:hint="eastAsia"/>
            <w:lang w:eastAsia="zh-CN"/>
          </w:rPr>
          <w:t>(四)、质量培训与教育</w:t>
        </w:r>
        <w:r>
          <w:tab/>
        </w:r>
        <w:r>
          <w:fldChar w:fldCharType="begin"/>
        </w:r>
        <w:r>
          <w:instrText xml:space="preserve"> PAGEREF _Toc19746 \h </w:instrText>
        </w:r>
        <w:r>
          <w:fldChar w:fldCharType="separate"/>
        </w:r>
        <w:r>
          <w:t>67</w:t>
        </w:r>
        <w:r>
          <w:fldChar w:fldCharType="end"/>
        </w:r>
      </w:hyperlink>
    </w:p>
    <w:p>
      <w:pPr>
        <w:pStyle w:val="TOC2"/>
        <w:tabs>
          <w:tab w:val="right" w:leader="dot" w:pos="8306"/>
        </w:tabs>
      </w:pPr>
      <w:hyperlink w:anchor="_Toc10135" w:history="1">
        <w:r>
          <w:rPr>
            <w:rFonts w:ascii="仿宋" w:eastAsia="仿宋" w:hAnsi="仿宋" w:cs="仿宋" w:hint="eastAsia"/>
            <w:lang w:eastAsia="zh-CN"/>
          </w:rPr>
          <w:t>(五)、质量审核与评价</w:t>
        </w:r>
        <w:r>
          <w:tab/>
        </w:r>
        <w:r>
          <w:fldChar w:fldCharType="begin"/>
        </w:r>
        <w:r>
          <w:instrText xml:space="preserve"> PAGEREF _Toc10135 \h </w:instrText>
        </w:r>
        <w:r>
          <w:fldChar w:fldCharType="separate"/>
        </w:r>
        <w:r>
          <w:t>68</w:t>
        </w:r>
        <w:r>
          <w:fldChar w:fldCharType="end"/>
        </w:r>
      </w:hyperlink>
    </w:p>
    <w:p>
      <w:pPr>
        <w:pStyle w:val="TOC2"/>
        <w:tabs>
          <w:tab w:val="right" w:leader="dot" w:pos="8306"/>
        </w:tabs>
      </w:pPr>
      <w:hyperlink w:anchor="_Toc1307" w:history="1">
        <w:r>
          <w:rPr>
            <w:rFonts w:ascii="仿宋" w:eastAsia="仿宋" w:hAnsi="仿宋" w:cs="仿宋" w:hint="eastAsia"/>
            <w:lang w:eastAsia="zh-CN"/>
          </w:rPr>
          <w:t>(六)、不符合与纠正措施</w:t>
        </w:r>
        <w:r>
          <w:tab/>
        </w:r>
        <w:r>
          <w:fldChar w:fldCharType="begin"/>
        </w:r>
        <w:r>
          <w:instrText xml:space="preserve"> PAGEREF _Toc1307 \h </w:instrText>
        </w:r>
        <w:r>
          <w:fldChar w:fldCharType="separate"/>
        </w:r>
        <w:r>
          <w:t>69</w:t>
        </w:r>
        <w:r>
          <w:fldChar w:fldCharType="end"/>
        </w:r>
      </w:hyperlink>
    </w:p>
    <w:p>
      <w:pPr>
        <w:pStyle w:val="TOC1"/>
        <w:tabs>
          <w:tab w:val="right" w:leader="dot" w:pos="8306"/>
        </w:tabs>
      </w:pPr>
      <w:hyperlink w:anchor="_Toc10453" w:history="1">
        <w:r>
          <w:rPr>
            <w:rFonts w:ascii="仿宋" w:eastAsia="仿宋" w:hAnsi="仿宋" w:cs="仿宋" w:hint="eastAsia"/>
            <w:lang w:eastAsia="zh-CN"/>
          </w:rPr>
          <w:t>十六、苯乙醚项目实施保障措施</w:t>
        </w:r>
        <w:r>
          <w:tab/>
        </w:r>
        <w:r>
          <w:fldChar w:fldCharType="begin"/>
        </w:r>
        <w:r>
          <w:instrText xml:space="preserve"> PAGEREF _Toc10453 \h </w:instrText>
        </w:r>
        <w:r>
          <w:fldChar w:fldCharType="separate"/>
        </w:r>
        <w:r>
          <w:t>70</w:t>
        </w:r>
        <w:r>
          <w:fldChar w:fldCharType="end"/>
        </w:r>
      </w:hyperlink>
    </w:p>
    <w:p>
      <w:pPr>
        <w:pStyle w:val="TOC2"/>
        <w:tabs>
          <w:tab w:val="right" w:leader="dot" w:pos="8306"/>
        </w:tabs>
      </w:pPr>
      <w:hyperlink w:anchor="_Toc16394" w:history="1">
        <w:r>
          <w:rPr>
            <w:rFonts w:ascii="仿宋" w:eastAsia="仿宋" w:hAnsi="仿宋" w:cs="仿宋" w:hint="eastAsia"/>
            <w:lang w:eastAsia="zh-CN"/>
          </w:rPr>
          <w:t>(一)、苯乙醚项目实施保障机制</w:t>
        </w:r>
        <w:r>
          <w:tab/>
        </w:r>
        <w:r>
          <w:fldChar w:fldCharType="begin"/>
        </w:r>
        <w:r>
          <w:instrText xml:space="preserve"> PAGEREF _Toc16394 \h </w:instrText>
        </w:r>
        <w:r>
          <w:fldChar w:fldCharType="separate"/>
        </w:r>
        <w:r>
          <w:t>70</w:t>
        </w:r>
        <w:r>
          <w:fldChar w:fldCharType="end"/>
        </w:r>
      </w:hyperlink>
    </w:p>
    <w:p>
      <w:pPr>
        <w:pStyle w:val="TOC2"/>
        <w:tabs>
          <w:tab w:val="right" w:leader="dot" w:pos="8306"/>
        </w:tabs>
      </w:pPr>
      <w:hyperlink w:anchor="_Toc3503" w:history="1">
        <w:r>
          <w:rPr>
            <w:rFonts w:ascii="仿宋" w:eastAsia="仿宋" w:hAnsi="仿宋" w:cs="仿宋" w:hint="eastAsia"/>
            <w:lang w:eastAsia="zh-CN"/>
          </w:rPr>
          <w:t>(二)、苯乙醚项目法律合规要求</w:t>
        </w:r>
        <w:r>
          <w:tab/>
        </w:r>
        <w:r>
          <w:fldChar w:fldCharType="begin"/>
        </w:r>
        <w:r>
          <w:instrText xml:space="preserve"> PAGEREF _Toc3503 \h </w:instrText>
        </w:r>
        <w:r>
          <w:fldChar w:fldCharType="separate"/>
        </w:r>
        <w:r>
          <w:t>73</w:t>
        </w:r>
        <w:r>
          <w:fldChar w:fldCharType="end"/>
        </w:r>
      </w:hyperlink>
    </w:p>
    <w:p>
      <w:pPr>
        <w:pStyle w:val="TOC2"/>
        <w:tabs>
          <w:tab w:val="right" w:leader="dot" w:pos="8306"/>
        </w:tabs>
      </w:pPr>
      <w:hyperlink w:anchor="_Toc23460" w:history="1">
        <w:r>
          <w:rPr>
            <w:rFonts w:ascii="仿宋" w:eastAsia="仿宋" w:hAnsi="仿宋" w:cs="仿宋" w:hint="eastAsia"/>
            <w:lang w:eastAsia="zh-CN"/>
          </w:rPr>
          <w:t>(三)、苯乙醚项目合同管理与法律事务</w:t>
        </w:r>
        <w:r>
          <w:tab/>
        </w:r>
        <w:r>
          <w:fldChar w:fldCharType="begin"/>
        </w:r>
        <w:r>
          <w:instrText xml:space="preserve"> PAGEREF _Toc23460 \h </w:instrText>
        </w:r>
        <w:r>
          <w:fldChar w:fldCharType="separate"/>
        </w:r>
        <w:r>
          <w:t>77</w:t>
        </w:r>
        <w:r>
          <w:fldChar w:fldCharType="end"/>
        </w:r>
      </w:hyperlink>
    </w:p>
    <w:p>
      <w:pPr>
        <w:pStyle w:val="TOC2"/>
        <w:tabs>
          <w:tab w:val="right" w:leader="dot" w:pos="8306"/>
        </w:tabs>
      </w:pPr>
      <w:hyperlink w:anchor="_Toc15116" w:history="1">
        <w:r>
          <w:rPr>
            <w:rFonts w:ascii="仿宋" w:eastAsia="仿宋" w:hAnsi="仿宋" w:cs="仿宋" w:hint="eastAsia"/>
            <w:lang w:eastAsia="zh-CN"/>
          </w:rPr>
          <w:t>(四)、苯乙醚项目知识产权保护策略</w:t>
        </w:r>
        <w:r>
          <w:tab/>
        </w:r>
        <w:r>
          <w:fldChar w:fldCharType="begin"/>
        </w:r>
        <w:r>
          <w:instrText xml:space="preserve"> PAGEREF _Toc15116 \h </w:instrText>
        </w:r>
        <w:r>
          <w:fldChar w:fldCharType="separate"/>
        </w:r>
        <w:r>
          <w:t>84</w:t>
        </w:r>
        <w:r>
          <w:fldChar w:fldCharType="end"/>
        </w:r>
      </w:hyperlink>
    </w:p>
    <w:p>
      <w:pPr>
        <w:pStyle w:val="TOC1"/>
        <w:tabs>
          <w:tab w:val="right" w:leader="dot" w:pos="8306"/>
        </w:tabs>
      </w:pPr>
      <w:hyperlink w:anchor="_Toc14124" w:history="1">
        <w:r>
          <w:rPr>
            <w:rFonts w:ascii="仿宋" w:eastAsia="仿宋" w:hAnsi="仿宋" w:cs="仿宋" w:hint="eastAsia"/>
            <w:lang w:eastAsia="zh-CN"/>
          </w:rPr>
          <w:t>十七、苯乙醚项目实施时间节点</w:t>
        </w:r>
        <w:r>
          <w:tab/>
        </w:r>
        <w:r>
          <w:fldChar w:fldCharType="begin"/>
        </w:r>
        <w:r>
          <w:instrText xml:space="preserve"> PAGEREF _Toc14124 \h </w:instrText>
        </w:r>
        <w:r>
          <w:fldChar w:fldCharType="separate"/>
        </w:r>
        <w:r>
          <w:t>86</w:t>
        </w:r>
        <w:r>
          <w:fldChar w:fldCharType="end"/>
        </w:r>
      </w:hyperlink>
    </w:p>
    <w:p>
      <w:pPr>
        <w:pStyle w:val="TOC2"/>
        <w:tabs>
          <w:tab w:val="right" w:leader="dot" w:pos="8306"/>
        </w:tabs>
      </w:pPr>
      <w:hyperlink w:anchor="_Toc20786" w:history="1">
        <w:r>
          <w:rPr>
            <w:rFonts w:ascii="仿宋" w:eastAsia="仿宋" w:hAnsi="仿宋" w:cs="仿宋" w:hint="eastAsia"/>
            <w:lang w:eastAsia="zh-CN"/>
          </w:rPr>
          <w:t>(一)、苯乙醚项目启动阶段时间节点</w:t>
        </w:r>
        <w:r>
          <w:tab/>
        </w:r>
        <w:r>
          <w:fldChar w:fldCharType="begin"/>
        </w:r>
        <w:r>
          <w:instrText xml:space="preserve"> PAGEREF _Toc20786 \h </w:instrText>
        </w:r>
        <w:r>
          <w:fldChar w:fldCharType="separate"/>
        </w:r>
        <w:r>
          <w:t>86</w:t>
        </w:r>
        <w:r>
          <w:fldChar w:fldCharType="end"/>
        </w:r>
      </w:hyperlink>
    </w:p>
    <w:p>
      <w:pPr>
        <w:pStyle w:val="TOC2"/>
        <w:tabs>
          <w:tab w:val="right" w:leader="dot" w:pos="8306"/>
        </w:tabs>
      </w:pPr>
      <w:hyperlink w:anchor="_Toc32670" w:history="1">
        <w:r>
          <w:rPr>
            <w:rFonts w:ascii="仿宋" w:eastAsia="仿宋" w:hAnsi="仿宋" w:cs="仿宋" w:hint="eastAsia"/>
            <w:lang w:eastAsia="zh-CN"/>
          </w:rPr>
          <w:t>(二)、苯乙醚项目执行阶段时间节点</w:t>
        </w:r>
        <w:r>
          <w:tab/>
        </w:r>
        <w:r>
          <w:fldChar w:fldCharType="begin"/>
        </w:r>
        <w:r>
          <w:instrText xml:space="preserve"> PAGEREF _Toc32670 \h </w:instrText>
        </w:r>
        <w:r>
          <w:fldChar w:fldCharType="separate"/>
        </w:r>
        <w:r>
          <w:t>87</w:t>
        </w:r>
        <w:r>
          <w:fldChar w:fldCharType="end"/>
        </w:r>
      </w:hyperlink>
    </w:p>
    <w:p>
      <w:pPr>
        <w:pStyle w:val="TOC2"/>
        <w:tabs>
          <w:tab w:val="right" w:leader="dot" w:pos="8306"/>
        </w:tabs>
      </w:pPr>
      <w:hyperlink w:anchor="_Toc18384" w:history="1">
        <w:r>
          <w:rPr>
            <w:rFonts w:ascii="仿宋" w:eastAsia="仿宋" w:hAnsi="仿宋" w:cs="仿宋" w:hint="eastAsia"/>
            <w:lang w:eastAsia="zh-CN"/>
          </w:rPr>
          <w:t>(三)、苯乙醚项目完成阶段时间节点</w:t>
        </w:r>
        <w:r>
          <w:tab/>
        </w:r>
        <w:r>
          <w:fldChar w:fldCharType="begin"/>
        </w:r>
        <w:r>
          <w:instrText xml:space="preserve"> PAGEREF _Toc18384 \h </w:instrText>
        </w:r>
        <w:r>
          <w:fldChar w:fldCharType="separate"/>
        </w:r>
        <w:r>
          <w:t>88</w:t>
        </w:r>
        <w:r>
          <w:fldChar w:fldCharType="end"/>
        </w:r>
      </w:hyperlink>
    </w:p>
    <w:p>
      <w:pPr>
        <w:pStyle w:val="TOC1"/>
        <w:tabs>
          <w:tab w:val="right" w:leader="dot" w:pos="8306"/>
        </w:tabs>
      </w:pPr>
      <w:hyperlink w:anchor="_Toc23044" w:history="1">
        <w:r>
          <w:rPr>
            <w:rFonts w:ascii="仿宋" w:eastAsia="仿宋" w:hAnsi="仿宋" w:cs="仿宋" w:hint="eastAsia"/>
            <w:lang w:eastAsia="zh-CN"/>
          </w:rPr>
          <w:t>十八、利益相关者分析与沟通计划</w:t>
        </w:r>
        <w:r>
          <w:tab/>
        </w:r>
        <w:r>
          <w:fldChar w:fldCharType="begin"/>
        </w:r>
        <w:r>
          <w:instrText xml:space="preserve"> PAGEREF _Toc23044 \h </w:instrText>
        </w:r>
        <w:r>
          <w:fldChar w:fldCharType="separate"/>
        </w:r>
        <w:r>
          <w:t>89</w:t>
        </w:r>
        <w:r>
          <w:fldChar w:fldCharType="end"/>
        </w:r>
      </w:hyperlink>
    </w:p>
    <w:p>
      <w:pPr>
        <w:pStyle w:val="TOC2"/>
        <w:tabs>
          <w:tab w:val="right" w:leader="dot" w:pos="8306"/>
        </w:tabs>
      </w:pPr>
      <w:hyperlink w:anchor="_Toc29566" w:history="1">
        <w:r>
          <w:rPr>
            <w:rFonts w:ascii="仿宋" w:eastAsia="仿宋" w:hAnsi="仿宋" w:cs="仿宋" w:hint="eastAsia"/>
            <w:lang w:eastAsia="zh-CN"/>
          </w:rPr>
          <w:t>(一)、利益相关者分析</w:t>
        </w:r>
        <w:r>
          <w:tab/>
        </w:r>
        <w:r>
          <w:fldChar w:fldCharType="begin"/>
        </w:r>
        <w:r>
          <w:instrText xml:space="preserve"> PAGEREF _Toc29566 \h </w:instrText>
        </w:r>
        <w:r>
          <w:fldChar w:fldCharType="separate"/>
        </w:r>
        <w:r>
          <w:t>89</w:t>
        </w:r>
        <w:r>
          <w:fldChar w:fldCharType="end"/>
        </w:r>
      </w:hyperlink>
    </w:p>
    <w:p>
      <w:pPr>
        <w:pStyle w:val="TOC2"/>
        <w:tabs>
          <w:tab w:val="right" w:leader="dot" w:pos="8306"/>
        </w:tabs>
      </w:pPr>
      <w:hyperlink w:anchor="_Toc17795" w:history="1">
        <w:r>
          <w:rPr>
            <w:rFonts w:ascii="仿宋" w:eastAsia="仿宋" w:hAnsi="仿宋" w:cs="仿宋" w:hint="eastAsia"/>
            <w:lang w:eastAsia="zh-CN"/>
          </w:rPr>
          <w:t>(二)、沟通计划</w:t>
        </w:r>
        <w:r>
          <w:tab/>
        </w:r>
        <w:r>
          <w:fldChar w:fldCharType="begin"/>
        </w:r>
        <w:r>
          <w:instrText xml:space="preserve"> PAGEREF _Toc17795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2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1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苯乙醚项目的主要产品是XXXX，预计年产值为XXX万元。这一产品在市场中占据着重要的地位，其广泛的应用范围使得该苯乙醚项目的市场前景非常广阔。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苯乙醚项目的xxx产品作为重要的原材料之一，将在多个领域发挥关键作用。其在建筑、交通、能源等方面的广泛应用将为整个产业链提供强大的支持，形成产业协同效应。苯乙醚项目的年产值XXX万XXX万XXX万万元不仅反映了其在市场上的巨大潜力，更预示着它对国民经济的积极贡献。这种关联度高、涉及面广的产业关系，使得该苯乙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86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总征地面积为XXXX平方米，相当于约XX.XX亩，其中净用地面积为XXXX平方米，红线范围内相当于约XX.XX亩。这一用地规模充分考虑了苯乙醚项目的建设需求，保障了苯乙醚项目在合适的空间内得以充分发展。苯乙醚项目规划的总建筑面积为XXXX平方米，其中主体工程建设占XXXX平方米，计容建筑面积达XXXX平方米。预计建筑工程的投资将达到XXXX万元，为苯乙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计划购置的设备共计XXXX台（套），设备购置费用为XXXX万元。这一设备购置计划充分考虑到苯乙醚项目的生产需求和技术要求，确保了苯乙醚项目在生产运营中具备先进的技术装备和高效的生产能力。设备的合理配置将为苯乙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计划总投资为XXXX万元，预计年实现营业收入为XXXX万元。这一产能规模的设定旨在确保苯乙醚项目能够在投资与回报之间取得平衡，实现长期可持续的发展。苯乙醚项目的总投资充分考虑到各个方面的需求，包括用地建设、设备购置等多个环节，以确保苯乙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286"/>
      <w:r>
        <w:rPr>
          <w:rFonts w:ascii="仿宋" w:eastAsia="仿宋" w:hAnsi="仿宋" w:cs="仿宋" w:hint="eastAsia"/>
          <w:sz w:val="28"/>
          <w:lang w:eastAsia="zh-CN"/>
        </w:rPr>
        <w:t>二、苯乙醚项目土建工程</w:t>
      </w:r>
      <w:bookmarkEnd w:id="5"/>
    </w:p>
    <w:p>
      <w:pPr>
        <w:pStyle w:val="Heading2"/>
        <w:rPr>
          <w:rFonts w:ascii="仿宋" w:eastAsia="仿宋" w:hAnsi="仿宋" w:cs="仿宋" w:hint="eastAsia"/>
          <w:lang w:eastAsia="zh-CN"/>
        </w:rPr>
      </w:pPr>
      <w:bookmarkStart w:id="6" w:name="_Toc227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在苯乙醚项目的建筑工程设计中，我们将秉承一系列重要的设计原则，以确保苯乙醚项目建筑在功能、美观、可持续性等方面达到最佳效果。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首要原则是确保建筑的功能性得到最大化的发挥。我们将充分理解苯乙醚项目的实际需求，合理布局各个功能区域，保证建筑在满足业务需求的同时，提供高效的工作环境。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在建筑设计中，我们将综合考虑建设和运营成本。通过精细的经济效益分析，确保设计方案在高效利用资源的同时，对苯乙醚项目的长期盈利能力有积极的贡献。</w:t>
      </w:r>
    </w:p>
    <w:p>
      <w:pPr>
        <w:pStyle w:val="Heading2"/>
        <w:ind w:firstLine="560" w:firstLineChars="200"/>
        <w:rPr>
          <w:rFonts w:ascii="仿宋" w:eastAsia="仿宋" w:hAnsi="仿宋" w:cs="仿宋" w:hint="eastAsia"/>
          <w:sz w:val="28"/>
          <w:lang w:eastAsia="zh-CN"/>
        </w:rPr>
      </w:pPr>
      <w:bookmarkStart w:id="7" w:name="_Toc2209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乙醚项目的土建工程设计中，我们将精准设定设计年限，结合苯乙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苯乙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60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苯乙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苯乙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苯乙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590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本期工程苯乙醚项目预计总建筑面积XXX平方米，其中：计容建筑面积XXX平方米，计划建筑工程投资XX万元，占苯乙醚项目总投资的XX%。</w:t>
      </w:r>
    </w:p>
    <w:p>
      <w:pPr>
        <w:pStyle w:val="Heading1"/>
        <w:ind w:firstLine="560" w:firstLineChars="200"/>
        <w:rPr>
          <w:rFonts w:ascii="仿宋" w:eastAsia="仿宋" w:hAnsi="仿宋" w:cs="仿宋" w:hint="eastAsia"/>
          <w:sz w:val="28"/>
          <w:lang w:eastAsia="zh-CN"/>
        </w:rPr>
      </w:pPr>
      <w:bookmarkStart w:id="10" w:name="_Toc27825"/>
      <w:r>
        <w:rPr>
          <w:rFonts w:ascii="仿宋" w:eastAsia="仿宋" w:hAnsi="仿宋" w:cs="仿宋" w:hint="eastAsia"/>
          <w:sz w:val="28"/>
          <w:lang w:eastAsia="zh-CN"/>
        </w:rPr>
        <w:t>三、苯乙醚项目文档管理</w:t>
      </w:r>
      <w:bookmarkEnd w:id="10"/>
    </w:p>
    <w:p>
      <w:pPr>
        <w:pStyle w:val="Heading2"/>
        <w:rPr>
          <w:rFonts w:ascii="仿宋" w:eastAsia="仿宋" w:hAnsi="仿宋" w:cs="仿宋" w:hint="eastAsia"/>
          <w:lang w:eastAsia="zh-CN"/>
        </w:rPr>
      </w:pPr>
      <w:bookmarkStart w:id="11" w:name="_Toc21938"/>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苯乙醚项目高度重视文档的质量和准确性，以支持苯乙醚项目的各项活动和决策。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苯乙醚项目文档的编制始于苯乙醚项目计划的初期，我们制定了详细的文档编制计划，明确了每个文档的内容、格式和编写责任人。在苯乙醚项目启动阶段，我们首先编制了苯乙醚项目章程，明确定义了苯乙醚项目的目标、范围、风险等关键要素。随后，苯乙醚项目团队根据计划陆续编制了需求文档、设计文档、测试文档等各类文档，确保苯乙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苯乙醚项目管理中的重要环节，旨在确保苯乙醚项目文档符合质量标准和苯乙醚项目需求。在苯乙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除了内部审查，我们还进行了外部审查，邀请苯乙醚项目相关利益方和专业领域的专家对文档进行独立审查。这有助于获取更全面、客观的反馈，确保苯乙醚项目文档不仅符合内部标准，也满足外部需求。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苯乙醚项目在文档编制与审查方面建立了严格的管理机制，通过规范的流程和多维度的审查，确保苯乙醚项目文档的质量、准确性和可靠性，为苯乙醚项目的顺利推进提供了有力支持。</w:t>
      </w:r>
    </w:p>
    <w:p>
      <w:pPr>
        <w:pStyle w:val="Heading2"/>
        <w:ind w:firstLine="560" w:firstLineChars="200"/>
        <w:rPr>
          <w:rFonts w:ascii="仿宋" w:eastAsia="仿宋" w:hAnsi="仿宋" w:cs="仿宋" w:hint="eastAsia"/>
          <w:sz w:val="28"/>
          <w:lang w:eastAsia="zh-CN"/>
        </w:rPr>
      </w:pPr>
      <w:bookmarkStart w:id="12" w:name="_Toc15750"/>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在苯乙醚项目中，我们致力于优化文档发布与分发过程，以确保信息的高效传递和团队间协作的顺畅进行。以下是我们采取的关键优化策略：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我们通过多渠道发布文档，包括电子邮件、苯乙醚项目管理平台、内部网站等，以满足不同团队成员的偏好和需求。多渠道发布确保了信息的全面覆盖。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我们采用了精细的权限控制，确保只有授权人员可以访问敏感信息。这种安全措施保护了苯乙醚项目文档的机密性，防止了未经授权的信息泄露。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5409"/>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文档存档与归档是苯乙醚项目生命周期中一个至关重要的环节，直接关系到苯乙醚项目信息的长期保存和历史记录的完整性。在苯乙醚项目中，我们实施了一系列有效的文档存档与归档管理策略：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425"/>
      <w:r>
        <w:rPr>
          <w:rFonts w:ascii="仿宋" w:eastAsia="仿宋" w:hAnsi="仿宋" w:cs="仿宋" w:hint="eastAsia"/>
          <w:sz w:val="28"/>
          <w:lang w:eastAsia="zh-CN"/>
        </w:rPr>
        <w:t>四、苯乙醚项目建设单位说明</w:t>
      </w:r>
      <w:bookmarkEnd w:id="14"/>
    </w:p>
    <w:p>
      <w:pPr>
        <w:pStyle w:val="Heading2"/>
        <w:rPr>
          <w:rFonts w:ascii="仿宋" w:eastAsia="仿宋" w:hAnsi="仿宋" w:cs="仿宋" w:hint="eastAsia"/>
          <w:lang w:eastAsia="zh-CN"/>
        </w:rPr>
      </w:pPr>
      <w:bookmarkStart w:id="15" w:name="_Toc267"/>
      <w:r>
        <w:rPr>
          <w:rFonts w:ascii="仿宋" w:eastAsia="仿宋" w:hAnsi="仿宋" w:cs="仿宋" w:hint="eastAsia"/>
          <w:lang w:eastAsia="zh-CN"/>
        </w:rPr>
        <w:t>(一)、苯乙醚项目承办单位基本情况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587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苯乙醚项目承办单位的XXXX，我们着眼于实现可持续的经济效益。通过技术创新和解决方案的提供，公司预计在苯乙醚项目执行期间将获得可观的收入增长。这一收入来源主要包括苯乙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同时，我们注重成本控制和效率提升，以确保苯乙醚项目的可持续盈利。透过精细的管理和资源优化，公司期望实现苯乙醚项目利润最大化。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苯乙醚项目实施进行全面的投资评估，包括苯乙醚项目启动阶段的资金投入和后续运营成本。通过对苯乙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苯乙醚项目实施过程中具备足够的资金流动性，公司将进行详尽的现金流分析。这包括资金需求的合理预测、苯乙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0147"/>
      <w:r>
        <w:rPr>
          <w:rFonts w:ascii="仿宋" w:eastAsia="仿宋" w:hAnsi="仿宋" w:cs="仿宋" w:hint="eastAsia"/>
          <w:sz w:val="28"/>
          <w:lang w:eastAsia="zh-CN"/>
        </w:rPr>
        <w:t>五、苯乙醚项目概论</w:t>
      </w:r>
      <w:bookmarkEnd w:id="17"/>
    </w:p>
    <w:p>
      <w:pPr>
        <w:pStyle w:val="Heading2"/>
        <w:rPr>
          <w:rFonts w:ascii="仿宋" w:eastAsia="仿宋" w:hAnsi="仿宋" w:cs="仿宋" w:hint="eastAsia"/>
          <w:lang w:eastAsia="zh-CN"/>
        </w:rPr>
      </w:pPr>
      <w:bookmarkStart w:id="18" w:name="_Toc23033"/>
      <w:r>
        <w:rPr>
          <w:rFonts w:ascii="仿宋" w:eastAsia="仿宋" w:hAnsi="仿宋" w:cs="仿宋" w:hint="eastAsia"/>
          <w:lang w:eastAsia="zh-CN"/>
        </w:rPr>
        <w:t>(一)、苯乙醚项目概况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起源追溯至对市场的深入洞察。市场的不断演变与变革为苯乙醚项目提供了难得的机遇。当前市场存在的需求缺口和变革的大环境共同构成了苯乙醚项目的背景。这个苯乙醚项目旨在充分利用市场机遇，填补行业中尚未满足的需求，为客户提供全新的解决方案。市场的变革和需求的增长使得这个苯乙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苯乙醚项目名称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正式命名为苯乙醚。这个名称不仅仅是一个标识，更代表了苯乙醚项目的核心理念和愿景。它蕴含着苯乙醚项目所要解决问题的关键字，具有强烈的表达和辨识度，为苯乙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苯乙醚项目目标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核心目标是提供一种全新、高效的解决方案，满足客户日益增长的需求。苯乙醚项目追求的不仅仅是满足市场需求，更是在市场中获得卓越的竞争优势。通过不断提升产品或服务的质量和创新水平，苯乙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苯乙醚项目范围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全面涵盖了产品研发、制造、市场推广和售后服务，确保从产品设计到最终用户体验的全方位关注。这一全面的苯乙醚项目范围是为了确保苯乙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苯乙醚项目时间表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苯乙醚项目计划在未来18个月内完成，包括研发、测试、市场试点和正式推出等不同阶段。这个时间表的合理设计是为了确保苯乙醚项目各个阶段的顺利推进，以便按时交付高质量的成果。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苯乙醚项目预算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苯乙醚项目总预算估算为XX百万美元，主要分配在研发、市场推广、人员培训和运营等方面。这一充足的预算为苯乙醚项目提供了充足的资源，确保苯乙醚项目在各个方面都能取得优异的表现。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苯乙醚项目风险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苯乙醚项目可能面临的风险包括市场接受度低、技术难题、竞争激烈等。苯乙醚项目团队已经制定了相应的风险应对计划，通过前瞻性的风险管理，确保苯乙醚项目在面对不确定性时能够迅速做出应对。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苯乙醚项目团队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苯乙醚项目汇聚了一支经验丰富、多领域专业素养的核心团队，确保苯乙醚项目在各个方面都能拥有高水平的执行力。团队的协同作战是苯乙醚项目成功的关键因素之一。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苯乙醚项目背景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苯乙醚项目的背景根植于市场对更高效、创新产品的渴望，同时也受到科技发展对行业格局的深刻改变的影响。这为苯乙醚项目提供了广阔的发展空间和市场需求。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苯乙醚项目现状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截至目前，苯乙醚项目已完成市场调研和技术验证，取得了初步的成功。这为苯乙醚项目在未来的发展奠定了坚实的基础，为更远大的目标打下了坚实的基石。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985"/>
      <w:r>
        <w:rPr>
          <w:rFonts w:ascii="仿宋" w:eastAsia="仿宋" w:hAnsi="仿宋" w:cs="仿宋" w:hint="eastAsia"/>
          <w:sz w:val="28"/>
          <w:lang w:eastAsia="zh-CN"/>
        </w:rPr>
        <w:t>(二)、苯乙醚项目目标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keyword》苯乙醚项目首要业务目标是在市场中占据有利地位，实现产品/服务的成功推广和销售。通过不断提升产品质量、创新性，苯乙醚项目追求成为行业中的领导者，赢得更多客户的青睐。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在科技迅速发展的时代，苯乙醚项目着眼于技术创新。通过持续的研发和技术升级，苯乙醚项目旨在推出更具创新性的产品或服务，以满足市场对新鲜、先进解决方案的需求。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为了建立可持续的客户关系，苯乙醚项目设定了客户满意度目标。通过提供卓越的产品质量和优质的客户服务，苯乙醚项目追求赢得客户的信任和忠诚度，确保他们的满意度达到行业领先水平。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苯乙醚项目注重社会责任和可持续发展。通过实施环保、社会责任苯乙醚项目，苯乙醚项目致力于在经济发展的同时保护环境，促进社会公平，实现可持续经营。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苯乙醚项目的团队是实现目标的核心驱动力。因此，苯乙醚项目设定了团队发展目标，包括提升团队成员的专业技能、培养领导力，以及搭建协同高效的团队工作氛围。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14736"/>
      <w:r>
        <w:rPr>
          <w:rFonts w:ascii="仿宋" w:eastAsia="仿宋" w:hAnsi="仿宋" w:cs="仿宋" w:hint="eastAsia"/>
          <w:sz w:val="28"/>
          <w:lang w:eastAsia="zh-CN"/>
        </w:rPr>
        <w:t>(三)、苯乙醚项目提出的理由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苯乙醚项目提出的理由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提出源于对市场机遇的深刻洞察。当前市场中存在的需求缺口和行业发展趋势表明，有巨大的商业机会等待被开发。通过准确捕捉市场机遇，苯乙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理念基于对技术创新的信仰。通过持续的研发和技术投入，苯乙醚项目有望推出更具创新性的产品或服务。在科技飞速发展的当下，苯乙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https://d.book118.com/587005032132006051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575CE7"/>
    <w:rsid w:val="03575C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00503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2024-03-04T08:15:00Z</dcterms:created>
  <dcterms:modified xsi:type="dcterms:W3CDTF">2024-03-04T08:15:32Z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F0FD28D7423F49A5A5D4F504DF74ABB1_11</vt:lpwstr>
  </property>
  <property fmtid="{D5CDD505-2E9C-101B-9397-08002B2CF9AE}" pid="3" name="KSOProductBuildVer">
    <vt:lpwstr>2052-12.1.0.16388</vt:lpwstr>
  </property>
</Properties>
</file>