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板式家具机械行业相关公司设立可行性研究报告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692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_Toc26927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53" w:history="1">
        <w:r>
          <w:rPr>
            <w:rFonts w:ascii="仿宋" w:eastAsia="仿宋" w:hAnsi="仿宋" w:cs="仿宋" w:hint="eastAsia"/>
            <w:lang w:eastAsia="zh-CN"/>
          </w:rPr>
          <w:t>一、板式家具机械项目概况</w:t>
        </w:r>
        <w:r>
          <w:tab/>
        </w:r>
        <w:r>
          <w:fldChar w:fldCharType="begin"/>
        </w:r>
        <w:r>
          <w:instrText xml:space="preserve"> PAGEREF _Toc24453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07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_Toc30407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80" w:history="1">
        <w:r>
          <w:rPr>
            <w:rFonts w:ascii="仿宋" w:eastAsia="仿宋" w:hAnsi="仿宋" w:cs="仿宋" w:hint="eastAsia"/>
            <w:lang w:eastAsia="zh-CN"/>
          </w:rPr>
          <w:t>(二)、板式家具机械项目提出的理由</w:t>
        </w:r>
        <w:r>
          <w:tab/>
        </w:r>
        <w:r>
          <w:fldChar w:fldCharType="begin"/>
        </w:r>
        <w:r>
          <w:instrText xml:space="preserve"> PAGEREF _Toc3680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8" w:history="1">
        <w:r>
          <w:rPr>
            <w:rFonts w:ascii="仿宋" w:eastAsia="仿宋" w:hAnsi="仿宋" w:cs="仿宋" w:hint="eastAsia"/>
            <w:lang w:eastAsia="zh-CN"/>
          </w:rPr>
          <w:t>(三)、板式家具机械项目选址</w:t>
        </w:r>
        <w:r>
          <w:tab/>
        </w:r>
        <w:r>
          <w:fldChar w:fldCharType="begin"/>
        </w:r>
        <w:r>
          <w:instrText xml:space="preserve"> PAGEREF _Toc2788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02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_Toc31002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85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_Toc14885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61" w:history="1">
        <w:r>
          <w:rPr>
            <w:rFonts w:ascii="仿宋" w:eastAsia="仿宋" w:hAnsi="仿宋" w:cs="仿宋" w:hint="eastAsia"/>
            <w:lang w:eastAsia="zh-CN"/>
          </w:rPr>
          <w:t>(六)、板式家具机械项目投资</w:t>
        </w:r>
        <w:r>
          <w:tab/>
        </w:r>
        <w:r>
          <w:fldChar w:fldCharType="begin"/>
        </w:r>
        <w:r>
          <w:instrText xml:space="preserve"> PAGEREF _Toc28461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26" w:history="1">
        <w:r>
          <w:rPr>
            <w:rFonts w:ascii="仿宋" w:eastAsia="仿宋" w:hAnsi="仿宋" w:cs="仿宋" w:hint="eastAsia"/>
            <w:lang w:eastAsia="zh-CN"/>
          </w:rPr>
          <w:t>(七)、板式家具机械项目进度规划</w:t>
        </w:r>
        <w:r>
          <w:tab/>
        </w:r>
        <w:r>
          <w:fldChar w:fldCharType="begin"/>
        </w:r>
        <w:r>
          <w:instrText xml:space="preserve"> PAGEREF _Toc22026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2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_Toc1092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79" w:history="1">
        <w:r>
          <w:rPr>
            <w:rFonts w:ascii="仿宋" w:eastAsia="仿宋" w:hAnsi="仿宋" w:cs="仿宋" w:hint="eastAsia"/>
            <w:lang w:eastAsia="zh-CN"/>
          </w:rPr>
          <w:t>(九)、板式家具机械项目综合评价</w:t>
        </w:r>
        <w:r>
          <w:tab/>
        </w:r>
        <w:r>
          <w:fldChar w:fldCharType="begin"/>
        </w:r>
        <w:r>
          <w:instrText xml:space="preserve"> PAGEREF _Toc13079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96" w:history="1">
        <w:r>
          <w:rPr>
            <w:rFonts w:ascii="仿宋" w:eastAsia="仿宋" w:hAnsi="仿宋" w:cs="仿宋" w:hint="eastAsia"/>
            <w:lang w:eastAsia="zh-CN"/>
          </w:rPr>
          <w:t>二、发展规划</w:t>
        </w:r>
        <w:r>
          <w:tab/>
        </w:r>
        <w:r>
          <w:fldChar w:fldCharType="begin"/>
        </w:r>
        <w:r>
          <w:instrText xml:space="preserve"> PAGEREF _Toc5196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21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_Toc6421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52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_Toc32052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94" w:history="1">
        <w:r>
          <w:rPr>
            <w:rFonts w:ascii="仿宋" w:eastAsia="仿宋" w:hAnsi="仿宋" w:cs="仿宋" w:hint="eastAsia"/>
            <w:lang w:eastAsia="zh-CN"/>
          </w:rPr>
          <w:t>三、板式家具机械筹建公司基本信息</w:t>
        </w:r>
        <w:r>
          <w:tab/>
        </w:r>
        <w:r>
          <w:fldChar w:fldCharType="begin"/>
        </w:r>
        <w:r>
          <w:instrText xml:space="preserve"> PAGEREF _Toc30294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02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_Toc25502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52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_Toc30252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99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_Toc16899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30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_Toc23530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03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_Toc15903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71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_Toc20271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27" w:history="1">
        <w:r>
          <w:rPr>
            <w:rFonts w:ascii="仿宋" w:eastAsia="仿宋" w:hAnsi="仿宋" w:cs="仿宋" w:hint="eastAsia"/>
            <w:lang w:eastAsia="zh-CN"/>
          </w:rPr>
          <w:t>四、公司成立方案</w:t>
        </w:r>
        <w:r>
          <w:tab/>
        </w:r>
        <w:r>
          <w:fldChar w:fldCharType="begin"/>
        </w:r>
        <w:r>
          <w:instrText xml:space="preserve"> PAGEREF _Toc24227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67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_Toc27467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19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_Toc19319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49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_Toc13049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82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_Toc21782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91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_Toc21191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64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_Toc9164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58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_Toc12258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89" w:history="1">
        <w:r>
          <w:rPr>
            <w:rFonts w:ascii="仿宋" w:eastAsia="仿宋" w:hAnsi="仿宋" w:cs="仿宋" w:hint="eastAsia"/>
            <w:lang w:eastAsia="zh-CN"/>
          </w:rPr>
          <w:t>五、行业、市场分析</w:t>
        </w:r>
        <w:r>
          <w:tab/>
        </w:r>
        <w:r>
          <w:fldChar w:fldCharType="begin"/>
        </w:r>
        <w:r>
          <w:instrText xml:space="preserve"> PAGEREF _Toc13789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95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_Toc28195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19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_Toc19419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68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_Toc12168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48" w:history="1">
        <w:r>
          <w:rPr>
            <w:rFonts w:ascii="仿宋" w:eastAsia="仿宋" w:hAnsi="仿宋" w:cs="仿宋" w:hint="eastAsia"/>
            <w:lang w:eastAsia="zh-CN"/>
          </w:rPr>
          <w:t>六、环境保护分析</w:t>
        </w:r>
        <w:r>
          <w:tab/>
        </w:r>
        <w:r>
          <w:fldChar w:fldCharType="begin"/>
        </w:r>
        <w:r>
          <w:instrText xml:space="preserve"> PAGEREF _Toc7348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5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_Toc8325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51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_Toc14151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36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_Toc16336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80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_Toc25980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6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_Toc1426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12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_Toc17712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43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_Toc27943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1641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_Toc11641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27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_Toc15827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00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_Toc27400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22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_Toc4622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85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_Toc29885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33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_Toc23133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8" w:history="1">
        <w:r>
          <w:rPr>
            <w:rFonts w:ascii="仿宋" w:eastAsia="仿宋" w:hAnsi="仿宋" w:cs="仿宋" w:hint="eastAsia"/>
            <w:lang w:eastAsia="zh-CN"/>
          </w:rPr>
          <w:t>七、投资方案分析</w:t>
        </w:r>
        <w:r>
          <w:tab/>
        </w:r>
        <w:r>
          <w:fldChar w:fldCharType="begin"/>
        </w:r>
        <w:r>
          <w:instrText xml:space="preserve"> PAGEREF _Toc418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41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_Toc16341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68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_Toc29668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85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_Toc11185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64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_Toc26764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82" w:history="1">
        <w:r>
          <w:rPr>
            <w:rFonts w:ascii="仿宋" w:eastAsia="仿宋" w:hAnsi="仿宋" w:cs="仿宋" w:hint="eastAsia"/>
            <w:lang w:eastAsia="zh-CN"/>
          </w:rPr>
          <w:t>(五)、板式家具机械项目总投资</w:t>
        </w:r>
        <w:r>
          <w:tab/>
        </w:r>
        <w:r>
          <w:fldChar w:fldCharType="begin"/>
        </w:r>
        <w:r>
          <w:instrText xml:space="preserve"> PAGEREF _Toc9382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4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_Toc31234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89" w:history="1">
        <w:r>
          <w:rPr>
            <w:rFonts w:ascii="仿宋" w:eastAsia="仿宋" w:hAnsi="仿宋" w:cs="仿宋" w:hint="eastAsia"/>
            <w:lang w:eastAsia="zh-CN"/>
          </w:rPr>
          <w:t>八、板式家具机械项目风险分析</w:t>
        </w:r>
        <w:r>
          <w:tab/>
        </w:r>
        <w:r>
          <w:fldChar w:fldCharType="begin"/>
        </w:r>
        <w:r>
          <w:instrText xml:space="preserve"> PAGEREF _Toc30689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99" w:history="1">
        <w:r>
          <w:rPr>
            <w:rFonts w:ascii="仿宋" w:eastAsia="仿宋" w:hAnsi="仿宋" w:cs="仿宋" w:hint="eastAsia"/>
            <w:lang w:eastAsia="zh-CN"/>
          </w:rPr>
          <w:t>(一)、板式家具机械项目风险分析</w:t>
        </w:r>
        <w:r>
          <w:tab/>
        </w:r>
        <w:r>
          <w:fldChar w:fldCharType="begin"/>
        </w:r>
        <w:r>
          <w:instrText xml:space="preserve"> PAGEREF _Toc29599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06" w:history="1">
        <w:r>
          <w:rPr>
            <w:rFonts w:ascii="仿宋" w:eastAsia="仿宋" w:hAnsi="仿宋" w:cs="仿宋" w:hint="eastAsia"/>
            <w:lang w:eastAsia="zh-CN"/>
          </w:rPr>
          <w:t>(二)、板式家具机械项目风险对策</w:t>
        </w:r>
        <w:r>
          <w:tab/>
        </w:r>
        <w:r>
          <w:fldChar w:fldCharType="begin"/>
        </w:r>
        <w:r>
          <w:instrText xml:space="preserve"> PAGEREF _Toc4806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30" w:history="1">
        <w:r>
          <w:rPr>
            <w:rFonts w:ascii="仿宋" w:eastAsia="仿宋" w:hAnsi="仿宋" w:cs="仿宋" w:hint="eastAsia"/>
            <w:lang w:eastAsia="zh-CN"/>
          </w:rPr>
          <w:t>九、公司组建背景分析</w:t>
        </w:r>
        <w:r>
          <w:tab/>
        </w:r>
        <w:r>
          <w:fldChar w:fldCharType="begin"/>
        </w:r>
        <w:r>
          <w:instrText xml:space="preserve"> PAGEREF _Toc26330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40" w:history="1">
        <w:r>
          <w:rPr>
            <w:rFonts w:ascii="仿宋" w:eastAsia="仿宋" w:hAnsi="仿宋" w:cs="仿宋" w:hint="eastAsia"/>
            <w:lang w:eastAsia="zh-CN"/>
          </w:rPr>
          <w:t>(一)、板式家具机械项目背景分析</w:t>
        </w:r>
        <w:r>
          <w:tab/>
        </w:r>
        <w:r>
          <w:fldChar w:fldCharType="begin"/>
        </w:r>
        <w:r>
          <w:instrText xml:space="preserve"> PAGEREF _Toc23540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28" w:history="1">
        <w:r>
          <w:rPr>
            <w:rFonts w:ascii="仿宋" w:eastAsia="仿宋" w:hAnsi="仿宋" w:cs="仿宋" w:hint="eastAsia"/>
            <w:lang w:eastAsia="zh-CN"/>
          </w:rPr>
          <w:t>(二)、板式家具机械项目建设必要性分析</w:t>
        </w:r>
        <w:r>
          <w:tab/>
        </w:r>
        <w:r>
          <w:fldChar w:fldCharType="begin"/>
        </w:r>
        <w:r>
          <w:instrText xml:space="preserve"> PAGEREF _Toc22228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52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_Toc3352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57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_Toc5457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92" w:history="1">
        <w:r>
          <w:rPr>
            <w:rFonts w:ascii="仿宋" w:eastAsia="仿宋" w:hAnsi="仿宋" w:cs="仿宋" w:hint="eastAsia"/>
            <w:lang w:eastAsia="zh-CN"/>
          </w:rPr>
          <w:t>十、SWOT分析</w:t>
        </w:r>
        <w:r>
          <w:tab/>
        </w:r>
        <w:r>
          <w:fldChar w:fldCharType="begin"/>
        </w:r>
        <w:r>
          <w:instrText xml:space="preserve"> PAGEREF _Toc23692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4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_Toc1114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71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_Toc31971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78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_Toc18978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78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_Toc27078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17" w:history="1">
        <w:r>
          <w:rPr>
            <w:rFonts w:ascii="仿宋" w:eastAsia="仿宋" w:hAnsi="仿宋" w:cs="仿宋" w:hint="eastAsia"/>
            <w:lang w:eastAsia="zh-CN"/>
          </w:rPr>
          <w:t>十一、风险分析</w:t>
        </w:r>
        <w:r>
          <w:tab/>
        </w:r>
        <w:r>
          <w:fldChar w:fldCharType="begin"/>
        </w:r>
        <w:r>
          <w:instrText xml:space="preserve"> PAGEREF _Toc12517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08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_Toc29908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42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_Toc31442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38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_Toc23138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56" w:history="1">
        <w:r>
          <w:rPr>
            <w:rFonts w:ascii="仿宋" w:eastAsia="仿宋" w:hAnsi="仿宋" w:cs="仿宋" w:hint="eastAsia"/>
            <w:lang w:eastAsia="zh-CN"/>
          </w:rPr>
          <w:t>十二、未来计划和展望</w:t>
        </w:r>
        <w:r>
          <w:tab/>
        </w:r>
        <w:r>
          <w:fldChar w:fldCharType="begin"/>
        </w:r>
        <w:r>
          <w:instrText xml:space="preserve"> PAGEREF _Toc29256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43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_Toc9543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_Toc231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40" w:history="1">
        <w:r>
          <w:rPr>
            <w:rFonts w:ascii="仿宋" w:eastAsia="仿宋" w:hAnsi="仿宋" w:cs="仿宋" w:hint="eastAsia"/>
            <w:lang w:eastAsia="zh-CN"/>
          </w:rPr>
          <w:t>十三、法律和合规事项</w:t>
        </w:r>
        <w:r>
          <w:tab/>
        </w:r>
        <w:r>
          <w:fldChar w:fldCharType="begin"/>
        </w:r>
        <w:r>
          <w:instrText xml:space="preserve"> PAGEREF _Toc8740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34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_Toc11334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50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_Toc26050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13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_Toc3413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7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_Toc18297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93" w:history="1">
        <w:r>
          <w:rPr>
            <w:rFonts w:ascii="仿宋" w:eastAsia="仿宋" w:hAnsi="仿宋" w:cs="仿宋" w:hint="eastAsia"/>
            <w:lang w:eastAsia="zh-CN"/>
          </w:rPr>
          <w:t>十四、板式家具机械项目总结分析</w:t>
        </w:r>
        <w:r>
          <w:tab/>
        </w:r>
        <w:r>
          <w:fldChar w:fldCharType="begin"/>
        </w:r>
        <w:r>
          <w:instrText xml:space="preserve"> PAGEREF _Toc16293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692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453"/>
      <w:r>
        <w:rPr>
          <w:rFonts w:ascii="仿宋" w:eastAsia="仿宋" w:hAnsi="仿宋" w:cs="仿宋" w:hint="eastAsia"/>
          <w:sz w:val="28"/>
          <w:lang w:eastAsia="zh-CN"/>
        </w:rPr>
        <w:t>一、板式家具机械项目概况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0407"/>
      <w:r>
        <w:rPr>
          <w:rFonts w:ascii="仿宋" w:eastAsia="仿宋" w:hAnsi="仿宋" w:cs="仿宋" w:hint="eastAsia"/>
          <w:lang w:eastAsia="zh-CN"/>
        </w:rPr>
        <w:t>(一)、投资路径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(集团)有限公司主要致力于投资、建设和运营管理XXX制造公司。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680"/>
      <w:r>
        <w:rPr>
          <w:rFonts w:ascii="仿宋" w:eastAsia="仿宋" w:hAnsi="仿宋" w:cs="仿宋" w:hint="eastAsia"/>
          <w:sz w:val="28"/>
          <w:lang w:eastAsia="zh-CN"/>
        </w:rPr>
        <w:t>(二)、板式家具机械项目提出的理由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板式家具机械项目提出的理由可能包括以下几个方面：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市场需求：随着人们对生活品质的追求，对板式家具机械的需求也在不断增加。市场上对于高品质、符合个性化需求的板式家具机械需求量大，因此板式家具机械项目可以满足这一市场需求。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利润空间：板式家具机械行业的利润空间较大，通过生产和销售高品质的板式家具机械，可以获得可观的利润。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创新和发展：板式家具机械行业是一个不断创新和发展的行业，随着人们生活方式和审美观念的改变，对板式家具机械的需求也在不断变化。因此，在板式家具机械行业创业可以不断探索新的设计、材料和技术，以满足客户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环保和可持续发展：人们越来越关注环保和可持续发展，板式家具机械行业也开始注重环保和可持续性发展。通过使用环保材料和生产工艺，板式家具机械项目可以减少对环境的影响，并提高产品的可持续性。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个人兴趣和激情：一些人可能对板式家具机械设计和制造有着浓厚的兴趣和激情，他们希望通过自己的努力和创新，提供更好的板式家具机械产品和服务，满足消费者的需求。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需要注意的是，提出板式家具机械项目的理由可能因具体情况而异，不同的板式家具机械项目可能有不同的原因和背景。因此，在选择板式家具机械项目时，我们需要根据自己的实际情况和需求来综合考虑各种因素，并选择最适合自己的板式家具机械项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788"/>
      <w:r>
        <w:rPr>
          <w:rFonts w:ascii="仿宋" w:eastAsia="仿宋" w:hAnsi="仿宋" w:cs="仿宋" w:hint="eastAsia"/>
          <w:sz w:val="28"/>
          <w:lang w:eastAsia="zh-CN"/>
        </w:rPr>
        <w:t>(三)、板式家具机械项目选址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该板式家具机械项目计划选址于xx园区，占地面积约XXX亩。所选地理位置得天独厚，交通便捷，同时享有完善的电力、供水、排水、通讯等公用设施，非常适合本板式家具机械项目的建设需求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31002"/>
      <w:r>
        <w:rPr>
          <w:rFonts w:ascii="仿宋" w:eastAsia="仿宋" w:hAnsi="仿宋" w:cs="仿宋" w:hint="eastAsia"/>
          <w:sz w:val="28"/>
          <w:lang w:eastAsia="zh-CN"/>
        </w:rPr>
        <w:t>(四)、生产规模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https://d.book118.com/587011132061006043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板式家具机械行业相关公司设立可行性研究报告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板式家具机械行业相关公司设立可行性研究报告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板式家具机械行业相关公司设立可行性研究报告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板式家具机械行业相关公司设立可行性研究报告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板式家具机械行业相关公司设立可行性研究报告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8701113206100604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2024-02-10T06:09:00Z</dcterms:created>
  <dcterms:modified xsi:type="dcterms:W3CDTF">2024-02-10T06:09:55Z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6A836A6B41934BC1A803189EDE956549_11</vt:lpwstr>
  </property>
  <property fmtid="{D5CDD505-2E9C-101B-9397-08002B2CF9AE}" pid="3" name="KSOProductBuildVer">
    <vt:lpwstr>2052-12.1.0.16250</vt:lpwstr>
  </property>
</Properties>
</file>