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47FA" w:rsidP="006647FA" w14:paraId="73F0030D" w14:textId="77777777">
      <w:pPr>
        <w:pStyle w:val="Title"/>
        <w:pBdr>
          <w:bottom w:val="double" w:sz="6" w:space="1" w:color="auto"/>
        </w:pBdr>
        <w:rPr>
          <w:rFonts w:ascii="宋体" w:hAnsi="宋体"/>
        </w:rPr>
      </w:pPr>
      <w:r>
        <w:rPr>
          <w:rFonts w:ascii="宋体" w:hAnsi="宋体"/>
        </w:rPr>
        <w:t>一年级新生入学的讲话稿（20篇）</w:t>
      </w:r>
    </w:p>
    <w:p w:rsidR="00262FCC" w:rsidRPr="006B1108" w:rsidP="006B1108" w14:paraId="2641AA17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一年级新生入学的讲话稿（通用20篇）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尊敬的各位老师、同学们：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大家好!我是一(12)班的梁玮，在上学期期末考试中，我有幸在年级排名第一，在此要感谢老师对我的培养。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阳春二月，我们迎来了新的学期，新的学期对于我们来说，既是新的挑战，也是新的希望，本学期是学习阶段至为关键的时刻，我深知肩上担子的沉重，因为我们不光为自己的前途而拼搏，还肩负着父母和老师的期望、学校的荣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首先，我们要有积极的心态。积极的心态是成功的一半，成绩暂时较差的同学不要自卑，要努力拼搏，奋勇争先，因为只要用心，无论何时开始都不晚;成绩突出的同学，要戒骄戒躁，虚心向上。没有比人更高的山，没有比脚更长的路，路就在我们自己的脚下，命运就在我们自己的手中，我们要放下思想包袱，轻装上阵，朝着既定的目标出发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其次，要发扬我们实验中学勇于拼搏、永不服输的精神。我们实验中学的生源并不是最好的，但是因为我们有不服输的精神、我们付出比别人更多的努力，老师们兢兢业业，同学们刻苦向上，因此，我们的成绩是显赫的，在本学期中，我们要继续发扬我们实验人的精神，永不向困难低头，永不因挫折退缩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第三，我们要脚踏实地地学习。一分耕耘一分收获。我们要有一丝不苟的学习态度，刻苦耐劳的学习精神，我们要不断地挑战自我，超越自我。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四，我们要珍惜时间。学习的时间是经不起一分一秒的浪费的。现在，初三和高三的同学距离中考，高考不足100天，时间十分紧迫、宝贵，备考工作已经进入到了白热化的程度，我们也应当像他们一样，严格要求自己，抓住这学习的黄金时间，从一节课、一节自习、一个单词、一道题目开始认真学习，只有这样，成功才离我们越来越近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同学们，我们知道，春季是播种的季节，只有用辛勤的劳动播下希望的种子，到时候才会有满意的收获，希望我们在新学期里和老师，同学们携手共进，努力拼搏，为学校、为自己的人生再添辉煌!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谢谢大家!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篇2 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尊敬的各位家长：你们好!我是一(2)班的语文老师兼班主任。我姓辛。从今天开始我们就担负了起了一项共同的责任——为了孩子的健康成长而同舟共济。俗话说：良好的开端是成功的一半。为了您的孩子，我们都要做好各自的一半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新学期开始之际，我将学校的一些要求以及教育孩子的一些建议提出来。希望大家都能积极配合。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一、良好习惯的养成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好习惯成就好人生。良好的习惯的养成，是小学学习生活“至关重要的第一步”。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1、写字习惯，督促孩子尽量把子写美观、大方、整洁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就写字来说，要注意格式之外，还要把字写美观。像我们现在写的拼音，既要让字母顶住格子，又不能冲出格子，难度很大。同时监督孩子按正确的执笔姿势和坐姿写字，严格按照一寸、一尺、一拳头的标准要求他们。孩子刚握笔，肯定不习惯，老师在学校时刻提醒着他们，可是回到家的姿势势必要由家长来监督。比如：教孩子正确使用橡皮擦，一手把本子按住，一只手来回轻轻擦，避免将本子擦破，而且必须将痕迹擦干净!如果能养成不用橡皮擦的习惯更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2、读书习惯。提前读熟课本每一课，多读课外书，增加积累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平时老师布置了读书的作业，一定要您的孩子大声地读出来，这一个多月时间我们的学习任务就是学好拼音，拼音是比较难学的，一1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个多月要把这些拼音都读会，这对孩子和老师来说是个艰巨的任务。老师布置的读的作业一定要按质按量的完成。我也知道，家长平时事情多忙。但是话又说回来。小学五年级毕业考还有看拼音写词语，而学拼音只有一年级这段时间，你落下了，就永远落下了，想补都很难。所以说，熟能生巧，只要我们每天坚持读，孩子的拼音就不怕学不好。在这里我很想麻烦家长一定要在孩子读完读会之后，再签上自己的名字。当然说和听的习惯也非常重要，家长在接送孩子的路上或者晚上看电视的时间，与孩子聊聊学校里的情况，听听孩子在校的表现，说说对孩子的要求。相信这点，很多家长都做得比较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另外，现在提倡亲子阅读，每天拿出十分八分的时间赔案hi子读书，形式可以多样。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3、养成早睡早起的好习惯，定时吃饭，按时到校，不迟到。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养成自己的事情自己做的习惯。每天起床后，自己叠被子、整理房间;每天睡前准备第二天的衣物;每天完成作业后，自己削好铅笔，准备好第二天要用到的课本、本子、文具等。家长不要经常给孩子送东西，养成孩子丢三落四，没有责任感的坏习惯。事实证明，生活能力强的孩子，学习能力、创造能力才会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5、培养孩子的劳动能力。扫地、拖地、收垃圾、擦桌椅等劳动，到学校后，完全由学生自己完成。所以，请您在家指导孩子尽快学会各项技能。做值日的孩子，家长安排好来接的时间。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二、学习用品、生活用品的准备及要求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21、文具盒：用笔袋，课堂上不会发出声音影响课堂。不要太复杂的、玩具性的、功能太多的文具盒。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2、本子：汉语拼音本(大格子的)准备10支削好的铅笔是HB的、2块橡皮;语文需要用到拼音卡片，不带图画的，家长也也可自己动手做。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数学需要田字格，本子不要给孩子买太复杂的，会分散孩子的注意力。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3、水杯：不需要太高级的，只能带水，不允许带饮料。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4、纸巾：随时给孩子准备卫生纸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5、不要带小刀、转笔刀等存在危险的文具;不要带玩具、漫画书、零食等。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6、下雨时，给孩子穿雨披，不要带雨伞，杜绝安全隐患。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7、新书写好班级、姓名并包上透明的书皮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8、孩子的用品写上名字，丢失了好寻找，只要是带到学校来的尽量想办法做上标记写上名字。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建议：给孩子买不同颜色或不同形状的资料袋用来装本子和卷子、美术材料等分门别类，又干净又省时，又能帮孩子养成好习惯。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三、接送时间及地点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请家长将孩子送至东西路口。然后，由孩子自己步行至学校。学校给不能适应的孩子一周的时间适应，一周后必须统一按要求做。另外，在孩子们解散之前，您不要接过孩子的书包，让孩子们自己背书包。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作息时间：上午8:00-11:30下午1:50-4:30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四、几点建议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教育孩子要言传身教，要求孩子做到的，自己首先要做到。中国人常说：父母是孩子的老师。真可谓是金玉良言!教育专家认为，关心孩子的学习，更重要的是父母要树立爱学习的榜样，多帮孩子分析学习中的问题，探索学习方法。家庭教育十分重要，一个和谐的家庭能使孩子的身心健康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2、要经常与孩子交流、沟通3、提倡亲子阅读。每天抽半小时跟孩子一起读书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、不要过分的保护孩子。比如说，孩子迟到了站一会儿、作业不认真重新写、老师面对的是全体，公正、公平是树立形象的前提。试想：迟到的也能安安稳稳的走进教室，32个孩子来自32个不同的家庭，接受了不同的启蒙教育。相信我们每位家长都不愿孩子输在起跑线上，那么就从我们自身做起，努力承担起为人父母的职责吧!再忙也要忙孩子，再累也要管孩子，千万不要把孩子的教育问题甩给祖辈。认真对待孩子的每个第一次，持之以恒、踏踏实实地陪伴他们顺利而快乐地走好小学阶段的第一步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敬爱的老师，亲爱的哥哥、姐姐：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你们好!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今天，我站在这里代表一年级发言，我很高兴。首先我要欢迎我们班新来的同学。因为，我们已经成为一名光荣的小学生了。鸟儿为我们歌唱，花儿对我们点头，爷爷奶奶，爸爸妈妈，都在为我们祝福。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展开稚嫩的翅膀，我们一起生活在施琅学校这个温暖的大家庭。我们这些小苗将会在这里茁壮成长。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老师们，哥哥姐姐们，我们一定会像勤劳的小蜜蜂一样，爱学习，爱劳动;也会像大雁一样，与小朋友团结友爱;更会像啄木鸟一样，啄掉自己身上的坏习惯;我们还要像小雄鹰一样，练就一身真本领，飞向更高更远的.蓝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我们还要努力学习，将来用自己的双手为祖国描绘出更灿烂的图卷。请大家相信我们，我们会用实际行动保证：我们都是最棒的!今天我们以施琅学校为荣，明天施琅学校以我们为荣。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让我们张开双手拥抱明天，我们爱同学，我们爱老师，我们爱施琅学校，我们爱祖国!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谢谢大家!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一年级新生入学的讲话稿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尊敬的各位家长、老师，亲爱的同学们：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大家下午好!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首先，请允许我代表一年级的老师们，真诚地欢迎在座的家长、孩子们加入我们思贤实验小学这个大家庭!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亲爱的孩子们，当你走进思贤实验小学，你会发现：这里有像妈妈一样爱你们的老师，有团结热情的同学，有充满活力的课堂，还有丰富有趣的活动……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在这里，你们将快乐地学习、玩耍，幸福、健康地成长。我希望你们人人争做“谈吐文明、举止得体、形象可爱、积极向上”的思贤“小贤童”。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家长朋友们，非常感谢你们一同来见证一年级新生的入学典礼。作为老师，我们深知孩子是家庭的希望，他们的成长牵动着每一位父母的心。你们把这样一群活泼可爱的孩子交给我们，我们既感到荣幸又感到幸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在接下去的小学生活里，我们全体老师将用爱心、耐心和责任心，悉心呵护您的孩子，我们也更愿与你们一起手拉手、心连心，见证孩子的每一个成长的瞬间!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“快乐学习健康成长”是今天入学仪式的主题，也是老师、家长对孩子们最美好的祝愿。最后，让我们共同祝愿孩子们在思贤实验小学这片沃土上和谐快乐、蓬勃向上地成长、发展，拥有最美好的人生开端!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谢谢大家!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老师们、同学们：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大家下午好！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年，我校共招收七年级新生204人，经学校研究决定，召开七年级新生入学教育大会，在此，我代表上宋初中全体领导和教师向你们的到来表示热烈的欢迎！从今天起育才学校就是你们温暖的家，成长的摇篮，放飞梦想的地方。进入上宋初中，你们的人生就步入了一个新的发展阶段。只有永不满足，追求卓越，才能永攀高峰！同学们，告别小学的学习和生活升入初中，是人生旅途中又一个新的起点，你们正步入人生旅途的“黄金时期”。希望大家树立远大理想，养成良好习惯，磨练坚强意志，培养良好习惯，尽快做好从小学到初中的过渡，适应初中的学习和生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下午，我主要想给大家讲两个方面的内容：一是开学三周来各位同学的表现，二是给大家提出四点希望。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为了让同学们迈好初中第一步，为此今天我给同学们提出四点希望和建议，请同学们记好笔记。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一、一切重新开始，打造全新的自己。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初中阶段是人一生中的一个重要转折点，是人的第二次蒙醒，在这一时期，你们会第一次清楚地认识自我，初步树立理想。从进入这个校门那天起你们就不再是幼稚的儿童了，已经成为懂事情，守纪律，有理想的青年人了。不管小学时期你的经历如何，获得多少奖励和犯过多少错误，这都已经成为历史。现在，你们每一个人都站在零起跑线上，都是一张崭新的“空白页”。至于在这张白纸上如何描绘，我想大家心里已经有了答案。初中学习和小学不一样，不仅知识程度加深加宽，而且学习方式也更趋向自主和自觉化。在初中这个新起点上，首先要重新定位自己，调整好心态。也许你是踌躇满志的来到新学校，希望能展现自我的风采，但中学招生范围扩大，新集体里人才济济，以前出色的你不再拔尖，还可能当不上班干部，成绩也许会不尽如人意，名次下滑……每个人都可能遇到这些挫折，但你千万要记住：不能因此心灰意冷、一蹶不振，我们要用不懈的努力一点点证明自己。也许你在小学时表现一般，入学成绩比别人低，但不能就此盲目断定自己不行而自暴自弃，因为入学或摸底成绩只是代表过去，证明不了现在和将来，新的竞争刚刚开始，孰胜孰负还看今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我们一起迈入初中大门的，是站在同一起跑线上的，不管小学是否优秀，那都已成为过去，过高或过低的自我评价都会困住前行的脚步，新的生活面前需要我们重新定位自己打造自己。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二、调整自己的学习方法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小学主要是语文、数学和英语三门课，而中学，初一就增加了历史、地理、生物、政治等学科，初二将增加物理，初三还将增加化学，而且学习内容增多，难度加大，进度加快，猛增的学习量往往让我们应接不暇。初中的学习状况改变了，再沿用小学的学习方法和方式显然无法适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同学们，到了中学要注意哪些学习方法呢？这一点，后面我们将请老师给大家做详细讲解。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三、尽快适应新的环境，学会和新同学相处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初一新同学离开父母，离开家庭，要学会适应，学会交往。适应学校环境的变化。到了初中人际交往范围发生了较大变化，大家来自不同学校，彼此陌生，这时很多人会感到孤独，想念过去的同学，这都是正常的心态。要摆脱这种不良状态，就要积极主动去熟悉新的班级和同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四、用新的行为规范严格要求自己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（一）要尊敬师长、团结同学。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作为一名学生，我们要用自己的实际行动表示对老师的尊敬：在学校见到老师恭恭敬敬地道一句：老师好等等，这是对老师的尊重。上课认真听讲，积极举手发言，学习勤奋，这是珍惜老师的劳动成果的具体表现。我校制定有《班级量化评比制度》，有的同学不守纪，让班级扣了分，因影响了班集体的荣誉而受到同学们的责备。所以希望同学们能自觉自愿的遵守学校的规章制度和文明纪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（二）遵守纪律，文明有礼，从小立志，学会做人。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在家里向父母长辈问好，主动给他们倒上一杯热茶、添上一碗饭，这是孝敬长辈的表现。同学们每天清早到校时见到老师主动问好，这是尊重别人的表现；见到同学说一声：你好，这是与同学的友好。我相信，同学们会自觉遵守纪律，文明有礼。从身边的小事做起，争做一个文明守纪的小公民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尊师守纪，讲文明，懂礼貌，规范自己的言行，学会做人，就应该从身边的日常生活小事做起，只有做好了小事，长大后才能有出息，才能成大器。同学们，在这样一个充满朝气的新学期里，希望你们与我们的学校共同成长进步，用自己的实际行动来证明：从现在开始，我们一定会做得更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行为规范看上去都很细小，对于你来说只要用心就会做得很好，养成良好习惯，迈好中学生活第一步。养成良好的书写习惯、良好的作业习惯、良好的纪律习惯、良好的听课习惯、良好的自我学习习惯，都会奠定我们中学以后的命运。选择从现在开始，让良好的习惯成就我们的未来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最后，希望同学们珍惜初中三年的分分秒秒时间，走好初中三年中的每一步路，争取人人成为品学兼优的初中毕业生。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尊敬的各位领导、全体教官、老师们、同学们：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大家好！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20__级高一新生军训即将圆满结束。首先，请允许我代表七中，感谢部队领导和各位教官十天来对学生的辛勤付出和真诚关爱！也感谢各位班主任老师十天来来对学生的悉心呵护！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！刚才举行的军训汇报表演给我们留下了深刻的印象。你们饱满的激情，昂扬的斗志，嘹亮的口号，整齐的步伐，规范的动作，让我们为之振奋，为之喝彩。你们积极向上、朝气蓬勃、青春阳光，你们热爱生命、热爱国防、热爱祖国，充分展示了新一代高中生的靓丽风采，这是你们和教官们一周来艰苦训练、共同付出而得到的丰硕成果，我向你们表示热烈的祝贺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军训的十天时间是漫长而又短暂的，漫长是因为每一天有汗水，也有泪水，有艰辛，也有困苦；短暂是因为它只是高中生涯的第一步，下一步，将心里感动变为务实行动是你们的聪慧举措，将内心感悟化为永恒实践是你们质的飞跃。十天的军训又是难忘的，你们学会了合作，你们懂得了关爱。晒黑的是你们的皮肤，擦亮的是你们的胸膛；磨破的是你们的娇嫩，坚硬的是你们的意念；抛弃的是你们的脆弱，扬起的是你们的风帆。你们不叫苦，不叫累，你们用独特的方式铸就了军训生活的辉煌，书写了人生的华章。你们难道不为自己的艰苦付出和深刻的体验而感动吗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军训，就是培养良好习惯、优秀品质的开始。军训强化了我们的规范意识，军训铸就了我们的意志品质。军训让你们拥有更强烈的国家使命感和社会责任感，让你们拥有一往无前的'精神，让你们拥有纪律严明、服从命令、步调一致、团结奋战的团队精神，让你们拥有刻苦训练、勤奋学习、勇于创新、敢于挑战的钢铁般的意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！紧张活泼、丰富多彩的高中生活即将开始，你们将置身于知识的海洋，度过一段美好的青春年华。希望你们把“流血流汗不流泪，掉皮掉肉不掉队”的精神和军训学习到的好传统、好作风带回学习、生活当中去，请你们记住“教育教育，就是让学生学会自育；教学教学，就是让学生学会自学”的道理，努力做一个自律、自强、自重、自立的人，刻苦学习，努力拼搏是你们勇攀高峰的唯一途径，没有其他道路可走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开学已经十天了，新学年为我们展开了一幅全新的画卷，新学年孕育着新的憧憬和希望，我还要给它年级的同学讲几句。一、要励志。在新的学期里，大家要制定新的计划，确立新的奋斗目标。目标是方向，是动力，没有目标就会迷失方向，就会失去斗志，就会陷入一种得过且过的消极状态。二、要自信。人之所以能就大事，信心的力量是伟大的，建立自信最有效的方法就是敢于去做你害怕的事，直到你获得成功的经验。谁都会在人生的路途上遭遇挫折和困境，只有先让自己的心灵沐浴阳光，才能战胜困难，走出阴影。三、要勤奋。就像咱们的校训讲的“人生在勤”，学习没有什么捷径，即使有什么好的方法，也是在勤奋中积淀而成的，等待奇迹只能是不切实际的幻想。再长的路，一步步也能走完，再短的路，不迈开双脚也无法到达。只有辛勤的耕耘，我们才能收获成功的果实。四、要文明。社会需要的是全面发展的人才，同学们要注重培养高尚的道德情操，要严格自律，遵纪守法，明礼诚信，不断完善自我，努力提高道德修养，做一个文明的中学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最后，祝各位教官、各位老师、全体同学身体健康、工作顺利、生活愉快、学习进步！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亲爱的同学们：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今天，你们实现了长久以来的憧憬，正式成为清华园的新主人。首先，请允许我代表全校师生员工，向你们表示热烈的欢迎!同时也向精心培养你们的老师和家长致以诚挚的感谢！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大学生活即将拉开帷幕。你们一定很好奇，大学阶段同以往的教育有何不同，清华会给你们带来什么样的改变？我想有一点可以肯定，如同刚才你们学长所说的，不只是男女生比例的不同，也不只是发型的改变。爱因斯坦曾经说过：“使学生成为人格健全、个性和谐的人，而不是‘专家’，应始终成为学校的目标。”他还认为，“教育就是忘记了在学校中所学的一切之后剩下的东西”。在清华，你们将接受价值塑造、能力培养、知识传授“三位一体”的教育，学会做人，学会洞悉自然、人生和社会，为成就美好的未来做好准备。当你们离开清华以后，伴随你们的将是勤学、修德、明辨、笃实，还有历久弥新的清华精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一百年前，1914年的11月5日，梁启超先生来到清华以《君子》为题发表演讲。他引用《周易》中“乾”“坤”两卦的象辞，“天行健，君子以自强不息”，“地势坤，君子以厚德载物”，讲解如何成为“真君子”。此后，“自强不息，厚德载物”就成为了清华的校训。今天，在这里，我也想谈谈如何成为一个真正的清华人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做清华人，首先要养成独立的人格。独立人格，是做人的核心品性，它来自于独立的思考、大胆的质疑和批判性思维。同学们，你们都是以高分考进来的，但这并不意味着你们所熟知的知识和认知都是对的。从现在起，你们要学会质疑，要善于质疑，要勇于挑战。“破山中贼易，破心中贼难”。敢于质疑和挑战，就迈出了“不唯书、不唯上、不从众”的择，主动接触课内外的东西，发现和培养自己的兴趣，体验别样的挑战和乐趣，赋予大学生活全新的意义和价值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做清华人，还要学会包容和欣赏。对于你们而言，有了高分，更要懂得尊重别人，理解别人的情感，学会与人沟通。独立并不难，从众更易，既善独立又能合作，才是最难的。前些天我参加苏世民学者项目的夏令营，西门子基础设施与城市业务首席执行官博乐仁（Roland Busch）先生谈到，没有一个人是完美的，但一个团队却有可能做到完美。我参观过校友创办的很多公司，他们说创业最大的困难往往不是技术，不是资金，而是创建一个和衷共济的团队。所以，你们要在集体中深刻理解团队的重要性，学会与同学们相互了解和理解，包容彼此的不同，学会欣赏多样性。清华也会为你们的团队协作提供平台。去年，学校推出了极限挑战课程，将选课的学生分成8个组，每组有9～10个来自不同院系的队员，由同学们在80个小时内通过自主学习，实现机器人巡线、航拍等技术攻关，并草拟出具有实践意义的商业策划书。这个过程不仅需要技术攻坚，也需要工艺设计、人文探索、团队组织，只有彼此尊重、包容和欣赏，才能做好项目规划、时间管理和跨学科知识学习，并最终通过答辩，获得风险投资人的认可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同学们，现在你们对清华园充满了好奇和新鲜，总想在一步一景中感悟她的宁静与美好。当一切渐渐归于平静，你们难免会发现有很多不满意，发现各种各样的问题。今天，你们已是清华园的主人。希望你们不要习惯于从这些问题旁边溜走，不要放之任之，而是要敢于提出问题；不仅要敢于提出问题，还要学会提出解决这些问题的建设性方案；不仅要提出解决问题的建设性方案，更要敢于担当，作为一个领导者、参与者，主动参与问题的解决。今天，只有以这种态度对待身边的每一个问题，你们才能更好地面对未来的国家、社会和人类的大问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学们，在一百年前的那次演讲中，梁启超先生说：“今日之清华学子，将来即为社会之表率，语默作止，皆为国民所仿效。深愿及此时机，崇德修学，勉为真君子，异日出膺大任，足以挽既倒之狂澜，作中流之底柱。”希望你们像梁启超先生所期盼的那样，像家庭、社会和学校所期盼的那样，经过大学生活的砥砺，修君子之德，成君子之风，在清华园放飞人生的梦想，今后能为国家富强、民族复兴和人类进步作出自己的贡献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篇8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全体同学们：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大家上午好！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首先祝贺大家踏上了人生又一个全新的旅程！同时也为你们选择九中作为这个全新旅程的平台而感到高兴，在这里我代表第九中学全体教师、代表高三、高二的全体同学们，真诚地欢迎你们！你们的加入使我校的操场上又多了年轻人的身影，又多了响亮的助威声。你们的加入也使刚刚送走高三学子，还沉浸在高考丰收的喜悦中的高三教师，又回到了新一轮的耕耘与播种。面对你们一张张稚嫩的面孔，求知的眼神，教师们忘记了高三的疲惫与喜悦，又将全部的身心和精力投入到了你们身上，开始筹划着如何引领、帮助你们实现梦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有人说，读书阶段的关键期是“小四初二高一”。就是说小学阶段四年级是一个关键的转折期，初中阶段初二是一个关键期，而高中三年最为重要，最为关键的一年是高一年级。三年的成败某种程度上取决于高一一年的努力与效果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各位同学，新的学期即将开始，面对新的环境、新的'起点、新的任务，大家准备好了吗？正如高速行驶的汽车在转弯时会使缺乏心理准备的乘客摔倒一样，在高中新生活开始的时候，如果我们不能及时根据变化调整的话也会出现不适应。因为要成为一名高中生，不会像改变称谓一样这么简单。同时高中生活也不是初中生活的简单继续，而是一种转折和一种爬坡。从拿到入学通知书时的激动，到迈进九中大门时的雄心壮志，再到高中生活的真实体验，大家会发现进入高中后，生活变得多姿多彩了，但却给大家设下了一道道难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谢谢大家！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一年级新生入学的讲话稿 篇9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各位新同学：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你们好！炎炎的夏日已经过去，收获的秋天已经来临，在这美好的日子里，我们在座的各位跨入了人生学习的一个新的阶段，我们学校迎来了20__级的新同学们。虽然你们之间曾经相识或不相识，但大家都有一个共同的特点：新的起点，新的学习，新的奋斗，新的目标——一个字：新。首先，我们以热烈的掌声欢迎大家开始新的征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座的各位是怀着对阳光中学无限的憧憬和向往来到这里，希望大家通过三年的学习、锻炼，把自己培养成有理想、有道德、有文化、守纪律的“四有”新人，希望大家将来都成为祖国的栋梁之材，成为二十一世纪民族伟大复兴的建设者和接班人。具体来说，经过三年或六年的学习，考上理想的大学：目标——理想大学——有用人才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古人云：没有规矩不成方圆。这里的规矩就是纪律。任何一个人必须接受一定规范的约束，学生就应当遵守《中小学生守则》、《中学生日常行为规范》、《中学生礼仪常规》以及学校的一切具体规章制度，将来投身到社会中就应该遵守国家的法律，这一切都必须从现在开始培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（一）学校常规：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阳光中学是一所全日制中学，现有班级76个，学生4300多，教职工300多人，成为全市最大的民办学校。中考、高考在全市占据显赫位置。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1、学校十多年坚持两周放一次的学生休息制度，大、小星期分开，大礼拜的星期五下午两节课后放假休息，休息两天。小礼拜周六和周日上午上课，周日下午休息，学生自由活动。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2、学校实行身份管理，走读学生必须凭出入证进出校园，住宿生凭住宿证进出公寓，证件丢失及时办理。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3、初二晚上上两节晚自习，高二上三节晚自习，毕业年级住宿学生十月份后上四节晚自习。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4、学校坚持月考制度，每学期4次大考，2次月考和期中、期末，进行分析，召开家长会，向家长汇报学生的品德、纪律、学习。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5、学校对班级实行班级量化考核，每周对各班的表现进行综合考核，评选出文明班级，周一升旗仪式上进行表扬，颁发流动红旗。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6、阳光中学对学生进行末位淘汰制，每学期都对那些“双差生”（学习差、纪律差）进行清退。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5"/>
          <w:type w:val="nextPage"/>
          <w:pgSz w:w="11906" w:h="16838"/>
          <w:pgMar w:top="2098" w:right="1304" w:bottom="1928" w:left="1588" w:header="851" w:footer="992" w:gutter="0"/>
          <w:pgNumType w:start="2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7、严禁学生带手机及电子娱乐产品进入校园。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（二）注重形象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形象就是一个人在别人心中的形象。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对中学生的形象，就是要求学生就应该象个学生的样子。那么阳光中学的学生应该做到怎样的形象仪表呢？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根据《中学生日常行为规范》第二条的规定：穿戴整洁、朴素大方，不烫发，不染发，不化妆，不佩戴首饰。男生不留长发，女生不穿高跟鞋。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“穿戴整洁”，所谓穿戴，就是穿着和佩戴，所谓整洁，既是规整，干净，也就是衣领要翻好，纽扣要扣齐，腰带要系好等，作为中学生不穿奇装异服，特别不能袒胸露背，特别强调以下几点：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1、不得穿拖鞋、背心，短裤在校园走动，更不能穿拖鞋、背心进教室。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2、体育课、早操、课间操、课外活动不能穿裙子、拖鞋等不适于运动的服装。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3、女生不能穿短裙，不能穿露脐装，不许烫发、染发，不留长指甲、不染指甲。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4、每周的前三天必须穿校服，不许在校服上乱写乱画，污损校服，保证校服的干净整洁。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6"/>
          <w:type w:val="nextPage"/>
          <w:pgSz w:w="11906" w:h="16838"/>
          <w:pgMar w:top="2098" w:right="1304" w:bottom="1928" w:left="1588" w:header="851" w:footer="992" w:gutter="0"/>
          <w:pgNumType w:start="2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开学后，将对学生形象及仪容仪表进行大检查，平时不定时进行形象检查，对不符合要求的学生进行严肃处理，直至改正。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（三）举止文明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举止文明，就是指一个人要有教养。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《中学生日常行为规范》第四条规定：举止文明，不说脏话，不骂人，不打架，不赌博。不涉足未成年人不宜的活动或场所。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1、见到老师要问好，要举止端庄、语言文明。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2、坐、立、行走、读书、写字姿势正确。即，坐有坐相，站有站样，走路不能拖拖踏踏，脚步要轻快，上下楼梯靠右行，不拥挤，注意安全。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严禁打架斗殴。同学之间要团结友爱，互相谦让，如果同学之间发生矛盾，要学会调节，多为对方着想，往往是“忍一时风平浪静，退一步海阔天空”。就是同学之间的关系自己不能处理好，也要找老师帮助解决。学校规定，凡是打架斗殴，当事双方根据责任大小，将给予严厉的纪律处分，直至开除学籍，造成伤害后果的承担一切责任，并将处分记入学籍档案，在毕业前，未撤销处分的，将直接影响毕业证书的发放和高、中考升学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7"/>
          <w:type w:val="nextPage"/>
          <w:pgSz w:w="11906" w:h="16838"/>
          <w:pgMar w:top="2098" w:right="1304" w:bottom="1928" w:left="1588" w:header="851" w:footer="992" w:gutter="0"/>
          <w:pgNumType w:start="2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、严禁进电子游戏厅或网吧。国务院颂布的《上网营业场所管理条例》明文规定，严禁未成年人进入网吧。打电子游戏或进入网吧严重影响你们的健康成长，第一，有的电子游戏内容本身不健康，目前，宣扬凶杀、格斗甚至色情暴力的游戏较多，而真正陶冶情操的游戏很少，就是有大家也不喜欢玩。第二，游戏厅的环境（光线、空气）恶劣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不利于同学们身体健康成长。第三，极大影响同学们的学习精力“玩物丧志”，有很多实例说明玩游戏使学生的学习成绩猛降，使身体受到摧残，甚至导致犯罪，毁了一辈子。第四，极易引发纠纷。因此，《中学生日常行为规范》第三十六条规定，遵守网络道德和安全规定，不浏览、不制作、不传播不良信息，慎交网友，不进营业性网吧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严禁盗窃、小偷小摸。从小不改，必将走上邪路，甚至触犯法律。常言道，一个鸡蛋吃不饱，强盗名声背到老。希望同学们加强思想修养，如发现小偷小摸现象，学校将一查到底，严肃处理，不要有侥幸心理，要知道这样一个道理：要想人不知，除非己莫为。常言道：天网恢恢，疏而不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不说脏话，学校是文明场所，文明规范的语言反映出中学生应有的风貌，在任何场所、每时每刻都应该注意语言文明，不讲粗话、脏话，不喊污辱性的绰号，社会上有的人看起来，很不错，穿的整整齐齐，打扮得漂漂亮亮，可是一出口脏话连篇，妈、爹直叫，真是令人摇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（四）礼貌待人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  <w:sectPr w:rsidSect="001F29C5">
          <w:footerReference w:type="default" r:id="rId28"/>
          <w:type w:val="nextPage"/>
          <w:pgSz w:w="11906" w:h="16838"/>
          <w:pgMar w:top="2098" w:right="1304" w:bottom="1928" w:left="1588" w:header="851" w:footer="992" w:gutter="0"/>
          <w:pgNumType w:start="2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《中学生日常行为规范》第8条：平等待人，与人为善，尊重他人人格、宗教信仰、民族习惯，谦恭礼让、尊老爱幼，帮助残疾人。我加一句：要富有同情心，不要做一个冷血动物。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第9条：尊重教职工，见面行礼主动问好。回答师长问话要起立，给教师提意见要态度诚恳，进入老师办公室要打报告。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第10条，同学之间要互相尊重，团结互助，理解宽容，真诚相待，正常交往，不以大欺小，不欺侮同学，不戏弄他人，发生矛盾多做自我批评。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强调，同学之间要正常交往，两条规定：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是严禁和其他年级、其他班级的不良学生进行不正常交往。比如有人约你去干一件不该干的事，你一定要分清是非，决不能同流合污，同学之间讲哥们义气，姐妹义气，严禁搞结拜兄弟姊妹，严禁窜班窜级、窜楼院窜寝室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二是倡导同学之间特别是男女同学之间正常交往，有什么事在公共场所礼直气壮的讲，严禁在阳暗角落里交流、交谈。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是知错就改，多做自我批评。多检查自身的毛病。孔子曰：吾日三省吾身。即是说每天多次反省自己有什么做得不对的地方，便于知错就改，弥补自身的不足，不要在学习上或生活上一出现问题就找客观原因，找别人的原因，把自己推得干干净净，这样不便于自身的成长。</w:t>
      </w:r>
      <w:r>
        <w:rPr>
          <w:rFonts w:ascii="仿宋" w:eastAsia="仿宋" w:hAnsi="仿宋"/>
          <w:sz w:val="32"/>
          <w:szCs w:val="32"/>
        </w:rPr>
        <w:br/>
      </w:r>
    </w:p>
    <w:p w:rsidR="00262FCC" w:rsidRPr="006B1108" w:rsidP="006B1108" w14:textId="3FF6EB70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</w:pPr>
      <w:r>
        <w:rPr>
          <w:rFonts w:ascii="仿宋" w:eastAsia="仿宋" w:hAnsi="仿宋"/>
          <w:sz w:val="32"/>
          <w:szCs w:val="32"/>
        </w:rPr>
        <w:t>　　（五）勤奋学习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勤奋学习，努力提高学习成绩，是第个学生的中心任务。要求：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1、端正学习态度，充分认识到学习班是我们现分阶段的主要任务，为了我们今后能在社会上立足，为祖国的建设事业做出更大的贡献，我们必须努力学习科学文化知识，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同时现阶段上是我们学习知识的最佳时间，希望大家珍惜时间，不虚度光阴，刻苦用功，争取优异的成绩向父母、向老师汇报。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2、尽快适应初、高中的学习。高中阶段和初中阶段，初中和小学，无论是课程的设置，还是学习内容的深度、难度和广度都较前一阶段有质的飞跃，要引起高度的重视。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抓好入门阶段的学习，一开始就不要掉以轻心，如果一开始就把基础搞丢了，后来才去补那是很困难的，你们可以问一问高年级的学友，有的同学有深刻的体会。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注意学习的计划性，学会管理时间，提高学习效率。积极主动的学习。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（六）讲究卫生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养成良好的卫生习惯，不随地吐痰，不乱扔纸屑果皮和其它废弃物品，不吸烟，不喝酒。</w:t>
      </w:r>
      <w:r>
        <w:rPr>
          <w:rFonts w:ascii="仿宋" w:eastAsia="仿宋" w:hAnsi="仿宋"/>
          <w:sz w:val="32"/>
          <w:szCs w:val="32"/>
        </w:rPr>
        <w:br/>
      </w:r>
      <w:r w:rsidRPr="006B1108">
        <w:rPr>
          <w:b/>
          <w:bCs/>
          <w:color w:val="ACB9CA" w:themeColor="text2" w:themeTint="66"/>
        </w:rPr>
        <w:br/>
      </w:r>
      <w:r w:rsidRPr="006B1108">
        <w:rPr>
          <w:b/>
          <w:bCs/>
          <w:color w:val="ACB9CA" w:themeColor="text2" w:themeTint="66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https://d.book118.com/587020026010006032</w:t>
        </w:r>
      </w:hyperlink>
    </w:p>
    <w:p w:rsidR="00262FCC" w:rsidRPr="006B1108" w:rsidP="006B1108">
      <w:pPr>
        <w:tabs>
          <w:tab w:val="left" w:pos="2762"/>
          <w:tab w:val="right" w:pos="9014"/>
        </w:tabs>
        <w:rPr>
          <w:b/>
          <w:bCs/>
          <w:color w:val="ACB9CA" w:themeColor="text2" w:themeTint="66"/>
        </w:rPr>
      </w:pPr>
    </w:p>
    <w:sectPr w:rsidSect="001F29C5">
      <w:footerReference w:type="default" r:id="rId30"/>
      <w:type w:val="nextPage"/>
      <w:pgSz w:w="11906" w:h="16838"/>
      <w:pgMar w:top="2098" w:right="1304" w:bottom="1928" w:left="1588" w:header="851" w:footer="992" w:gutter="0"/>
      <w:pgNumType w:start="26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paraId="5CA36CB7" w14:textId="77777777">
    <w:pPr>
      <w:pStyle w:val="Footer"/>
    </w:pPr>
    <w:r>
      <w:tab/>
    </w:r>
  </w:p>
  <w:p w:rsidR="00E6522B" w:rsidRPr="00B74FA5" w14:paraId="048E97FA" w14:textId="77777777">
    <w:pPr>
      <w:pStyle w:val="Footer"/>
      <w:rPr>
        <w:rFonts w:ascii="黑体" w:eastAsia="黑体" w:hAnsi="黑体"/>
      </w:rPr>
    </w:pPr>
  </w:p>
  <w:p w:rsidR="00016DFE" w:rsidRPr="000051CC" w:rsidP="001311BC" w14:paraId="6D691015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1721761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-170523852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paraId="729AF3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42598054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24495661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9884628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63078130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4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471885362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48209849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25705058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73649866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56765099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36964481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357912353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77852054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3303693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5888282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4006517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07933477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551564252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598779702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10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63040069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425872884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912576541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3448796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511825868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06775376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90004980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57224963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064671947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641553817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577200133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41523785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13619972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24968485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203640395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2701167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18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875247009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05228822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19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67308163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342257070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21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661130763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677428463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38123178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05861202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22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583421205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4003867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23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476379072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2121224288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1718827350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114653546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25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22B" w14:textId="77777777">
    <w:pPr>
      <w:pStyle w:val="Footer"/>
    </w:pPr>
    <w:r>
      <w:tab/>
    </w:r>
  </w:p>
  <w:p w:rsidR="00E6522B" w:rsidRPr="00B74FA5" w14:textId="77777777">
    <w:pPr>
      <w:pStyle w:val="Footer"/>
      <w:rPr>
        <w:rFonts w:ascii="黑体" w:eastAsia="黑体" w:hAnsi="黑体"/>
      </w:rPr>
    </w:pPr>
  </w:p>
  <w:p w:rsidR="00016DFE" w:rsidRPr="000051CC" w:rsidP="001311BC" w14:textId="77777777">
    <w:pPr>
      <w:pStyle w:val="Footer"/>
      <w:jc w:val="center"/>
      <w:rPr>
        <w:szCs w:val="18"/>
      </w:rPr>
    </w:pPr>
    <w:r w:rsidRPr="00C91ED0">
      <w:rPr>
        <w:rFonts w:ascii="仿宋" w:eastAsia="仿宋" w:hAnsi="仿宋" w:cs="宋体"/>
        <w:color w:val="767171" w:themeColor="background2" w:themeShade="80"/>
        <w:sz w:val="21"/>
        <w:szCs w:val="21"/>
      </w:rPr>
      <w:t xml:space="preserve">第 </w:t>
    </w:r>
    <w:sdt>
      <w:sdtPr>
        <w:rPr>
          <w:rFonts w:ascii="仿宋" w:eastAsia="仿宋" w:hAnsi="仿宋" w:cs="宋体"/>
          <w:color w:val="767171" w:themeColor="background2" w:themeShade="80"/>
          <w:sz w:val="21"/>
          <w:szCs w:val="21"/>
        </w:rPr>
        <w:id w:val="593272006"/>
        <w:docPartObj>
          <w:docPartGallery w:val="Page Numbers (Bottom of Page)"/>
          <w:docPartUnique/>
        </w:docPartObj>
      </w:sdtPr>
      <w:sdtEndPr>
        <w:rPr>
          <w:rFonts w:ascii="Times New Roman" w:eastAsia="宋体" w:hAnsi="Times New Roman" w:cs="Times New Roman"/>
          <w:color w:val="auto"/>
          <w:sz w:val="18"/>
          <w:szCs w:val="18"/>
        </w:rPr>
      </w:sdtEndPr>
      <w:sdtContent>
        <w:sdt>
          <w:sdtPr>
            <w:rPr>
              <w:rFonts w:ascii="仿宋" w:eastAsia="仿宋" w:hAnsi="仿宋" w:cs="宋体"/>
              <w:color w:val="767171" w:themeColor="background2" w:themeShade="80"/>
              <w:sz w:val="21"/>
              <w:szCs w:val="21"/>
            </w:rPr>
            <w:id w:val="523465359"/>
            <w:docPartObj>
              <w:docPartGallery w:val="Page Numbers (Top of Page)"/>
              <w:docPartUnique/>
            </w:docPartObj>
          </w:sdtPr>
          <w:sdtEndPr>
            <w:rPr>
              <w:rFonts w:ascii="Times New Roman" w:eastAsia="宋体" w:hAnsi="Times New Roman" w:cs="Times New Roman"/>
              <w:color w:val="auto"/>
              <w:sz w:val="18"/>
              <w:szCs w:val="18"/>
            </w:rPr>
          </w:sdtEndPr>
          <w:sdtContent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PAGE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26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 共  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begin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instrText>NUMPAGES</w:instrTex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separate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>37</w:t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fldChar w:fldCharType="end"/>
            </w:r>
            <w:r w:rsidRPr="00C91ED0">
              <w:rPr>
                <w:rFonts w:ascii="仿宋" w:eastAsia="仿宋" w:hAnsi="仿宋" w:cs="宋体"/>
                <w:color w:val="767171" w:themeColor="background2" w:themeShade="80"/>
                <w:sz w:val="21"/>
                <w:szCs w:val="21"/>
              </w:rPr>
              <w:t xml:space="preserve">  页</w:t>
            </w:r>
          </w:sdtContent>
        </w:sdt>
      </w:sdtContent>
    </w:sdt>
  </w:p>
  <w:p w:rsidR="004659B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CC"/>
    <w:rsid w:val="000051CC"/>
    <w:rsid w:val="00016DFE"/>
    <w:rsid w:val="000430A1"/>
    <w:rsid w:val="000D012D"/>
    <w:rsid w:val="000F6166"/>
    <w:rsid w:val="0010380B"/>
    <w:rsid w:val="001062D0"/>
    <w:rsid w:val="001311BC"/>
    <w:rsid w:val="00191223"/>
    <w:rsid w:val="001F29C5"/>
    <w:rsid w:val="00212907"/>
    <w:rsid w:val="00262FCC"/>
    <w:rsid w:val="00265538"/>
    <w:rsid w:val="00293558"/>
    <w:rsid w:val="002B1F18"/>
    <w:rsid w:val="003316EC"/>
    <w:rsid w:val="0036052C"/>
    <w:rsid w:val="00395541"/>
    <w:rsid w:val="003E21E7"/>
    <w:rsid w:val="00425706"/>
    <w:rsid w:val="004659BE"/>
    <w:rsid w:val="00471093"/>
    <w:rsid w:val="00473B23"/>
    <w:rsid w:val="004848F9"/>
    <w:rsid w:val="004A4698"/>
    <w:rsid w:val="004A74A1"/>
    <w:rsid w:val="005C510C"/>
    <w:rsid w:val="00612D4C"/>
    <w:rsid w:val="006647FA"/>
    <w:rsid w:val="00680750"/>
    <w:rsid w:val="006B1108"/>
    <w:rsid w:val="00702F1C"/>
    <w:rsid w:val="00731531"/>
    <w:rsid w:val="00772F31"/>
    <w:rsid w:val="00864E52"/>
    <w:rsid w:val="009626FD"/>
    <w:rsid w:val="00975129"/>
    <w:rsid w:val="009E03E7"/>
    <w:rsid w:val="00A635B3"/>
    <w:rsid w:val="00AA3BB1"/>
    <w:rsid w:val="00AA7B22"/>
    <w:rsid w:val="00B20C05"/>
    <w:rsid w:val="00B6317D"/>
    <w:rsid w:val="00B74FA5"/>
    <w:rsid w:val="00B75B07"/>
    <w:rsid w:val="00BE2E4D"/>
    <w:rsid w:val="00C91ED0"/>
    <w:rsid w:val="00D26432"/>
    <w:rsid w:val="00D64E31"/>
    <w:rsid w:val="00DB5231"/>
    <w:rsid w:val="00DE74B6"/>
    <w:rsid w:val="00E6522B"/>
    <w:rsid w:val="00E93D64"/>
    <w:rsid w:val="00ED2FD3"/>
    <w:rsid w:val="00F11E69"/>
    <w:rsid w:val="00F25D5C"/>
    <w:rsid w:val="00FB4A96"/>
    <w:rsid w:val="00FC20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4F8386"/>
  <w15:chartTrackingRefBased/>
  <w15:docId w15:val="{BF4DC791-AE7E-45E4-9F1E-2F88EDBD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7F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rsid w:val="006647F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脚 字符"/>
    <w:basedOn w:val="DefaultParagraphFont"/>
    <w:link w:val="Footer"/>
    <w:uiPriority w:val="99"/>
    <w:rsid w:val="006647FA"/>
    <w:rPr>
      <w:rFonts w:ascii="Times New Roman" w:eastAsia="宋体" w:hAnsi="Times New Roman" w:cs="Times New Roman"/>
      <w:sz w:val="18"/>
      <w:szCs w:val="20"/>
    </w:rPr>
  </w:style>
  <w:style w:type="paragraph" w:styleId="Title">
    <w:name w:val="Title"/>
    <w:basedOn w:val="Normal"/>
    <w:next w:val="Normal"/>
    <w:link w:val="a0"/>
    <w:uiPriority w:val="10"/>
    <w:qFormat/>
    <w:rsid w:val="006647FA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0">
    <w:name w:val="标题 字符"/>
    <w:basedOn w:val="DefaultParagraphFont"/>
    <w:link w:val="Title"/>
    <w:uiPriority w:val="10"/>
    <w:rsid w:val="006647FA"/>
    <w:rPr>
      <w:rFonts w:ascii="等线 Light" w:eastAsia="宋体" w:hAnsi="等线 Light" w:cs="Times New Roman"/>
      <w:b/>
      <w:bCs/>
      <w:sz w:val="32"/>
      <w:szCs w:val="32"/>
    </w:rPr>
  </w:style>
  <w:style w:type="paragraph" w:styleId="Header">
    <w:name w:val="header"/>
    <w:basedOn w:val="Normal"/>
    <w:link w:val="a1"/>
    <w:uiPriority w:val="99"/>
    <w:unhideWhenUsed/>
    <w:rsid w:val="006647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1">
    <w:name w:val="页眉 字符"/>
    <w:basedOn w:val="DefaultParagraphFont"/>
    <w:link w:val="Header"/>
    <w:uiPriority w:val="99"/>
    <w:rsid w:val="006647F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hyperlink" Target="https://d.book118.com/587020026010006032" TargetMode="External" /><Relationship Id="rId3" Type="http://schemas.openxmlformats.org/officeDocument/2006/relationships/fontTable" Target="fontTable.xml" /><Relationship Id="rId30" Type="http://schemas.openxmlformats.org/officeDocument/2006/relationships/footer" Target="footer26.xm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37</Pages>
  <Words>2</Words>
  <Characters>14</Characters>
  <Application>Microsoft Office Word</Application>
  <DocSecurity>0</DocSecurity>
  <Lines>1</Lines>
  <Paragraphs>1</Paragraphs>
  <ScaleCrop>false</ScaleCrop>
  <Manager>Leslie Kang</Manager>
  <Company>Leslie Kang的公司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Leslie Kang的标题</dc:title>
  <dc:subject>Leslie Kang的主题</dc:subject>
  <dc:creator>Leslie Kang</dc:creator>
  <cp:keywords>Leslie Kang 的标记</cp:keywords>
  <dc:description>Leslie Kang的备注</dc:description>
  <cp:lastModifiedBy>Leslie Kang</cp:lastModifiedBy>
  <cp:revision>55</cp:revision>
  <dcterms:created xsi:type="dcterms:W3CDTF">2022-02-26T11:30:00Z</dcterms:created>
  <dcterms:modified xsi:type="dcterms:W3CDTF">2022-11-28T13:58:00Z</dcterms:modified>
  <cp:category>Leslie Kang的类别</cp:category>
  <cp:version>Leslie Kang</cp:version>
</cp:coreProperties>
</file>