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235B" w14:paraId="1E24CA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235B" w14:paraId="6C0F1F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235B" w14:paraId="71D40D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235B" w:rsidRPr="0013235B" w14:paraId="6C9099B7" w14:textId="4F83B9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235B">
        <w:rPr>
          <w:rFonts w:ascii="宋体" w:eastAsia="宋体" w:hAnsi="宋体" w:hint="eastAsia"/>
          <w:b/>
          <w:sz w:val="60"/>
        </w:rPr>
        <w:t>柔性树脂版项目招商引资融资方案</w:t>
      </w:r>
    </w:p>
    <w:p w:rsidR="0013235B" w:rsidP="0013235B" w14:paraId="1B1E68F2" w14:textId="343B93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235B">
        <w:rPr>
          <w:rFonts w:ascii="仿宋" w:eastAsia="仿宋" w:hAnsi="仿宋" w:hint="eastAsia"/>
          <w:b/>
          <w:sz w:val="40"/>
        </w:rPr>
        <w:t>目录</w:t>
      </w:r>
    </w:p>
    <w:p w:rsidR="0013235B" w14:paraId="621F50B6" w14:textId="0CD612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235B" w14:paraId="66684B74" w14:textId="23B33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一、柔性树脂版项目建设背景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235B" w14:paraId="4A238C36" w14:textId="4D71D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(一)、柔性树脂版项目承办单位背景分析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235B" w14:paraId="50C6E31C" w14:textId="53B37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235B" w14:paraId="79038DCC" w14:textId="75AC0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(三)、柔性树脂版项目建设对区域经济的影响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235B" w14:paraId="1863C924" w14:textId="291A5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(四)、柔性树脂版项目必要性分析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235B" w14:paraId="472831A2" w14:textId="1A3EA9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二、柔性树脂版项目选址研究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235B" w14:paraId="6C04FF99" w14:textId="2A041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(一)、柔性树脂版项目选址的指导原则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235B" w14:paraId="16CE7211" w14:textId="598D1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(二)、柔性树脂版项目选址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235B" w14:paraId="08FAB5CB" w14:textId="008BB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_Toc154546799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235B" w14:paraId="151CE864" w14:textId="7ADC7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235B" w14:paraId="110C0E49" w14:textId="3E27B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235B" w14:paraId="168CC4B6" w14:textId="7C954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235B" w14:paraId="31634AD1" w14:textId="18206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235B" w14:paraId="4939FF74" w14:textId="4C057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235B" w14:paraId="5109E293" w14:textId="01763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235B" w14:paraId="03460EA7" w14:textId="436DA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三、柔性树脂版项目工程设计研究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235B" w14:paraId="31ACC9B3" w14:textId="76955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235B" w14:paraId="4CC2B83D" w14:textId="564E8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(二)、柔性树脂版项目工程建设标准规范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235B" w14:paraId="6522CF54" w14:textId="2BDE0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(三)、柔性树脂版项目总平面设计要求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3235B" w14:paraId="0378BB30" w14:textId="0968DDE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235B" w14:paraId="49B1C29B" w14:textId="29C00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235B" w14:paraId="4383878E" w14:textId="598E6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235B" w14:paraId="27F424DC" w14:textId="2E48F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235B" w14:paraId="5C36D054" w14:textId="1F5804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235B" w14:paraId="3DE32080" w14:textId="3950A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235B" w14:paraId="4D629D40" w14:textId="4790D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235B" w14:paraId="5B37766B" w14:textId="22D8E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235B" w14:paraId="79C6BC5C" w14:textId="1EA4F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235B" w14:paraId="58351F4A" w14:textId="4275B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235B" w14:paraId="08FE3C1E" w14:textId="6EB30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235B" w14:paraId="1C550366" w14:textId="4E8CC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(七)、柔性树脂版项目建设风险及控制手段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235B" w14:paraId="047011E3" w14:textId="2C4B2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3235B" w14:paraId="5A6ADCEC" w14:textId="3AD75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235B" w14:paraId="50AA310F" w14:textId="60A25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235B" w14:paraId="2C28F8CC" w14:textId="4969D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3235B" w14:paraId="3ADD769D" w14:textId="08690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(一)、柔性树脂版项目建设期的原材料及辅助材料供应概述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3235B" w14:paraId="5D1C29F8" w14:textId="1E028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(二)、柔性树脂版项目运营期原辅材料采购及管理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3235B" w14:paraId="1C82ED22" w14:textId="3C435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3235B" w14:paraId="65CFE340" w14:textId="12C99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(四)、柔性树脂版项目工艺技术设计方案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3235B" w14:paraId="734E0D67" w14:textId="50984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(五)、柔性树脂版项目设备选型及配置方案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3235B" w14:paraId="14650BA0" w14:textId="2FBEB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3235B" w14:paraId="037BBF7D" w14:textId="0296C10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3235B" w14:paraId="3D6DC107" w14:textId="20866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3235B" w14:paraId="3693003C" w14:textId="4DA85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3235B" w14:paraId="407CDDB5" w14:textId="21DF5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(四)、柔性树脂版项目建设对区域经济的短期与长期影响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3235B" w14:paraId="11522F6A" w14:textId="7767D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3235B" w14:paraId="18F1B400" w14:textId="28E19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3235B" w14:paraId="0B932A36" w14:textId="3A4C5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3235B" w14:paraId="27C714AA" w14:textId="3DDDB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(八)、柔性树脂版项目建设的经济效益与环境效益权衡分析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_Toc154546839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3235B" w14:paraId="1B707655" w14:textId="3B0B5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3235B" w14:paraId="447853AD" w14:textId="654A1C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3235B" w14:paraId="572EE18C" w14:textId="73E63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3235B" w14:paraId="3C8F9F90" w14:textId="5A4FF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3235B" w14:paraId="6CE919C5" w14:textId="3C6C6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(三)、柔性树脂版项目地能源消耗与供应状况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3235B" w14:paraId="458E9F31" w14:textId="4A5B0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3235B" w14:paraId="0B7DE1C3" w14:textId="3FA07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3235B" w14:paraId="774AA9D6" w14:textId="56A8C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3235B" w14:paraId="06627932" w14:textId="1B548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3235B" w14:paraId="0AD02FC9" w14:textId="01DDC5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八、柔性树脂版项目投资方案分析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_Toc154546849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3235B" w14:paraId="6FC5E378" w14:textId="75A35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(一)、柔性树脂版项目估算说明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_Toc154546850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3235B" w14:paraId="15B46E4E" w14:textId="45689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(二)、柔性树脂版项目总投资估算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3235B" w14:paraId="45F8559E" w14:textId="59316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3235B" w14:paraId="62F9597A" w14:textId="727DB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3235B" w14:paraId="12EA7750" w14:textId="1AFB2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_Toc154546854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https://d.book118.com/587033103024006026</w:t>
        </w:r>
      </w:hyperlink>
    </w:p>
    <w:p w:rsidR="001323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paraId="100C01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35B" w14:paraId="4AAB32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paraId="37A2955E" w14:textId="565F7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235B" w14:paraId="6304F9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paraId="72B623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565F7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565F7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P="00076435" w14:textId="565F7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23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paraId="5958D0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RPr="0013235B" w:rsidP="0013235B" w14:paraId="368D468A" w14:textId="506BD648">
    <w:pPr>
      <w:pStyle w:val="Header"/>
      <w:rPr>
        <w:rFonts w:ascii="仿宋" w:eastAsia="仿宋" w:hAnsi="仿宋"/>
      </w:rPr>
    </w:pPr>
    <w:r w:rsidRPr="0013235B">
      <w:rPr>
        <w:rFonts w:ascii="仿宋" w:eastAsia="仿宋" w:hAnsi="仿宋" w:hint="eastAsia"/>
      </w:rPr>
      <w:t>柔性树脂版项目招商引资融资方案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paraId="4A3C2B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RPr="0013235B" w:rsidP="0013235B" w14:textId="506BD648">
    <w:pPr>
      <w:pStyle w:val="Header"/>
      <w:rPr>
        <w:rFonts w:ascii="仿宋" w:eastAsia="仿宋" w:hAnsi="仿宋"/>
      </w:rPr>
    </w:pPr>
    <w:r w:rsidRPr="0013235B">
      <w:rPr>
        <w:rFonts w:ascii="仿宋" w:eastAsia="仿宋" w:hAnsi="仿宋" w:hint="eastAsia"/>
      </w:rPr>
      <w:t>柔性树脂版项目招商引资融资方案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RPr="0013235B" w:rsidP="0013235B" w14:textId="506BD648">
    <w:pPr>
      <w:pStyle w:val="Header"/>
      <w:rPr>
        <w:rFonts w:ascii="仿宋" w:eastAsia="仿宋" w:hAnsi="仿宋"/>
      </w:rPr>
    </w:pPr>
    <w:r w:rsidRPr="0013235B">
      <w:rPr>
        <w:rFonts w:ascii="仿宋" w:eastAsia="仿宋" w:hAnsi="仿宋" w:hint="eastAsia"/>
      </w:rPr>
      <w:t>柔性树脂版项目招商引资融资方案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:rsidRPr="0013235B" w:rsidP="0013235B" w14:textId="506BD648">
    <w:pPr>
      <w:pStyle w:val="Header"/>
      <w:rPr>
        <w:rFonts w:ascii="仿宋" w:eastAsia="仿宋" w:hAnsi="仿宋"/>
      </w:rPr>
    </w:pPr>
    <w:r w:rsidRPr="0013235B">
      <w:rPr>
        <w:rFonts w:ascii="仿宋" w:eastAsia="仿宋" w:hAnsi="仿宋" w:hint="eastAsia"/>
      </w:rPr>
      <w:t>柔性树脂版项目招商引资融资方案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23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5B"/>
    <w:rsid w:val="00076435"/>
    <w:rsid w:val="0013235B"/>
    <w:rsid w:val="00CF0DFC"/>
    <w:rsid w:val="00D77BE4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6460D9"/>
  <w15:chartTrackingRefBased/>
  <w15:docId w15:val="{7A602A52-4BC2-43C3-B3B7-04495AC8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23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23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23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23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23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23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2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23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235B"/>
  </w:style>
  <w:style w:type="paragraph" w:styleId="TOC1">
    <w:name w:val="toc 1"/>
    <w:basedOn w:val="Normal"/>
    <w:next w:val="Normal"/>
    <w:autoRedefine/>
    <w:uiPriority w:val="39"/>
    <w:unhideWhenUsed/>
    <w:rsid w:val="0013235B"/>
  </w:style>
  <w:style w:type="paragraph" w:styleId="TOC2">
    <w:name w:val="toc 2"/>
    <w:basedOn w:val="Normal"/>
    <w:next w:val="Normal"/>
    <w:autoRedefine/>
    <w:uiPriority w:val="39"/>
    <w:unhideWhenUsed/>
    <w:rsid w:val="001323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7033103024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6687</Words>
  <Characters>38120</Characters>
  <Application>Microsoft Office Word</Application>
  <DocSecurity>0</DocSecurity>
  <Lines>317</Lines>
  <Paragraphs>89</Paragraphs>
  <ScaleCrop>false</ScaleCrop>
  <Company/>
  <LinksUpToDate>false</LinksUpToDate>
  <CharactersWithSpaces>44718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2023-12-26T21:18:00Z</dcterms:created>
  <dcterms:modified xsi:type="dcterms:W3CDTF">2023-12-26T21:19:00Z</dcterms:modified>
</cp:coreProperties>
</file>