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人造纤维（纤维素纤维）项目计划设计方案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46" w:history="1">
        <w:r>
          <w:rPr>
            <w:rFonts w:ascii="仿宋" w:eastAsia="仿宋" w:hAnsi="仿宋" w:cs="仿宋" w:hint="eastAsia"/>
            <w:lang w:eastAsia="zh-CN"/>
          </w:rPr>
          <w:t>概论</w:t>
        </w:r>
        <w:r>
          <w:tab/>
        </w:r>
        <w:r>
          <w:fldChar w:fldCharType="begin"/>
        </w:r>
        <w:r>
          <w:instrText xml:space="preserve"> PAGEREF _Toc7546 \h </w:instrText>
        </w:r>
        <w:r>
          <w:fldChar w:fldCharType="separate"/>
        </w:r>
        <w:r>
          <w:t>3</w:t>
        </w:r>
        <w:r>
          <w:fldChar w:fldCharType="end"/>
        </w:r>
      </w:hyperlink>
    </w:p>
    <w:p>
      <w:pPr>
        <w:pStyle w:val="TOC1"/>
        <w:tabs>
          <w:tab w:val="right" w:leader="dot" w:pos="8306"/>
        </w:tabs>
      </w:pPr>
      <w:hyperlink w:anchor="_Toc8808" w:history="1">
        <w:r>
          <w:rPr>
            <w:rFonts w:ascii="仿宋" w:eastAsia="仿宋" w:hAnsi="仿宋" w:cs="仿宋" w:hint="eastAsia"/>
            <w:lang w:eastAsia="zh-CN"/>
          </w:rPr>
          <w:t>一、人造纤维（纤维素纤维）项目危机管理</w:t>
        </w:r>
        <w:r>
          <w:tab/>
        </w:r>
        <w:r>
          <w:fldChar w:fldCharType="begin"/>
        </w:r>
        <w:r>
          <w:instrText xml:space="preserve"> PAGEREF _Toc8808 \h </w:instrText>
        </w:r>
        <w:r>
          <w:fldChar w:fldCharType="separate"/>
        </w:r>
        <w:r>
          <w:t>3</w:t>
        </w:r>
        <w:r>
          <w:fldChar w:fldCharType="end"/>
        </w:r>
      </w:hyperlink>
    </w:p>
    <w:p>
      <w:pPr>
        <w:pStyle w:val="TOC2"/>
        <w:tabs>
          <w:tab w:val="right" w:leader="dot" w:pos="8306"/>
        </w:tabs>
      </w:pPr>
      <w:hyperlink w:anchor="_Toc7246" w:history="1">
        <w:r>
          <w:rPr>
            <w:rFonts w:ascii="仿宋" w:eastAsia="仿宋" w:hAnsi="仿宋" w:cs="仿宋" w:hint="eastAsia"/>
            <w:lang w:eastAsia="zh-CN"/>
          </w:rPr>
          <w:t>(一)、危机预警与识别</w:t>
        </w:r>
        <w:r>
          <w:tab/>
        </w:r>
        <w:r>
          <w:fldChar w:fldCharType="begin"/>
        </w:r>
        <w:r>
          <w:instrText xml:space="preserve"> PAGEREF _Toc7246 \h </w:instrText>
        </w:r>
        <w:r>
          <w:fldChar w:fldCharType="separate"/>
        </w:r>
        <w:r>
          <w:t>3</w:t>
        </w:r>
        <w:r>
          <w:fldChar w:fldCharType="end"/>
        </w:r>
      </w:hyperlink>
    </w:p>
    <w:p>
      <w:pPr>
        <w:pStyle w:val="TOC2"/>
        <w:tabs>
          <w:tab w:val="right" w:leader="dot" w:pos="8306"/>
        </w:tabs>
      </w:pPr>
      <w:hyperlink w:anchor="_Toc10941" w:history="1">
        <w:r>
          <w:rPr>
            <w:rFonts w:ascii="仿宋" w:eastAsia="仿宋" w:hAnsi="仿宋" w:cs="仿宋" w:hint="eastAsia"/>
            <w:lang w:eastAsia="zh-CN"/>
          </w:rPr>
          <w:t>(二)、危机应对与恢复</w:t>
        </w:r>
        <w:r>
          <w:tab/>
        </w:r>
        <w:r>
          <w:fldChar w:fldCharType="begin"/>
        </w:r>
        <w:r>
          <w:instrText xml:space="preserve"> PAGEREF _Toc10941 \h </w:instrText>
        </w:r>
        <w:r>
          <w:fldChar w:fldCharType="separate"/>
        </w:r>
        <w:r>
          <w:t>4</w:t>
        </w:r>
        <w:r>
          <w:fldChar w:fldCharType="end"/>
        </w:r>
      </w:hyperlink>
    </w:p>
    <w:p>
      <w:pPr>
        <w:pStyle w:val="TOC1"/>
        <w:tabs>
          <w:tab w:val="right" w:leader="dot" w:pos="8306"/>
        </w:tabs>
      </w:pPr>
      <w:hyperlink w:anchor="_Toc2175" w:history="1">
        <w:r>
          <w:rPr>
            <w:rFonts w:ascii="仿宋" w:eastAsia="仿宋" w:hAnsi="仿宋" w:cs="仿宋" w:hint="eastAsia"/>
            <w:lang w:eastAsia="zh-CN"/>
          </w:rPr>
          <w:t>二、人造纤维（纤维素纤维）项目可持续发展</w:t>
        </w:r>
        <w:r>
          <w:tab/>
        </w:r>
        <w:r>
          <w:fldChar w:fldCharType="begin"/>
        </w:r>
        <w:r>
          <w:instrText xml:space="preserve"> PAGEREF _Toc2175 \h </w:instrText>
        </w:r>
        <w:r>
          <w:fldChar w:fldCharType="separate"/>
        </w:r>
        <w:r>
          <w:t>6</w:t>
        </w:r>
        <w:r>
          <w:fldChar w:fldCharType="end"/>
        </w:r>
      </w:hyperlink>
    </w:p>
    <w:p>
      <w:pPr>
        <w:pStyle w:val="TOC2"/>
        <w:tabs>
          <w:tab w:val="right" w:leader="dot" w:pos="8306"/>
        </w:tabs>
      </w:pPr>
      <w:hyperlink w:anchor="_Toc7102" w:history="1">
        <w:r>
          <w:rPr>
            <w:rFonts w:ascii="仿宋" w:eastAsia="仿宋" w:hAnsi="仿宋" w:cs="仿宋" w:hint="eastAsia"/>
            <w:lang w:eastAsia="zh-CN"/>
          </w:rPr>
          <w:t>(一)、可持续战略与实践</w:t>
        </w:r>
        <w:r>
          <w:tab/>
        </w:r>
        <w:r>
          <w:fldChar w:fldCharType="begin"/>
        </w:r>
        <w:r>
          <w:instrText xml:space="preserve"> PAGEREF _Toc7102 \h </w:instrText>
        </w:r>
        <w:r>
          <w:fldChar w:fldCharType="separate"/>
        </w:r>
        <w:r>
          <w:t>6</w:t>
        </w:r>
        <w:r>
          <w:fldChar w:fldCharType="end"/>
        </w:r>
      </w:hyperlink>
    </w:p>
    <w:p>
      <w:pPr>
        <w:pStyle w:val="TOC2"/>
        <w:tabs>
          <w:tab w:val="right" w:leader="dot" w:pos="8306"/>
        </w:tabs>
      </w:pPr>
      <w:hyperlink w:anchor="_Toc17759" w:history="1">
        <w:r>
          <w:rPr>
            <w:rFonts w:ascii="仿宋" w:eastAsia="仿宋" w:hAnsi="仿宋" w:cs="仿宋" w:hint="eastAsia"/>
            <w:lang w:eastAsia="zh-CN"/>
          </w:rPr>
          <w:t>(二)、环保与社会责任</w:t>
        </w:r>
        <w:r>
          <w:tab/>
        </w:r>
        <w:r>
          <w:fldChar w:fldCharType="begin"/>
        </w:r>
        <w:r>
          <w:instrText xml:space="preserve"> PAGEREF _Toc17759 \h </w:instrText>
        </w:r>
        <w:r>
          <w:fldChar w:fldCharType="separate"/>
        </w:r>
        <w:r>
          <w:t>6</w:t>
        </w:r>
        <w:r>
          <w:fldChar w:fldCharType="end"/>
        </w:r>
      </w:hyperlink>
    </w:p>
    <w:p>
      <w:pPr>
        <w:pStyle w:val="TOC1"/>
        <w:tabs>
          <w:tab w:val="right" w:leader="dot" w:pos="8306"/>
        </w:tabs>
      </w:pPr>
      <w:hyperlink w:anchor="_Toc9100" w:history="1">
        <w:r>
          <w:rPr>
            <w:rFonts w:ascii="仿宋" w:eastAsia="仿宋" w:hAnsi="仿宋" w:cs="仿宋" w:hint="eastAsia"/>
            <w:lang w:eastAsia="zh-CN"/>
          </w:rPr>
          <w:t>三、市场分析、调研</w:t>
        </w:r>
        <w:r>
          <w:tab/>
        </w:r>
        <w:r>
          <w:fldChar w:fldCharType="begin"/>
        </w:r>
        <w:r>
          <w:instrText xml:space="preserve"> PAGEREF _Toc9100 \h </w:instrText>
        </w:r>
        <w:r>
          <w:fldChar w:fldCharType="separate"/>
        </w:r>
        <w:r>
          <w:t>7</w:t>
        </w:r>
        <w:r>
          <w:fldChar w:fldCharType="end"/>
        </w:r>
      </w:hyperlink>
    </w:p>
    <w:p>
      <w:pPr>
        <w:pStyle w:val="TOC2"/>
        <w:tabs>
          <w:tab w:val="right" w:leader="dot" w:pos="8306"/>
        </w:tabs>
      </w:pPr>
      <w:hyperlink w:anchor="_Toc10306" w:history="1">
        <w:r>
          <w:rPr>
            <w:rFonts w:ascii="仿宋" w:eastAsia="仿宋" w:hAnsi="仿宋" w:cs="仿宋" w:hint="eastAsia"/>
            <w:lang w:eastAsia="zh-CN"/>
          </w:rPr>
          <w:t>(一)、人造纤维（纤维素纤维）行业分析</w:t>
        </w:r>
        <w:r>
          <w:tab/>
        </w:r>
        <w:r>
          <w:fldChar w:fldCharType="begin"/>
        </w:r>
        <w:r>
          <w:instrText xml:space="preserve"> PAGEREF _Toc10306 \h </w:instrText>
        </w:r>
        <w:r>
          <w:fldChar w:fldCharType="separate"/>
        </w:r>
        <w:r>
          <w:t>7</w:t>
        </w:r>
        <w:r>
          <w:fldChar w:fldCharType="end"/>
        </w:r>
      </w:hyperlink>
    </w:p>
    <w:p>
      <w:pPr>
        <w:pStyle w:val="TOC2"/>
        <w:tabs>
          <w:tab w:val="right" w:leader="dot" w:pos="8306"/>
        </w:tabs>
      </w:pPr>
      <w:hyperlink w:anchor="_Toc27422" w:history="1">
        <w:r>
          <w:rPr>
            <w:rFonts w:ascii="仿宋" w:eastAsia="仿宋" w:hAnsi="仿宋" w:cs="仿宋" w:hint="eastAsia"/>
            <w:lang w:eastAsia="zh-CN"/>
          </w:rPr>
          <w:t>(二)、人造纤维（纤维素纤维）市场分析预测</w:t>
        </w:r>
        <w:r>
          <w:tab/>
        </w:r>
        <w:r>
          <w:fldChar w:fldCharType="begin"/>
        </w:r>
        <w:r>
          <w:instrText xml:space="preserve"> PAGEREF _Toc27422 \h </w:instrText>
        </w:r>
        <w:r>
          <w:fldChar w:fldCharType="separate"/>
        </w:r>
        <w:r>
          <w:t>8</w:t>
        </w:r>
        <w:r>
          <w:fldChar w:fldCharType="end"/>
        </w:r>
      </w:hyperlink>
    </w:p>
    <w:p>
      <w:pPr>
        <w:pStyle w:val="TOC1"/>
        <w:tabs>
          <w:tab w:val="right" w:leader="dot" w:pos="8306"/>
        </w:tabs>
      </w:pPr>
      <w:hyperlink w:anchor="_Toc25476" w:history="1">
        <w:r>
          <w:rPr>
            <w:rFonts w:ascii="仿宋" w:eastAsia="仿宋" w:hAnsi="仿宋" w:cs="仿宋" w:hint="eastAsia"/>
            <w:lang w:eastAsia="zh-CN"/>
          </w:rPr>
          <w:t>四、人造纤维（纤维素纤维）项目土建工程</w:t>
        </w:r>
        <w:r>
          <w:tab/>
        </w:r>
        <w:r>
          <w:fldChar w:fldCharType="begin"/>
        </w:r>
        <w:r>
          <w:instrText xml:space="preserve"> PAGEREF _Toc25476 \h </w:instrText>
        </w:r>
        <w:r>
          <w:fldChar w:fldCharType="separate"/>
        </w:r>
        <w:r>
          <w:t>9</w:t>
        </w:r>
        <w:r>
          <w:fldChar w:fldCharType="end"/>
        </w:r>
      </w:hyperlink>
    </w:p>
    <w:p>
      <w:pPr>
        <w:pStyle w:val="TOC2"/>
        <w:tabs>
          <w:tab w:val="right" w:leader="dot" w:pos="8306"/>
        </w:tabs>
      </w:pPr>
      <w:hyperlink w:anchor="_Toc23441" w:history="1">
        <w:r>
          <w:rPr>
            <w:rFonts w:ascii="仿宋" w:eastAsia="仿宋" w:hAnsi="仿宋" w:cs="仿宋" w:hint="eastAsia"/>
            <w:lang w:eastAsia="zh-CN"/>
          </w:rPr>
          <w:t>(一)、建筑工程设计原则</w:t>
        </w:r>
        <w:r>
          <w:tab/>
        </w:r>
        <w:r>
          <w:fldChar w:fldCharType="begin"/>
        </w:r>
        <w:r>
          <w:instrText xml:space="preserve"> PAGEREF _Toc23441 \h </w:instrText>
        </w:r>
        <w:r>
          <w:fldChar w:fldCharType="separate"/>
        </w:r>
        <w:r>
          <w:t>9</w:t>
        </w:r>
        <w:r>
          <w:fldChar w:fldCharType="end"/>
        </w:r>
      </w:hyperlink>
    </w:p>
    <w:p>
      <w:pPr>
        <w:pStyle w:val="TOC2"/>
        <w:tabs>
          <w:tab w:val="right" w:leader="dot" w:pos="8306"/>
        </w:tabs>
      </w:pPr>
      <w:hyperlink w:anchor="_Toc8991" w:history="1">
        <w:r>
          <w:rPr>
            <w:rFonts w:ascii="仿宋" w:eastAsia="仿宋" w:hAnsi="仿宋" w:cs="仿宋" w:hint="eastAsia"/>
            <w:lang w:eastAsia="zh-CN"/>
          </w:rPr>
          <w:t>(二)、土建工程设计年限及安全等级</w:t>
        </w:r>
        <w:r>
          <w:tab/>
        </w:r>
        <w:r>
          <w:fldChar w:fldCharType="begin"/>
        </w:r>
        <w:r>
          <w:instrText xml:space="preserve"> PAGEREF _Toc8991 \h </w:instrText>
        </w:r>
        <w:r>
          <w:fldChar w:fldCharType="separate"/>
        </w:r>
        <w:r>
          <w:t>10</w:t>
        </w:r>
        <w:r>
          <w:fldChar w:fldCharType="end"/>
        </w:r>
      </w:hyperlink>
    </w:p>
    <w:p>
      <w:pPr>
        <w:pStyle w:val="TOC2"/>
        <w:tabs>
          <w:tab w:val="right" w:leader="dot" w:pos="8306"/>
        </w:tabs>
      </w:pPr>
      <w:hyperlink w:anchor="_Toc772" w:history="1">
        <w:r>
          <w:rPr>
            <w:rFonts w:ascii="仿宋" w:eastAsia="仿宋" w:hAnsi="仿宋" w:cs="仿宋" w:hint="eastAsia"/>
            <w:lang w:eastAsia="zh-CN"/>
          </w:rPr>
          <w:t>(三)、建筑工程设计总体要求</w:t>
        </w:r>
        <w:r>
          <w:tab/>
        </w:r>
        <w:r>
          <w:fldChar w:fldCharType="begin"/>
        </w:r>
        <w:r>
          <w:instrText xml:space="preserve"> PAGEREF _Toc772 \h </w:instrText>
        </w:r>
        <w:r>
          <w:fldChar w:fldCharType="separate"/>
        </w:r>
        <w:r>
          <w:t>12</w:t>
        </w:r>
        <w:r>
          <w:fldChar w:fldCharType="end"/>
        </w:r>
      </w:hyperlink>
    </w:p>
    <w:p>
      <w:pPr>
        <w:pStyle w:val="TOC2"/>
        <w:tabs>
          <w:tab w:val="right" w:leader="dot" w:pos="8306"/>
        </w:tabs>
      </w:pPr>
      <w:hyperlink w:anchor="_Toc11928" w:history="1">
        <w:r>
          <w:rPr>
            <w:rFonts w:ascii="仿宋" w:eastAsia="仿宋" w:hAnsi="仿宋" w:cs="仿宋" w:hint="eastAsia"/>
            <w:lang w:eastAsia="zh-CN"/>
          </w:rPr>
          <w:t>(四)、土建工程建设指标</w:t>
        </w:r>
        <w:r>
          <w:tab/>
        </w:r>
        <w:r>
          <w:fldChar w:fldCharType="begin"/>
        </w:r>
        <w:r>
          <w:instrText xml:space="preserve"> PAGEREF _Toc11928 \h </w:instrText>
        </w:r>
        <w:r>
          <w:fldChar w:fldCharType="separate"/>
        </w:r>
        <w:r>
          <w:t>12</w:t>
        </w:r>
        <w:r>
          <w:fldChar w:fldCharType="end"/>
        </w:r>
      </w:hyperlink>
    </w:p>
    <w:p>
      <w:pPr>
        <w:pStyle w:val="TOC1"/>
        <w:tabs>
          <w:tab w:val="right" w:leader="dot" w:pos="8306"/>
        </w:tabs>
      </w:pPr>
      <w:hyperlink w:anchor="_Toc15683" w:history="1">
        <w:r>
          <w:rPr>
            <w:rFonts w:ascii="仿宋" w:eastAsia="仿宋" w:hAnsi="仿宋" w:cs="仿宋" w:hint="eastAsia"/>
            <w:lang w:eastAsia="zh-CN"/>
          </w:rPr>
          <w:t>五、人造纤维（纤维素纤维）项目选址可行性分析</w:t>
        </w:r>
        <w:r>
          <w:tab/>
        </w:r>
        <w:r>
          <w:fldChar w:fldCharType="begin"/>
        </w:r>
        <w:r>
          <w:instrText xml:space="preserve"> PAGEREF _Toc15683 \h </w:instrText>
        </w:r>
        <w:r>
          <w:fldChar w:fldCharType="separate"/>
        </w:r>
        <w:r>
          <w:t>13</w:t>
        </w:r>
        <w:r>
          <w:fldChar w:fldCharType="end"/>
        </w:r>
      </w:hyperlink>
    </w:p>
    <w:p>
      <w:pPr>
        <w:pStyle w:val="TOC2"/>
        <w:tabs>
          <w:tab w:val="right" w:leader="dot" w:pos="8306"/>
        </w:tabs>
      </w:pPr>
      <w:hyperlink w:anchor="_Toc17278" w:history="1">
        <w:r>
          <w:rPr>
            <w:rFonts w:ascii="仿宋" w:eastAsia="仿宋" w:hAnsi="仿宋" w:cs="仿宋" w:hint="eastAsia"/>
            <w:lang w:eastAsia="zh-CN"/>
          </w:rPr>
          <w:t>(一)、人造纤维（纤维素纤维）项目选址</w:t>
        </w:r>
        <w:r>
          <w:tab/>
        </w:r>
        <w:r>
          <w:fldChar w:fldCharType="begin"/>
        </w:r>
        <w:r>
          <w:instrText xml:space="preserve"> PAGEREF _Toc17278 \h </w:instrText>
        </w:r>
        <w:r>
          <w:fldChar w:fldCharType="separate"/>
        </w:r>
        <w:r>
          <w:t>13</w:t>
        </w:r>
        <w:r>
          <w:fldChar w:fldCharType="end"/>
        </w:r>
      </w:hyperlink>
    </w:p>
    <w:p>
      <w:pPr>
        <w:pStyle w:val="TOC2"/>
        <w:tabs>
          <w:tab w:val="right" w:leader="dot" w:pos="8306"/>
        </w:tabs>
      </w:pPr>
      <w:hyperlink w:anchor="_Toc9929" w:history="1">
        <w:r>
          <w:rPr>
            <w:rFonts w:ascii="仿宋" w:eastAsia="仿宋" w:hAnsi="仿宋" w:cs="仿宋" w:hint="eastAsia"/>
            <w:lang w:eastAsia="zh-CN"/>
          </w:rPr>
          <w:t>(二)、用地控制指标</w:t>
        </w:r>
        <w:r>
          <w:tab/>
        </w:r>
        <w:r>
          <w:fldChar w:fldCharType="begin"/>
        </w:r>
        <w:r>
          <w:instrText xml:space="preserve"> PAGEREF _Toc9929 \h </w:instrText>
        </w:r>
        <w:r>
          <w:fldChar w:fldCharType="separate"/>
        </w:r>
        <w:r>
          <w:t>13</w:t>
        </w:r>
        <w:r>
          <w:fldChar w:fldCharType="end"/>
        </w:r>
      </w:hyperlink>
    </w:p>
    <w:p>
      <w:pPr>
        <w:pStyle w:val="TOC2"/>
        <w:tabs>
          <w:tab w:val="right" w:leader="dot" w:pos="8306"/>
        </w:tabs>
      </w:pPr>
      <w:hyperlink w:anchor="_Toc13535" w:history="1">
        <w:r>
          <w:rPr>
            <w:rFonts w:ascii="仿宋" w:eastAsia="仿宋" w:hAnsi="仿宋" w:cs="仿宋" w:hint="eastAsia"/>
            <w:lang w:eastAsia="zh-CN"/>
          </w:rPr>
          <w:t>(三)、节约用地措施</w:t>
        </w:r>
        <w:r>
          <w:tab/>
        </w:r>
        <w:r>
          <w:fldChar w:fldCharType="begin"/>
        </w:r>
        <w:r>
          <w:instrText xml:space="preserve"> PAGEREF _Toc13535 \h </w:instrText>
        </w:r>
        <w:r>
          <w:fldChar w:fldCharType="separate"/>
        </w:r>
        <w:r>
          <w:t>15</w:t>
        </w:r>
        <w:r>
          <w:fldChar w:fldCharType="end"/>
        </w:r>
      </w:hyperlink>
    </w:p>
    <w:p>
      <w:pPr>
        <w:pStyle w:val="TOC2"/>
        <w:tabs>
          <w:tab w:val="right" w:leader="dot" w:pos="8306"/>
        </w:tabs>
      </w:pPr>
      <w:hyperlink w:anchor="_Toc21738" w:history="1">
        <w:r>
          <w:rPr>
            <w:rFonts w:ascii="仿宋" w:eastAsia="仿宋" w:hAnsi="仿宋" w:cs="仿宋" w:hint="eastAsia"/>
            <w:lang w:eastAsia="zh-CN"/>
          </w:rPr>
          <w:t>(四)、总图布置方案</w:t>
        </w:r>
        <w:r>
          <w:tab/>
        </w:r>
        <w:r>
          <w:fldChar w:fldCharType="begin"/>
        </w:r>
        <w:r>
          <w:instrText xml:space="preserve"> PAGEREF _Toc21738 \h </w:instrText>
        </w:r>
        <w:r>
          <w:fldChar w:fldCharType="separate"/>
        </w:r>
        <w:r>
          <w:t>16</w:t>
        </w:r>
        <w:r>
          <w:fldChar w:fldCharType="end"/>
        </w:r>
      </w:hyperlink>
    </w:p>
    <w:p>
      <w:pPr>
        <w:pStyle w:val="TOC2"/>
        <w:tabs>
          <w:tab w:val="right" w:leader="dot" w:pos="8306"/>
        </w:tabs>
      </w:pPr>
      <w:hyperlink w:anchor="_Toc32598" w:history="1">
        <w:r>
          <w:rPr>
            <w:rFonts w:ascii="仿宋" w:eastAsia="仿宋" w:hAnsi="仿宋" w:cs="仿宋" w:hint="eastAsia"/>
            <w:lang w:eastAsia="zh-CN"/>
          </w:rPr>
          <w:t>(五)、选址综合评价</w:t>
        </w:r>
        <w:r>
          <w:tab/>
        </w:r>
        <w:r>
          <w:fldChar w:fldCharType="begin"/>
        </w:r>
        <w:r>
          <w:instrText xml:space="preserve"> PAGEREF _Toc32598 \h </w:instrText>
        </w:r>
        <w:r>
          <w:fldChar w:fldCharType="separate"/>
        </w:r>
        <w:r>
          <w:t>17</w:t>
        </w:r>
        <w:r>
          <w:fldChar w:fldCharType="end"/>
        </w:r>
      </w:hyperlink>
    </w:p>
    <w:p>
      <w:pPr>
        <w:pStyle w:val="TOC1"/>
        <w:tabs>
          <w:tab w:val="right" w:leader="dot" w:pos="8306"/>
        </w:tabs>
      </w:pPr>
      <w:hyperlink w:anchor="_Toc25626" w:history="1">
        <w:r>
          <w:rPr>
            <w:rFonts w:ascii="仿宋" w:eastAsia="仿宋" w:hAnsi="仿宋" w:cs="仿宋" w:hint="eastAsia"/>
            <w:lang w:eastAsia="zh-CN"/>
          </w:rPr>
          <w:t>六、人造纤维（纤维素纤维）项目绩效评估</w:t>
        </w:r>
        <w:r>
          <w:tab/>
        </w:r>
        <w:r>
          <w:fldChar w:fldCharType="begin"/>
        </w:r>
        <w:r>
          <w:instrText xml:space="preserve"> PAGEREF _Toc25626 \h </w:instrText>
        </w:r>
        <w:r>
          <w:fldChar w:fldCharType="separate"/>
        </w:r>
        <w:r>
          <w:t>18</w:t>
        </w:r>
        <w:r>
          <w:fldChar w:fldCharType="end"/>
        </w:r>
      </w:hyperlink>
    </w:p>
    <w:p>
      <w:pPr>
        <w:pStyle w:val="TOC2"/>
        <w:tabs>
          <w:tab w:val="right" w:leader="dot" w:pos="8306"/>
        </w:tabs>
      </w:pPr>
      <w:hyperlink w:anchor="_Toc16036" w:history="1">
        <w:r>
          <w:rPr>
            <w:rFonts w:ascii="仿宋" w:eastAsia="仿宋" w:hAnsi="仿宋" w:cs="仿宋" w:hint="eastAsia"/>
            <w:lang w:eastAsia="zh-CN"/>
          </w:rPr>
          <w:t>(一)、绩效评估指标</w:t>
        </w:r>
        <w:r>
          <w:tab/>
        </w:r>
        <w:r>
          <w:fldChar w:fldCharType="begin"/>
        </w:r>
        <w:r>
          <w:instrText xml:space="preserve"> PAGEREF _Toc16036 \h </w:instrText>
        </w:r>
        <w:r>
          <w:fldChar w:fldCharType="separate"/>
        </w:r>
        <w:r>
          <w:t>18</w:t>
        </w:r>
        <w:r>
          <w:fldChar w:fldCharType="end"/>
        </w:r>
      </w:hyperlink>
    </w:p>
    <w:p>
      <w:pPr>
        <w:pStyle w:val="TOC2"/>
        <w:tabs>
          <w:tab w:val="right" w:leader="dot" w:pos="8306"/>
        </w:tabs>
      </w:pPr>
      <w:hyperlink w:anchor="_Toc13747" w:history="1">
        <w:r>
          <w:rPr>
            <w:rFonts w:ascii="仿宋" w:eastAsia="仿宋" w:hAnsi="仿宋" w:cs="仿宋" w:hint="eastAsia"/>
            <w:lang w:eastAsia="zh-CN"/>
          </w:rPr>
          <w:t>(二)、绩效评估方法</w:t>
        </w:r>
        <w:r>
          <w:tab/>
        </w:r>
        <w:r>
          <w:fldChar w:fldCharType="begin"/>
        </w:r>
        <w:r>
          <w:instrText xml:space="preserve"> PAGEREF _Toc13747 \h </w:instrText>
        </w:r>
        <w:r>
          <w:fldChar w:fldCharType="separate"/>
        </w:r>
        <w:r>
          <w:t>20</w:t>
        </w:r>
        <w:r>
          <w:fldChar w:fldCharType="end"/>
        </w:r>
      </w:hyperlink>
    </w:p>
    <w:p>
      <w:pPr>
        <w:pStyle w:val="TOC2"/>
        <w:tabs>
          <w:tab w:val="right" w:leader="dot" w:pos="8306"/>
        </w:tabs>
      </w:pPr>
      <w:hyperlink w:anchor="_Toc6384" w:history="1">
        <w:r>
          <w:rPr>
            <w:rFonts w:ascii="仿宋" w:eastAsia="仿宋" w:hAnsi="仿宋" w:cs="仿宋" w:hint="eastAsia"/>
            <w:lang w:eastAsia="zh-CN"/>
          </w:rPr>
          <w:t>(三)、绩效评估周期</w:t>
        </w:r>
        <w:r>
          <w:tab/>
        </w:r>
        <w:r>
          <w:fldChar w:fldCharType="begin"/>
        </w:r>
        <w:r>
          <w:instrText xml:space="preserve"> PAGEREF _Toc6384 \h </w:instrText>
        </w:r>
        <w:r>
          <w:fldChar w:fldCharType="separate"/>
        </w:r>
        <w:r>
          <w:t>21</w:t>
        </w:r>
        <w:r>
          <w:fldChar w:fldCharType="end"/>
        </w:r>
      </w:hyperlink>
    </w:p>
    <w:p>
      <w:pPr>
        <w:pStyle w:val="TOC1"/>
        <w:tabs>
          <w:tab w:val="right" w:leader="dot" w:pos="8306"/>
        </w:tabs>
      </w:pPr>
      <w:hyperlink w:anchor="_Toc16553" w:history="1">
        <w:r>
          <w:rPr>
            <w:rFonts w:ascii="仿宋" w:eastAsia="仿宋" w:hAnsi="仿宋" w:cs="仿宋" w:hint="eastAsia"/>
            <w:lang w:eastAsia="zh-CN"/>
          </w:rPr>
          <w:t>七、人造纤维（纤维素纤维）项目财务管理</w:t>
        </w:r>
        <w:r>
          <w:tab/>
        </w:r>
        <w:r>
          <w:fldChar w:fldCharType="begin"/>
        </w:r>
        <w:r>
          <w:instrText xml:space="preserve"> PAGEREF _Toc16553 \h </w:instrText>
        </w:r>
        <w:r>
          <w:fldChar w:fldCharType="separate"/>
        </w:r>
        <w:r>
          <w:t>22</w:t>
        </w:r>
        <w:r>
          <w:fldChar w:fldCharType="end"/>
        </w:r>
      </w:hyperlink>
    </w:p>
    <w:p>
      <w:pPr>
        <w:pStyle w:val="TOC2"/>
        <w:tabs>
          <w:tab w:val="right" w:leader="dot" w:pos="8306"/>
        </w:tabs>
      </w:pPr>
      <w:hyperlink w:anchor="_Toc5408" w:history="1">
        <w:r>
          <w:rPr>
            <w:rFonts w:ascii="仿宋" w:eastAsia="仿宋" w:hAnsi="仿宋" w:cs="仿宋" w:hint="eastAsia"/>
            <w:lang w:eastAsia="zh-CN"/>
          </w:rPr>
          <w:t>(一)、资金需求大</w:t>
        </w:r>
        <w:r>
          <w:tab/>
        </w:r>
        <w:r>
          <w:fldChar w:fldCharType="begin"/>
        </w:r>
        <w:r>
          <w:instrText xml:space="preserve"> PAGEREF _Toc5408 \h </w:instrText>
        </w:r>
        <w:r>
          <w:fldChar w:fldCharType="separate"/>
        </w:r>
        <w:r>
          <w:t>22</w:t>
        </w:r>
        <w:r>
          <w:fldChar w:fldCharType="end"/>
        </w:r>
      </w:hyperlink>
    </w:p>
    <w:p>
      <w:pPr>
        <w:pStyle w:val="TOC2"/>
        <w:tabs>
          <w:tab w:val="right" w:leader="dot" w:pos="8306"/>
        </w:tabs>
      </w:pPr>
      <w:hyperlink w:anchor="_Toc13572" w:history="1">
        <w:r>
          <w:rPr>
            <w:rFonts w:ascii="仿宋" w:eastAsia="仿宋" w:hAnsi="仿宋" w:cs="仿宋" w:hint="eastAsia"/>
            <w:lang w:eastAsia="zh-CN"/>
          </w:rPr>
          <w:t>(二)、研发周期长</w:t>
        </w:r>
        <w:r>
          <w:tab/>
        </w:r>
        <w:r>
          <w:fldChar w:fldCharType="begin"/>
        </w:r>
        <w:r>
          <w:instrText xml:space="preserve"> PAGEREF _Toc13572 \h </w:instrText>
        </w:r>
        <w:r>
          <w:fldChar w:fldCharType="separate"/>
        </w:r>
        <w:r>
          <w:t>23</w:t>
        </w:r>
        <w:r>
          <w:fldChar w:fldCharType="end"/>
        </w:r>
      </w:hyperlink>
    </w:p>
    <w:p>
      <w:pPr>
        <w:pStyle w:val="TOC2"/>
        <w:tabs>
          <w:tab w:val="right" w:leader="dot" w:pos="8306"/>
        </w:tabs>
      </w:pPr>
      <w:hyperlink w:anchor="_Toc15598" w:history="1">
        <w:r>
          <w:rPr>
            <w:rFonts w:ascii="仿宋" w:eastAsia="仿宋" w:hAnsi="仿宋" w:cs="仿宋" w:hint="eastAsia"/>
            <w:lang w:eastAsia="zh-CN"/>
          </w:rPr>
          <w:t>(三)、市场风险大</w:t>
        </w:r>
        <w:r>
          <w:tab/>
        </w:r>
        <w:r>
          <w:fldChar w:fldCharType="begin"/>
        </w:r>
        <w:r>
          <w:instrText xml:space="preserve"> PAGEREF _Toc15598 \h </w:instrText>
        </w:r>
        <w:r>
          <w:fldChar w:fldCharType="separate"/>
        </w:r>
        <w:r>
          <w:t>24</w:t>
        </w:r>
        <w:r>
          <w:fldChar w:fldCharType="end"/>
        </w:r>
      </w:hyperlink>
    </w:p>
    <w:p>
      <w:pPr>
        <w:pStyle w:val="TOC2"/>
        <w:tabs>
          <w:tab w:val="right" w:leader="dot" w:pos="8306"/>
        </w:tabs>
      </w:pPr>
      <w:hyperlink w:anchor="_Toc28706" w:history="1">
        <w:r>
          <w:rPr>
            <w:rFonts w:ascii="仿宋" w:eastAsia="仿宋" w:hAnsi="仿宋" w:cs="仿宋" w:hint="eastAsia"/>
            <w:lang w:eastAsia="zh-CN"/>
          </w:rPr>
          <w:t>(四)、利润率高</w:t>
        </w:r>
        <w:r>
          <w:tab/>
        </w:r>
        <w:r>
          <w:fldChar w:fldCharType="begin"/>
        </w:r>
        <w:r>
          <w:instrText xml:space="preserve"> PAGEREF _Toc28706 \h </w:instrText>
        </w:r>
        <w:r>
          <w:fldChar w:fldCharType="separate"/>
        </w:r>
        <w:r>
          <w:t>27</w:t>
        </w:r>
        <w:r>
          <w:fldChar w:fldCharType="end"/>
        </w:r>
      </w:hyperlink>
    </w:p>
    <w:p>
      <w:pPr>
        <w:pStyle w:val="TOC1"/>
        <w:tabs>
          <w:tab w:val="right" w:leader="dot" w:pos="8306"/>
        </w:tabs>
      </w:pPr>
      <w:hyperlink w:anchor="_Toc12446" w:history="1">
        <w:r>
          <w:rPr>
            <w:rFonts w:ascii="仿宋" w:eastAsia="仿宋" w:hAnsi="仿宋" w:cs="仿宋" w:hint="eastAsia"/>
            <w:lang w:eastAsia="zh-CN"/>
          </w:rPr>
          <w:t>八、人造纤维（纤维素纤维）项目经营效益</w:t>
        </w:r>
        <w:r>
          <w:tab/>
        </w:r>
        <w:r>
          <w:fldChar w:fldCharType="begin"/>
        </w:r>
        <w:r>
          <w:instrText xml:space="preserve"> PAGEREF _Toc12446 \h </w:instrText>
        </w:r>
        <w:r>
          <w:fldChar w:fldCharType="separate"/>
        </w:r>
        <w:r>
          <w:t>30</w:t>
        </w:r>
        <w:r>
          <w:fldChar w:fldCharType="end"/>
        </w:r>
      </w:hyperlink>
    </w:p>
    <w:p>
      <w:pPr>
        <w:pStyle w:val="TOC2"/>
        <w:tabs>
          <w:tab w:val="right" w:leader="dot" w:pos="8306"/>
        </w:tabs>
      </w:pPr>
      <w:hyperlink w:anchor="_Toc28685" w:history="1">
        <w:r>
          <w:rPr>
            <w:rFonts w:ascii="仿宋" w:eastAsia="仿宋" w:hAnsi="仿宋" w:cs="仿宋" w:hint="eastAsia"/>
            <w:lang w:eastAsia="zh-CN"/>
          </w:rPr>
          <w:t>(一)、经济评价财务测算</w:t>
        </w:r>
        <w:r>
          <w:tab/>
        </w:r>
        <w:r>
          <w:fldChar w:fldCharType="begin"/>
        </w:r>
        <w:r>
          <w:instrText xml:space="preserve"> PAGEREF _Toc28685 \h </w:instrText>
        </w:r>
        <w:r>
          <w:fldChar w:fldCharType="separate"/>
        </w:r>
        <w:r>
          <w:t>30</w:t>
        </w:r>
        <w:r>
          <w:fldChar w:fldCharType="end"/>
        </w:r>
      </w:hyperlink>
    </w:p>
    <w:p>
      <w:pPr>
        <w:pStyle w:val="TOC2"/>
        <w:tabs>
          <w:tab w:val="right" w:leader="dot" w:pos="8306"/>
        </w:tabs>
      </w:pPr>
      <w:hyperlink w:anchor="_Toc16779" w:history="1">
        <w:r>
          <w:rPr>
            <w:rFonts w:ascii="仿宋" w:eastAsia="仿宋" w:hAnsi="仿宋" w:cs="仿宋" w:hint="eastAsia"/>
            <w:lang w:eastAsia="zh-CN"/>
          </w:rPr>
          <w:t>(二)、人造纤维（纤维素纤维）项目盈利能力分析</w:t>
        </w:r>
        <w:r>
          <w:tab/>
        </w:r>
        <w:r>
          <w:fldChar w:fldCharType="begin"/>
        </w:r>
        <w:r>
          <w:instrText xml:space="preserve"> PAGEREF _Toc16779 \h </w:instrText>
        </w:r>
        <w:r>
          <w:fldChar w:fldCharType="separate"/>
        </w:r>
        <w:r>
          <w:t>31</w:t>
        </w:r>
        <w:r>
          <w:fldChar w:fldCharType="end"/>
        </w:r>
      </w:hyperlink>
    </w:p>
    <w:p>
      <w:pPr>
        <w:pStyle w:val="TOC1"/>
        <w:tabs>
          <w:tab w:val="right" w:leader="dot" w:pos="8306"/>
        </w:tabs>
      </w:pPr>
      <w:hyperlink w:anchor="_Toc9825" w:history="1">
        <w:r>
          <w:rPr>
            <w:rFonts w:ascii="仿宋" w:eastAsia="仿宋" w:hAnsi="仿宋" w:cs="仿宋" w:hint="eastAsia"/>
            <w:lang w:eastAsia="zh-CN"/>
          </w:rPr>
          <w:t>九、生产安全保护</w:t>
        </w:r>
        <w:r>
          <w:tab/>
        </w:r>
        <w:r>
          <w:fldChar w:fldCharType="begin"/>
        </w:r>
        <w:r>
          <w:instrText xml:space="preserve"> PAGEREF _Toc9825 \h </w:instrText>
        </w:r>
        <w:r>
          <w:fldChar w:fldCharType="separate"/>
        </w:r>
        <w:r>
          <w:t>32</w:t>
        </w:r>
        <w:r>
          <w:fldChar w:fldCharType="end"/>
        </w:r>
      </w:hyperlink>
    </w:p>
    <w:p>
      <w:pPr>
        <w:pStyle w:val="TOC2"/>
        <w:tabs>
          <w:tab w:val="right" w:leader="dot" w:pos="8306"/>
        </w:tabs>
      </w:pPr>
      <w:hyperlink w:anchor="_Toc4573" w:history="1">
        <w:r>
          <w:rPr>
            <w:rFonts w:ascii="仿宋" w:eastAsia="仿宋" w:hAnsi="仿宋" w:cs="仿宋" w:hint="eastAsia"/>
            <w:lang w:eastAsia="zh-CN"/>
          </w:rPr>
          <w:t>(一)、消防安全</w:t>
        </w:r>
        <w:r>
          <w:tab/>
        </w:r>
        <w:r>
          <w:fldChar w:fldCharType="begin"/>
        </w:r>
        <w:r>
          <w:instrText xml:space="preserve"> PAGEREF _Toc4573 \h </w:instrText>
        </w:r>
        <w:r>
          <w:fldChar w:fldCharType="separate"/>
        </w:r>
        <w:r>
          <w:t>32</w:t>
        </w:r>
        <w:r>
          <w:fldChar w:fldCharType="end"/>
        </w:r>
      </w:hyperlink>
    </w:p>
    <w:p>
      <w:pPr>
        <w:pStyle w:val="TOC2"/>
        <w:tabs>
          <w:tab w:val="right" w:leader="dot" w:pos="8306"/>
        </w:tabs>
      </w:pPr>
      <w:hyperlink w:anchor="_Toc20384" w:history="1">
        <w:r>
          <w:rPr>
            <w:rFonts w:ascii="仿宋" w:eastAsia="仿宋" w:hAnsi="仿宋" w:cs="仿宋" w:hint="eastAsia"/>
            <w:lang w:eastAsia="zh-CN"/>
          </w:rPr>
          <w:t>(二)、防火防爆总图布置措施</w:t>
        </w:r>
        <w:r>
          <w:tab/>
        </w:r>
        <w:r>
          <w:fldChar w:fldCharType="begin"/>
        </w:r>
        <w:r>
          <w:instrText xml:space="preserve"> PAGEREF _Toc20384 \h </w:instrText>
        </w:r>
        <w:r>
          <w:fldChar w:fldCharType="separate"/>
        </w:r>
        <w:r>
          <w:t>34</w:t>
        </w:r>
        <w:r>
          <w:fldChar w:fldCharType="end"/>
        </w:r>
      </w:hyperlink>
    </w:p>
    <w:p>
      <w:pPr>
        <w:pStyle w:val="TOC2"/>
        <w:tabs>
          <w:tab w:val="right" w:leader="dot" w:pos="8306"/>
        </w:tabs>
      </w:pPr>
      <w:hyperlink w:anchor="_Toc27428" w:history="1">
        <w:r>
          <w:rPr>
            <w:rFonts w:ascii="仿宋" w:eastAsia="仿宋" w:hAnsi="仿宋" w:cs="仿宋" w:hint="eastAsia"/>
            <w:lang w:eastAsia="zh-CN"/>
          </w:rPr>
          <w:t>(三)、自然灾害防范措施</w:t>
        </w:r>
        <w:r>
          <w:tab/>
        </w:r>
        <w:r>
          <w:fldChar w:fldCharType="begin"/>
        </w:r>
        <w:r>
          <w:instrText xml:space="preserve"> PAGEREF _Toc27428 \h </w:instrText>
        </w:r>
        <w:r>
          <w:fldChar w:fldCharType="separate"/>
        </w:r>
        <w:r>
          <w:t>34</w:t>
        </w:r>
        <w:r>
          <w:fldChar w:fldCharType="end"/>
        </w:r>
      </w:hyperlink>
    </w:p>
    <w:p>
      <w:pPr>
        <w:pStyle w:val="TOC2"/>
        <w:tabs>
          <w:tab w:val="right" w:leader="dot" w:pos="8306"/>
        </w:tabs>
      </w:pPr>
      <w:hyperlink w:anchor="_Toc23010" w:history="1">
        <w:r>
          <w:rPr>
            <w:rFonts w:ascii="仿宋" w:eastAsia="仿宋" w:hAnsi="仿宋" w:cs="仿宋" w:hint="eastAsia"/>
            <w:lang w:eastAsia="zh-CN"/>
          </w:rPr>
          <w:t>(四)、安全色及安全标志使用要求</w:t>
        </w:r>
        <w:r>
          <w:tab/>
        </w:r>
        <w:r>
          <w:fldChar w:fldCharType="begin"/>
        </w:r>
        <w:r>
          <w:instrText xml:space="preserve"> PAGEREF _Toc23010 \h </w:instrText>
        </w:r>
        <w:r>
          <w:fldChar w:fldCharType="separate"/>
        </w:r>
        <w:r>
          <w:t>36</w:t>
        </w:r>
        <w:r>
          <w:fldChar w:fldCharType="end"/>
        </w:r>
      </w:hyperlink>
    </w:p>
    <w:p>
      <w:pPr>
        <w:pStyle w:val="TOC2"/>
        <w:tabs>
          <w:tab w:val="right" w:leader="dot" w:pos="8306"/>
        </w:tabs>
      </w:pPr>
      <w:hyperlink w:anchor="_Toc19126" w:history="1">
        <w:r>
          <w:rPr>
            <w:rFonts w:ascii="仿宋" w:eastAsia="仿宋" w:hAnsi="仿宋" w:cs="仿宋" w:hint="eastAsia"/>
            <w:lang w:eastAsia="zh-CN"/>
          </w:rPr>
          <w:t>(五)、防尘防毒措施</w:t>
        </w:r>
        <w:r>
          <w:tab/>
        </w:r>
        <w:r>
          <w:fldChar w:fldCharType="begin"/>
        </w:r>
        <w:r>
          <w:instrText xml:space="preserve"> PAGEREF _Toc19126 \h </w:instrText>
        </w:r>
        <w:r>
          <w:fldChar w:fldCharType="separate"/>
        </w:r>
        <w:r>
          <w:t>37</w:t>
        </w:r>
        <w:r>
          <w:fldChar w:fldCharType="end"/>
        </w:r>
      </w:hyperlink>
    </w:p>
    <w:p>
      <w:pPr>
        <w:pStyle w:val="TOC2"/>
        <w:tabs>
          <w:tab w:val="right" w:leader="dot" w:pos="8306"/>
        </w:tabs>
      </w:pPr>
      <w:hyperlink w:anchor="_Toc32322" w:history="1">
        <w:r>
          <w:rPr>
            <w:rFonts w:ascii="仿宋" w:eastAsia="仿宋" w:hAnsi="仿宋" w:cs="仿宋" w:hint="eastAsia"/>
            <w:lang w:eastAsia="zh-CN"/>
          </w:rPr>
          <w:t>(六)、防静电、触电防护及防雷措施</w:t>
        </w:r>
        <w:r>
          <w:tab/>
        </w:r>
        <w:r>
          <w:fldChar w:fldCharType="begin"/>
        </w:r>
        <w:r>
          <w:instrText xml:space="preserve"> PAGEREF _Toc32322 \h </w:instrText>
        </w:r>
        <w:r>
          <w:fldChar w:fldCharType="separate"/>
        </w:r>
        <w:r>
          <w:t>38</w:t>
        </w:r>
        <w:r>
          <w:fldChar w:fldCharType="end"/>
        </w:r>
      </w:hyperlink>
    </w:p>
    <w:p>
      <w:pPr>
        <w:pStyle w:val="TOC2"/>
        <w:tabs>
          <w:tab w:val="right" w:leader="dot" w:pos="8306"/>
        </w:tabs>
      </w:pPr>
      <w:hyperlink w:anchor="_Toc23032" w:history="1">
        <w:r>
          <w:rPr>
            <w:rFonts w:ascii="仿宋" w:eastAsia="仿宋" w:hAnsi="仿宋" w:cs="仿宋" w:hint="eastAsia"/>
            <w:lang w:eastAsia="zh-CN"/>
          </w:rPr>
          <w:t>(七)、机械设备安全保障措施</w:t>
        </w:r>
        <w:r>
          <w:tab/>
        </w:r>
        <w:r>
          <w:fldChar w:fldCharType="begin"/>
        </w:r>
        <w:r>
          <w:instrText xml:space="preserve"> PAGEREF _Toc23032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1" w:history="1">
        <w:r>
          <w:rPr>
            <w:rFonts w:ascii="仿宋" w:eastAsia="仿宋" w:hAnsi="仿宋" w:cs="仿宋" w:hint="eastAsia"/>
            <w:lang w:eastAsia="zh-CN"/>
          </w:rPr>
          <w:t>十、人造纤维（纤维素纤维）项目环境影响分析</w:t>
        </w:r>
        <w:r>
          <w:tab/>
        </w:r>
        <w:r>
          <w:fldChar w:fldCharType="begin"/>
        </w:r>
        <w:r>
          <w:instrText xml:space="preserve"> PAGEREF _Toc2681 \h </w:instrText>
        </w:r>
        <w:r>
          <w:fldChar w:fldCharType="separate"/>
        </w:r>
        <w:r>
          <w:t>41</w:t>
        </w:r>
        <w:r>
          <w:fldChar w:fldCharType="end"/>
        </w:r>
      </w:hyperlink>
    </w:p>
    <w:p>
      <w:pPr>
        <w:pStyle w:val="TOC2"/>
        <w:tabs>
          <w:tab w:val="right" w:leader="dot" w:pos="8306"/>
        </w:tabs>
      </w:pPr>
      <w:hyperlink w:anchor="_Toc31230" w:history="1">
        <w:r>
          <w:rPr>
            <w:rFonts w:ascii="仿宋" w:eastAsia="仿宋" w:hAnsi="仿宋" w:cs="仿宋" w:hint="eastAsia"/>
            <w:lang w:eastAsia="zh-CN"/>
          </w:rPr>
          <w:t>(一)、建设区域环境质量现状</w:t>
        </w:r>
        <w:r>
          <w:tab/>
        </w:r>
        <w:r>
          <w:fldChar w:fldCharType="begin"/>
        </w:r>
        <w:r>
          <w:instrText xml:space="preserve"> PAGEREF _Toc31230 \h </w:instrText>
        </w:r>
        <w:r>
          <w:fldChar w:fldCharType="separate"/>
        </w:r>
        <w:r>
          <w:t>41</w:t>
        </w:r>
        <w:r>
          <w:fldChar w:fldCharType="end"/>
        </w:r>
      </w:hyperlink>
    </w:p>
    <w:p>
      <w:pPr>
        <w:pStyle w:val="TOC2"/>
        <w:tabs>
          <w:tab w:val="right" w:leader="dot" w:pos="8306"/>
        </w:tabs>
      </w:pPr>
      <w:hyperlink w:anchor="_Toc1154" w:history="1">
        <w:r>
          <w:rPr>
            <w:rFonts w:ascii="仿宋" w:eastAsia="仿宋" w:hAnsi="仿宋" w:cs="仿宋" w:hint="eastAsia"/>
            <w:lang w:eastAsia="zh-CN"/>
          </w:rPr>
          <w:t>(二)、建设期环境保护</w:t>
        </w:r>
        <w:r>
          <w:tab/>
        </w:r>
        <w:r>
          <w:fldChar w:fldCharType="begin"/>
        </w:r>
        <w:r>
          <w:instrText xml:space="preserve"> PAGEREF _Toc1154 \h </w:instrText>
        </w:r>
        <w:r>
          <w:fldChar w:fldCharType="separate"/>
        </w:r>
        <w:r>
          <w:t>42</w:t>
        </w:r>
        <w:r>
          <w:fldChar w:fldCharType="end"/>
        </w:r>
      </w:hyperlink>
    </w:p>
    <w:p>
      <w:pPr>
        <w:pStyle w:val="TOC2"/>
        <w:tabs>
          <w:tab w:val="right" w:leader="dot" w:pos="8306"/>
        </w:tabs>
      </w:pPr>
      <w:hyperlink w:anchor="_Toc1324" w:history="1">
        <w:r>
          <w:rPr>
            <w:rFonts w:ascii="仿宋" w:eastAsia="仿宋" w:hAnsi="仿宋" w:cs="仿宋" w:hint="eastAsia"/>
            <w:lang w:eastAsia="zh-CN"/>
          </w:rPr>
          <w:t>(三)、运营期环境保护</w:t>
        </w:r>
        <w:r>
          <w:tab/>
        </w:r>
        <w:r>
          <w:fldChar w:fldCharType="begin"/>
        </w:r>
        <w:r>
          <w:instrText xml:space="preserve"> PAGEREF _Toc1324 \h </w:instrText>
        </w:r>
        <w:r>
          <w:fldChar w:fldCharType="separate"/>
        </w:r>
        <w:r>
          <w:t>44</w:t>
        </w:r>
        <w:r>
          <w:fldChar w:fldCharType="end"/>
        </w:r>
      </w:hyperlink>
    </w:p>
    <w:p>
      <w:pPr>
        <w:pStyle w:val="TOC2"/>
        <w:tabs>
          <w:tab w:val="right" w:leader="dot" w:pos="8306"/>
        </w:tabs>
      </w:pPr>
      <w:hyperlink w:anchor="_Toc24643" w:history="1">
        <w:r>
          <w:rPr>
            <w:rFonts w:ascii="仿宋" w:eastAsia="仿宋" w:hAnsi="仿宋" w:cs="仿宋" w:hint="eastAsia"/>
            <w:lang w:eastAsia="zh-CN"/>
          </w:rPr>
          <w:t>(四)、人造纤维（纤维素纤维）项目建设对区域经济的影响</w:t>
        </w:r>
        <w:r>
          <w:tab/>
        </w:r>
        <w:r>
          <w:fldChar w:fldCharType="begin"/>
        </w:r>
        <w:r>
          <w:instrText xml:space="preserve"> PAGEREF _Toc24643 \h </w:instrText>
        </w:r>
        <w:r>
          <w:fldChar w:fldCharType="separate"/>
        </w:r>
        <w:r>
          <w:t>45</w:t>
        </w:r>
        <w:r>
          <w:fldChar w:fldCharType="end"/>
        </w:r>
      </w:hyperlink>
    </w:p>
    <w:p>
      <w:pPr>
        <w:pStyle w:val="TOC2"/>
        <w:tabs>
          <w:tab w:val="right" w:leader="dot" w:pos="8306"/>
        </w:tabs>
      </w:pPr>
      <w:hyperlink w:anchor="_Toc16046" w:history="1">
        <w:r>
          <w:rPr>
            <w:rFonts w:ascii="仿宋" w:eastAsia="仿宋" w:hAnsi="仿宋" w:cs="仿宋" w:hint="eastAsia"/>
            <w:lang w:eastAsia="zh-CN"/>
          </w:rPr>
          <w:t>(五)、废弃物处理</w:t>
        </w:r>
        <w:r>
          <w:tab/>
        </w:r>
        <w:r>
          <w:fldChar w:fldCharType="begin"/>
        </w:r>
        <w:r>
          <w:instrText xml:space="preserve"> PAGEREF _Toc16046 \h </w:instrText>
        </w:r>
        <w:r>
          <w:fldChar w:fldCharType="separate"/>
        </w:r>
        <w:r>
          <w:t>47</w:t>
        </w:r>
        <w:r>
          <w:fldChar w:fldCharType="end"/>
        </w:r>
      </w:hyperlink>
    </w:p>
    <w:p>
      <w:pPr>
        <w:pStyle w:val="TOC2"/>
        <w:tabs>
          <w:tab w:val="right" w:leader="dot" w:pos="8306"/>
        </w:tabs>
      </w:pPr>
      <w:hyperlink w:anchor="_Toc32649" w:history="1">
        <w:r>
          <w:rPr>
            <w:rFonts w:ascii="仿宋" w:eastAsia="仿宋" w:hAnsi="仿宋" w:cs="仿宋" w:hint="eastAsia"/>
            <w:lang w:eastAsia="zh-CN"/>
          </w:rPr>
          <w:t>(六)、特殊环境影响分析</w:t>
        </w:r>
        <w:r>
          <w:tab/>
        </w:r>
        <w:r>
          <w:fldChar w:fldCharType="begin"/>
        </w:r>
        <w:r>
          <w:instrText xml:space="preserve"> PAGEREF _Toc32649 \h </w:instrText>
        </w:r>
        <w:r>
          <w:fldChar w:fldCharType="separate"/>
        </w:r>
        <w:r>
          <w:t>48</w:t>
        </w:r>
        <w:r>
          <w:fldChar w:fldCharType="end"/>
        </w:r>
      </w:hyperlink>
    </w:p>
    <w:p>
      <w:pPr>
        <w:pStyle w:val="TOC2"/>
        <w:tabs>
          <w:tab w:val="right" w:leader="dot" w:pos="8306"/>
        </w:tabs>
      </w:pPr>
      <w:hyperlink w:anchor="_Toc26386" w:history="1">
        <w:r>
          <w:rPr>
            <w:rFonts w:ascii="仿宋" w:eastAsia="仿宋" w:hAnsi="仿宋" w:cs="仿宋" w:hint="eastAsia"/>
            <w:lang w:eastAsia="zh-CN"/>
          </w:rPr>
          <w:t>(七)、清洁生产</w:t>
        </w:r>
        <w:r>
          <w:tab/>
        </w:r>
        <w:r>
          <w:fldChar w:fldCharType="begin"/>
        </w:r>
        <w:r>
          <w:instrText xml:space="preserve"> PAGEREF _Toc26386 \h </w:instrText>
        </w:r>
        <w:r>
          <w:fldChar w:fldCharType="separate"/>
        </w:r>
        <w:r>
          <w:t>49</w:t>
        </w:r>
        <w:r>
          <w:fldChar w:fldCharType="end"/>
        </w:r>
      </w:hyperlink>
    </w:p>
    <w:p>
      <w:pPr>
        <w:pStyle w:val="TOC2"/>
        <w:tabs>
          <w:tab w:val="right" w:leader="dot" w:pos="8306"/>
        </w:tabs>
      </w:pPr>
      <w:hyperlink w:anchor="_Toc14044" w:history="1">
        <w:r>
          <w:rPr>
            <w:rFonts w:ascii="仿宋" w:eastAsia="仿宋" w:hAnsi="仿宋" w:cs="仿宋" w:hint="eastAsia"/>
            <w:lang w:eastAsia="zh-CN"/>
          </w:rPr>
          <w:t>(八)、环境保护综合评价</w:t>
        </w:r>
        <w:r>
          <w:tab/>
        </w:r>
        <w:r>
          <w:fldChar w:fldCharType="begin"/>
        </w:r>
        <w:r>
          <w:instrText xml:space="preserve"> PAGEREF _Toc14044 \h </w:instrText>
        </w:r>
        <w:r>
          <w:fldChar w:fldCharType="separate"/>
        </w:r>
        <w:r>
          <w:t>51</w:t>
        </w:r>
        <w:r>
          <w:fldChar w:fldCharType="end"/>
        </w:r>
      </w:hyperlink>
    </w:p>
    <w:p>
      <w:pPr>
        <w:pStyle w:val="TOC1"/>
        <w:tabs>
          <w:tab w:val="right" w:leader="dot" w:pos="8306"/>
        </w:tabs>
      </w:pPr>
      <w:hyperlink w:anchor="_Toc26177" w:history="1">
        <w:r>
          <w:rPr>
            <w:rFonts w:ascii="仿宋" w:eastAsia="仿宋" w:hAnsi="仿宋" w:cs="仿宋" w:hint="eastAsia"/>
            <w:lang w:eastAsia="zh-CN"/>
          </w:rPr>
          <w:t>十一、人造纤维（纤维素纤维）项目计划安排</w:t>
        </w:r>
        <w:r>
          <w:tab/>
        </w:r>
        <w:r>
          <w:fldChar w:fldCharType="begin"/>
        </w:r>
        <w:r>
          <w:instrText xml:space="preserve"> PAGEREF _Toc26177 \h </w:instrText>
        </w:r>
        <w:r>
          <w:fldChar w:fldCharType="separate"/>
        </w:r>
        <w:r>
          <w:t>52</w:t>
        </w:r>
        <w:r>
          <w:fldChar w:fldCharType="end"/>
        </w:r>
      </w:hyperlink>
    </w:p>
    <w:p>
      <w:pPr>
        <w:pStyle w:val="TOC2"/>
        <w:tabs>
          <w:tab w:val="right" w:leader="dot" w:pos="8306"/>
        </w:tabs>
      </w:pPr>
      <w:hyperlink w:anchor="_Toc9715" w:history="1">
        <w:r>
          <w:rPr>
            <w:rFonts w:ascii="仿宋" w:eastAsia="仿宋" w:hAnsi="仿宋" w:cs="仿宋" w:hint="eastAsia"/>
            <w:lang w:eastAsia="zh-CN"/>
          </w:rPr>
          <w:t>(一)、建设周期</w:t>
        </w:r>
        <w:r>
          <w:tab/>
        </w:r>
        <w:r>
          <w:fldChar w:fldCharType="begin"/>
        </w:r>
        <w:r>
          <w:instrText xml:space="preserve"> PAGEREF _Toc9715 \h </w:instrText>
        </w:r>
        <w:r>
          <w:fldChar w:fldCharType="separate"/>
        </w:r>
        <w:r>
          <w:t>52</w:t>
        </w:r>
        <w:r>
          <w:fldChar w:fldCharType="end"/>
        </w:r>
      </w:hyperlink>
    </w:p>
    <w:p>
      <w:pPr>
        <w:pStyle w:val="TOC2"/>
        <w:tabs>
          <w:tab w:val="right" w:leader="dot" w:pos="8306"/>
        </w:tabs>
      </w:pPr>
      <w:hyperlink w:anchor="_Toc16042" w:history="1">
        <w:r>
          <w:rPr>
            <w:rFonts w:ascii="仿宋" w:eastAsia="仿宋" w:hAnsi="仿宋" w:cs="仿宋" w:hint="eastAsia"/>
            <w:lang w:eastAsia="zh-CN"/>
          </w:rPr>
          <w:t>(二)、建设进度</w:t>
        </w:r>
        <w:r>
          <w:tab/>
        </w:r>
        <w:r>
          <w:fldChar w:fldCharType="begin"/>
        </w:r>
        <w:r>
          <w:instrText xml:space="preserve"> PAGEREF _Toc16042 \h </w:instrText>
        </w:r>
        <w:r>
          <w:fldChar w:fldCharType="separate"/>
        </w:r>
        <w:r>
          <w:t>53</w:t>
        </w:r>
        <w:r>
          <w:fldChar w:fldCharType="end"/>
        </w:r>
      </w:hyperlink>
    </w:p>
    <w:p>
      <w:pPr>
        <w:pStyle w:val="TOC2"/>
        <w:tabs>
          <w:tab w:val="right" w:leader="dot" w:pos="8306"/>
        </w:tabs>
      </w:pPr>
      <w:hyperlink w:anchor="_Toc26834" w:history="1">
        <w:r>
          <w:rPr>
            <w:rFonts w:ascii="仿宋" w:eastAsia="仿宋" w:hAnsi="仿宋" w:cs="仿宋" w:hint="eastAsia"/>
            <w:lang w:eastAsia="zh-CN"/>
          </w:rPr>
          <w:t>(三)、进度安排注意事项</w:t>
        </w:r>
        <w:r>
          <w:tab/>
        </w:r>
        <w:r>
          <w:fldChar w:fldCharType="begin"/>
        </w:r>
        <w:r>
          <w:instrText xml:space="preserve"> PAGEREF _Toc26834 \h </w:instrText>
        </w:r>
        <w:r>
          <w:fldChar w:fldCharType="separate"/>
        </w:r>
        <w:r>
          <w:t>54</w:t>
        </w:r>
        <w:r>
          <w:fldChar w:fldCharType="end"/>
        </w:r>
      </w:hyperlink>
    </w:p>
    <w:p>
      <w:pPr>
        <w:pStyle w:val="TOC2"/>
        <w:tabs>
          <w:tab w:val="right" w:leader="dot" w:pos="8306"/>
        </w:tabs>
      </w:pPr>
      <w:hyperlink w:anchor="_Toc23134" w:history="1">
        <w:r>
          <w:rPr>
            <w:rFonts w:ascii="仿宋" w:eastAsia="仿宋" w:hAnsi="仿宋" w:cs="仿宋" w:hint="eastAsia"/>
            <w:lang w:eastAsia="zh-CN"/>
          </w:rPr>
          <w:t>(四)、人力资源配置</w:t>
        </w:r>
        <w:r>
          <w:tab/>
        </w:r>
        <w:r>
          <w:fldChar w:fldCharType="begin"/>
        </w:r>
        <w:r>
          <w:instrText xml:space="preserve"> PAGEREF _Toc23134 \h </w:instrText>
        </w:r>
        <w:r>
          <w:fldChar w:fldCharType="separate"/>
        </w:r>
        <w:r>
          <w:t>56</w:t>
        </w:r>
        <w:r>
          <w:fldChar w:fldCharType="end"/>
        </w:r>
      </w:hyperlink>
    </w:p>
    <w:p>
      <w:pPr>
        <w:pStyle w:val="TOC1"/>
        <w:tabs>
          <w:tab w:val="right" w:leader="dot" w:pos="8306"/>
        </w:tabs>
      </w:pPr>
      <w:hyperlink w:anchor="_Toc3805" w:history="1">
        <w:r>
          <w:rPr>
            <w:rFonts w:ascii="仿宋" w:eastAsia="仿宋" w:hAnsi="仿宋" w:cs="仿宋" w:hint="eastAsia"/>
            <w:lang w:eastAsia="zh-CN"/>
          </w:rPr>
          <w:t>十二、人造纤维（纤维素纤维）项目人力资源培养与发展</w:t>
        </w:r>
        <w:r>
          <w:tab/>
        </w:r>
        <w:r>
          <w:fldChar w:fldCharType="begin"/>
        </w:r>
        <w:r>
          <w:instrText xml:space="preserve"> PAGEREF _Toc3805 \h </w:instrText>
        </w:r>
        <w:r>
          <w:fldChar w:fldCharType="separate"/>
        </w:r>
        <w:r>
          <w:t>56</w:t>
        </w:r>
        <w:r>
          <w:fldChar w:fldCharType="end"/>
        </w:r>
      </w:hyperlink>
    </w:p>
    <w:p>
      <w:pPr>
        <w:pStyle w:val="TOC2"/>
        <w:tabs>
          <w:tab w:val="right" w:leader="dot" w:pos="8306"/>
        </w:tabs>
      </w:pPr>
      <w:hyperlink w:anchor="_Toc2665" w:history="1">
        <w:r>
          <w:rPr>
            <w:rFonts w:ascii="仿宋" w:eastAsia="仿宋" w:hAnsi="仿宋" w:cs="仿宋" w:hint="eastAsia"/>
            <w:lang w:eastAsia="zh-CN"/>
          </w:rPr>
          <w:t>(一)、人才需求与规划</w:t>
        </w:r>
        <w:r>
          <w:tab/>
        </w:r>
        <w:r>
          <w:fldChar w:fldCharType="begin"/>
        </w:r>
        <w:r>
          <w:instrText xml:space="preserve"> PAGEREF _Toc2665 \h </w:instrText>
        </w:r>
        <w:r>
          <w:fldChar w:fldCharType="separate"/>
        </w:r>
        <w:r>
          <w:t>56</w:t>
        </w:r>
        <w:r>
          <w:fldChar w:fldCharType="end"/>
        </w:r>
      </w:hyperlink>
    </w:p>
    <w:p>
      <w:pPr>
        <w:pStyle w:val="TOC2"/>
        <w:tabs>
          <w:tab w:val="right" w:leader="dot" w:pos="8306"/>
        </w:tabs>
      </w:pPr>
      <w:hyperlink w:anchor="_Toc28506" w:history="1">
        <w:r>
          <w:rPr>
            <w:rFonts w:ascii="仿宋" w:eastAsia="仿宋" w:hAnsi="仿宋" w:cs="仿宋" w:hint="eastAsia"/>
            <w:lang w:eastAsia="zh-CN"/>
          </w:rPr>
          <w:t>(二)、培训与发展计划</w:t>
        </w:r>
        <w:r>
          <w:tab/>
        </w:r>
        <w:r>
          <w:fldChar w:fldCharType="begin"/>
        </w:r>
        <w:r>
          <w:instrText xml:space="preserve"> PAGEREF _Toc28506 \h </w:instrText>
        </w:r>
        <w:r>
          <w:fldChar w:fldCharType="separate"/>
        </w:r>
        <w:r>
          <w:t>57</w:t>
        </w:r>
        <w:r>
          <w:fldChar w:fldCharType="end"/>
        </w:r>
      </w:hyperlink>
    </w:p>
    <w:p>
      <w:pPr>
        <w:pStyle w:val="TOC1"/>
        <w:tabs>
          <w:tab w:val="right" w:leader="dot" w:pos="8306"/>
        </w:tabs>
      </w:pPr>
      <w:hyperlink w:anchor="_Toc4535" w:history="1">
        <w:r>
          <w:rPr>
            <w:rFonts w:ascii="仿宋" w:eastAsia="仿宋" w:hAnsi="仿宋" w:cs="仿宋" w:hint="eastAsia"/>
            <w:lang w:eastAsia="zh-CN"/>
          </w:rPr>
          <w:t>十三、人造纤维（纤维素纤维）项目工程方案分析</w:t>
        </w:r>
        <w:r>
          <w:tab/>
        </w:r>
        <w:r>
          <w:fldChar w:fldCharType="begin"/>
        </w:r>
        <w:r>
          <w:instrText xml:space="preserve"> PAGEREF _Toc4535 \h </w:instrText>
        </w:r>
        <w:r>
          <w:fldChar w:fldCharType="separate"/>
        </w:r>
        <w:r>
          <w:t>58</w:t>
        </w:r>
        <w:r>
          <w:fldChar w:fldCharType="end"/>
        </w:r>
      </w:hyperlink>
    </w:p>
    <w:p>
      <w:pPr>
        <w:pStyle w:val="TOC2"/>
        <w:tabs>
          <w:tab w:val="right" w:leader="dot" w:pos="8306"/>
        </w:tabs>
      </w:pPr>
      <w:hyperlink w:anchor="_Toc28479" w:history="1">
        <w:r>
          <w:rPr>
            <w:rFonts w:ascii="仿宋" w:eastAsia="仿宋" w:hAnsi="仿宋" w:cs="仿宋" w:hint="eastAsia"/>
            <w:lang w:eastAsia="zh-CN"/>
          </w:rPr>
          <w:t>(一)、建筑工程设计原则</w:t>
        </w:r>
        <w:r>
          <w:tab/>
        </w:r>
        <w:r>
          <w:fldChar w:fldCharType="begin"/>
        </w:r>
        <w:r>
          <w:instrText xml:space="preserve"> PAGEREF _Toc28479 \h </w:instrText>
        </w:r>
        <w:r>
          <w:fldChar w:fldCharType="separate"/>
        </w:r>
        <w:r>
          <w:t>58</w:t>
        </w:r>
        <w:r>
          <w:fldChar w:fldCharType="end"/>
        </w:r>
      </w:hyperlink>
    </w:p>
    <w:p>
      <w:pPr>
        <w:pStyle w:val="TOC2"/>
        <w:tabs>
          <w:tab w:val="right" w:leader="dot" w:pos="8306"/>
        </w:tabs>
      </w:pPr>
      <w:hyperlink w:anchor="_Toc8250" w:history="1">
        <w:r>
          <w:rPr>
            <w:rFonts w:ascii="仿宋" w:eastAsia="仿宋" w:hAnsi="仿宋" w:cs="仿宋" w:hint="eastAsia"/>
            <w:lang w:eastAsia="zh-CN"/>
          </w:rPr>
          <w:t>(二)、土建工程建设指标</w:t>
        </w:r>
        <w:r>
          <w:tab/>
        </w:r>
        <w:r>
          <w:fldChar w:fldCharType="begin"/>
        </w:r>
        <w:r>
          <w:instrText xml:space="preserve"> PAGEREF _Toc8250 \h </w:instrText>
        </w:r>
        <w:r>
          <w:fldChar w:fldCharType="separate"/>
        </w:r>
        <w:r>
          <w:t>61</w:t>
        </w:r>
        <w:r>
          <w:fldChar w:fldCharType="end"/>
        </w:r>
      </w:hyperlink>
    </w:p>
    <w:p>
      <w:pPr>
        <w:pStyle w:val="TOC1"/>
        <w:tabs>
          <w:tab w:val="right" w:leader="dot" w:pos="8306"/>
        </w:tabs>
      </w:pPr>
      <w:hyperlink w:anchor="_Toc10818" w:history="1">
        <w:r>
          <w:rPr>
            <w:rFonts w:ascii="仿宋" w:eastAsia="仿宋" w:hAnsi="仿宋" w:cs="仿宋" w:hint="eastAsia"/>
            <w:lang w:eastAsia="zh-CN"/>
          </w:rPr>
          <w:t>十四、供应链管理</w:t>
        </w:r>
        <w:r>
          <w:tab/>
        </w:r>
        <w:r>
          <w:fldChar w:fldCharType="begin"/>
        </w:r>
        <w:r>
          <w:instrText xml:space="preserve"> PAGEREF _Toc10818 \h </w:instrText>
        </w:r>
        <w:r>
          <w:fldChar w:fldCharType="separate"/>
        </w:r>
        <w:r>
          <w:t>63</w:t>
        </w:r>
        <w:r>
          <w:fldChar w:fldCharType="end"/>
        </w:r>
      </w:hyperlink>
    </w:p>
    <w:p>
      <w:pPr>
        <w:pStyle w:val="TOC2"/>
        <w:tabs>
          <w:tab w:val="right" w:leader="dot" w:pos="8306"/>
        </w:tabs>
      </w:pPr>
      <w:hyperlink w:anchor="_Toc2097" w:history="1">
        <w:r>
          <w:rPr>
            <w:rFonts w:ascii="仿宋" w:eastAsia="仿宋" w:hAnsi="仿宋" w:cs="仿宋" w:hint="eastAsia"/>
            <w:lang w:eastAsia="zh-CN"/>
          </w:rPr>
          <w:t>(一)、供应链战略规划</w:t>
        </w:r>
        <w:r>
          <w:tab/>
        </w:r>
        <w:r>
          <w:fldChar w:fldCharType="begin"/>
        </w:r>
        <w:r>
          <w:instrText xml:space="preserve"> PAGEREF _Toc2097 \h </w:instrText>
        </w:r>
        <w:r>
          <w:fldChar w:fldCharType="separate"/>
        </w:r>
        <w:r>
          <w:t>63</w:t>
        </w:r>
        <w:r>
          <w:fldChar w:fldCharType="end"/>
        </w:r>
      </w:hyperlink>
    </w:p>
    <w:p>
      <w:pPr>
        <w:pStyle w:val="TOC2"/>
        <w:tabs>
          <w:tab w:val="right" w:leader="dot" w:pos="8306"/>
        </w:tabs>
      </w:pPr>
      <w:hyperlink w:anchor="_Toc16765" w:history="1">
        <w:r>
          <w:rPr>
            <w:rFonts w:ascii="仿宋" w:eastAsia="仿宋" w:hAnsi="仿宋" w:cs="仿宋" w:hint="eastAsia"/>
            <w:lang w:eastAsia="zh-CN"/>
          </w:rPr>
          <w:t>(二)、供应商选择与合作</w:t>
        </w:r>
        <w:r>
          <w:tab/>
        </w:r>
        <w:r>
          <w:fldChar w:fldCharType="begin"/>
        </w:r>
        <w:r>
          <w:instrText xml:space="preserve"> PAGEREF _Toc16765 \h </w:instrText>
        </w:r>
        <w:r>
          <w:fldChar w:fldCharType="separate"/>
        </w:r>
        <w:r>
          <w:t>64</w:t>
        </w:r>
        <w:r>
          <w:fldChar w:fldCharType="end"/>
        </w:r>
      </w:hyperlink>
    </w:p>
    <w:p>
      <w:pPr>
        <w:pStyle w:val="TOC2"/>
        <w:tabs>
          <w:tab w:val="right" w:leader="dot" w:pos="8306"/>
        </w:tabs>
      </w:pPr>
      <w:hyperlink w:anchor="_Toc1731" w:history="1">
        <w:r>
          <w:rPr>
            <w:rFonts w:ascii="仿宋" w:eastAsia="仿宋" w:hAnsi="仿宋" w:cs="仿宋" w:hint="eastAsia"/>
            <w:lang w:eastAsia="zh-CN"/>
          </w:rPr>
          <w:t>(三)、物流与库存管理</w:t>
        </w:r>
        <w:r>
          <w:tab/>
        </w:r>
        <w:r>
          <w:fldChar w:fldCharType="begin"/>
        </w:r>
        <w:r>
          <w:instrText xml:space="preserve"> PAGEREF _Toc1731 \h </w:instrText>
        </w:r>
        <w:r>
          <w:fldChar w:fldCharType="separate"/>
        </w:r>
        <w:r>
          <w:t>65</w:t>
        </w:r>
        <w:r>
          <w:fldChar w:fldCharType="end"/>
        </w:r>
      </w:hyperlink>
    </w:p>
    <w:p>
      <w:pPr>
        <w:pStyle w:val="TOC1"/>
        <w:tabs>
          <w:tab w:val="right" w:leader="dot" w:pos="8306"/>
        </w:tabs>
      </w:pPr>
      <w:hyperlink w:anchor="_Toc25639" w:history="1">
        <w:r>
          <w:rPr>
            <w:rFonts w:ascii="仿宋" w:eastAsia="仿宋" w:hAnsi="仿宋" w:cs="仿宋" w:hint="eastAsia"/>
            <w:lang w:eastAsia="zh-CN"/>
          </w:rPr>
          <w:t>十五、利益相关者分析与沟通计划</w:t>
        </w:r>
        <w:r>
          <w:tab/>
        </w:r>
        <w:r>
          <w:fldChar w:fldCharType="begin"/>
        </w:r>
        <w:r>
          <w:instrText xml:space="preserve"> PAGEREF _Toc25639 \h </w:instrText>
        </w:r>
        <w:r>
          <w:fldChar w:fldCharType="separate"/>
        </w:r>
        <w:r>
          <w:t>67</w:t>
        </w:r>
        <w:r>
          <w:fldChar w:fldCharType="end"/>
        </w:r>
      </w:hyperlink>
    </w:p>
    <w:p>
      <w:pPr>
        <w:pStyle w:val="TOC2"/>
        <w:tabs>
          <w:tab w:val="right" w:leader="dot" w:pos="8306"/>
        </w:tabs>
      </w:pPr>
      <w:hyperlink w:anchor="_Toc581" w:history="1">
        <w:r>
          <w:rPr>
            <w:rFonts w:ascii="仿宋" w:eastAsia="仿宋" w:hAnsi="仿宋" w:cs="仿宋" w:hint="eastAsia"/>
            <w:lang w:eastAsia="zh-CN"/>
          </w:rPr>
          <w:t>(一)、利益相关者分析</w:t>
        </w:r>
        <w:r>
          <w:tab/>
        </w:r>
        <w:r>
          <w:fldChar w:fldCharType="begin"/>
        </w:r>
        <w:r>
          <w:instrText xml:space="preserve"> PAGEREF _Toc581 \h </w:instrText>
        </w:r>
        <w:r>
          <w:fldChar w:fldCharType="separate"/>
        </w:r>
        <w:r>
          <w:t>67</w:t>
        </w:r>
        <w:r>
          <w:fldChar w:fldCharType="end"/>
        </w:r>
      </w:hyperlink>
    </w:p>
    <w:p>
      <w:pPr>
        <w:pStyle w:val="TOC2"/>
        <w:tabs>
          <w:tab w:val="right" w:leader="dot" w:pos="8306"/>
        </w:tabs>
      </w:pPr>
      <w:hyperlink w:anchor="_Toc2872" w:history="1">
        <w:r>
          <w:rPr>
            <w:rFonts w:ascii="仿宋" w:eastAsia="仿宋" w:hAnsi="仿宋" w:cs="仿宋" w:hint="eastAsia"/>
            <w:lang w:eastAsia="zh-CN"/>
          </w:rPr>
          <w:t>(二)、沟通计划</w:t>
        </w:r>
        <w:r>
          <w:tab/>
        </w:r>
        <w:r>
          <w:fldChar w:fldCharType="begin"/>
        </w:r>
        <w:r>
          <w:instrText xml:space="preserve"> PAGEREF _Toc2872 \h </w:instrText>
        </w:r>
        <w:r>
          <w:fldChar w:fldCharType="separate"/>
        </w:r>
        <w:r>
          <w:t>68</w:t>
        </w:r>
        <w:r>
          <w:fldChar w:fldCharType="end"/>
        </w:r>
      </w:hyperlink>
    </w:p>
    <w:p>
      <w:pPr>
        <w:pStyle w:val="TOC1"/>
        <w:tabs>
          <w:tab w:val="right" w:leader="dot" w:pos="8306"/>
        </w:tabs>
      </w:pPr>
      <w:hyperlink w:anchor="_Toc29673" w:history="1">
        <w:r>
          <w:rPr>
            <w:rFonts w:ascii="仿宋" w:eastAsia="仿宋" w:hAnsi="仿宋" w:cs="仿宋" w:hint="eastAsia"/>
            <w:lang w:eastAsia="zh-CN"/>
          </w:rPr>
          <w:t>十六、质量管理体系</w:t>
        </w:r>
        <w:r>
          <w:tab/>
        </w:r>
        <w:r>
          <w:fldChar w:fldCharType="begin"/>
        </w:r>
        <w:r>
          <w:instrText xml:space="preserve"> PAGEREF _Toc29673 \h </w:instrText>
        </w:r>
        <w:r>
          <w:fldChar w:fldCharType="separate"/>
        </w:r>
        <w:r>
          <w:t>69</w:t>
        </w:r>
        <w:r>
          <w:fldChar w:fldCharType="end"/>
        </w:r>
      </w:hyperlink>
    </w:p>
    <w:p>
      <w:pPr>
        <w:pStyle w:val="TOC2"/>
        <w:tabs>
          <w:tab w:val="right" w:leader="dot" w:pos="8306"/>
        </w:tabs>
      </w:pPr>
      <w:hyperlink w:anchor="_Toc26344" w:history="1">
        <w:r>
          <w:rPr>
            <w:rFonts w:ascii="仿宋" w:eastAsia="仿宋" w:hAnsi="仿宋" w:cs="仿宋" w:hint="eastAsia"/>
            <w:lang w:eastAsia="zh-CN"/>
          </w:rPr>
          <w:t>(一)、质量目标与方针</w:t>
        </w:r>
        <w:r>
          <w:tab/>
        </w:r>
        <w:r>
          <w:fldChar w:fldCharType="begin"/>
        </w:r>
        <w:r>
          <w:instrText xml:space="preserve"> PAGEREF _Toc26344 \h </w:instrText>
        </w:r>
        <w:r>
          <w:fldChar w:fldCharType="separate"/>
        </w:r>
        <w:r>
          <w:t>69</w:t>
        </w:r>
        <w:r>
          <w:fldChar w:fldCharType="end"/>
        </w:r>
      </w:hyperlink>
    </w:p>
    <w:p>
      <w:pPr>
        <w:pStyle w:val="TOC2"/>
        <w:tabs>
          <w:tab w:val="right" w:leader="dot" w:pos="8306"/>
        </w:tabs>
      </w:pPr>
      <w:hyperlink w:anchor="_Toc8102" w:history="1">
        <w:r>
          <w:rPr>
            <w:rFonts w:ascii="仿宋" w:eastAsia="仿宋" w:hAnsi="仿宋" w:cs="仿宋" w:hint="eastAsia"/>
            <w:lang w:eastAsia="zh-CN"/>
          </w:rPr>
          <w:t>(二)、质量管理责任</w:t>
        </w:r>
        <w:r>
          <w:tab/>
        </w:r>
        <w:r>
          <w:fldChar w:fldCharType="begin"/>
        </w:r>
        <w:r>
          <w:instrText xml:space="preserve"> PAGEREF _Toc8102 \h </w:instrText>
        </w:r>
        <w:r>
          <w:fldChar w:fldCharType="separate"/>
        </w:r>
        <w:r>
          <w:t>70</w:t>
        </w:r>
        <w:r>
          <w:fldChar w:fldCharType="end"/>
        </w:r>
      </w:hyperlink>
    </w:p>
    <w:p>
      <w:pPr>
        <w:pStyle w:val="TOC2"/>
        <w:tabs>
          <w:tab w:val="right" w:leader="dot" w:pos="8306"/>
        </w:tabs>
      </w:pPr>
      <w:hyperlink w:anchor="_Toc13674" w:history="1">
        <w:r>
          <w:rPr>
            <w:rFonts w:ascii="仿宋" w:eastAsia="仿宋" w:hAnsi="仿宋" w:cs="仿宋" w:hint="eastAsia"/>
            <w:lang w:eastAsia="zh-CN"/>
          </w:rPr>
          <w:t>(三)、质量管理体系文件</w:t>
        </w:r>
        <w:r>
          <w:tab/>
        </w:r>
        <w:r>
          <w:fldChar w:fldCharType="begin"/>
        </w:r>
        <w:r>
          <w:instrText xml:space="preserve"> PAGEREF _Toc13674 \h </w:instrText>
        </w:r>
        <w:r>
          <w:fldChar w:fldCharType="separate"/>
        </w:r>
        <w:r>
          <w:t>72</w:t>
        </w:r>
        <w:r>
          <w:fldChar w:fldCharType="end"/>
        </w:r>
      </w:hyperlink>
    </w:p>
    <w:p>
      <w:pPr>
        <w:pStyle w:val="TOC2"/>
        <w:tabs>
          <w:tab w:val="right" w:leader="dot" w:pos="8306"/>
        </w:tabs>
      </w:pPr>
      <w:hyperlink w:anchor="_Toc5270" w:history="1">
        <w:r>
          <w:rPr>
            <w:rFonts w:ascii="仿宋" w:eastAsia="仿宋" w:hAnsi="仿宋" w:cs="仿宋" w:hint="eastAsia"/>
            <w:lang w:eastAsia="zh-CN"/>
          </w:rPr>
          <w:t>(四)、质量培训与教育</w:t>
        </w:r>
        <w:r>
          <w:tab/>
        </w:r>
        <w:r>
          <w:fldChar w:fldCharType="begin"/>
        </w:r>
        <w:r>
          <w:instrText xml:space="preserve"> PAGEREF _Toc5270 \h </w:instrText>
        </w:r>
        <w:r>
          <w:fldChar w:fldCharType="separate"/>
        </w:r>
        <w:r>
          <w:t>74</w:t>
        </w:r>
        <w:r>
          <w:fldChar w:fldCharType="end"/>
        </w:r>
      </w:hyperlink>
    </w:p>
    <w:p>
      <w:pPr>
        <w:pStyle w:val="TOC2"/>
        <w:tabs>
          <w:tab w:val="right" w:leader="dot" w:pos="8306"/>
        </w:tabs>
      </w:pPr>
      <w:hyperlink w:anchor="_Toc13402" w:history="1">
        <w:r>
          <w:rPr>
            <w:rFonts w:ascii="仿宋" w:eastAsia="仿宋" w:hAnsi="仿宋" w:cs="仿宋" w:hint="eastAsia"/>
            <w:lang w:eastAsia="zh-CN"/>
          </w:rPr>
          <w:t>(五)、质量审核与评价</w:t>
        </w:r>
        <w:r>
          <w:tab/>
        </w:r>
        <w:r>
          <w:fldChar w:fldCharType="begin"/>
        </w:r>
        <w:r>
          <w:instrText xml:space="preserve"> PAGEREF _Toc13402 \h </w:instrText>
        </w:r>
        <w:r>
          <w:fldChar w:fldCharType="separate"/>
        </w:r>
        <w:r>
          <w:t>75</w:t>
        </w:r>
        <w:r>
          <w:fldChar w:fldCharType="end"/>
        </w:r>
      </w:hyperlink>
    </w:p>
    <w:p>
      <w:pPr>
        <w:pStyle w:val="TOC2"/>
        <w:tabs>
          <w:tab w:val="right" w:leader="dot" w:pos="8306"/>
        </w:tabs>
      </w:pPr>
      <w:hyperlink w:anchor="_Toc292" w:history="1">
        <w:r>
          <w:rPr>
            <w:rFonts w:ascii="仿宋" w:eastAsia="仿宋" w:hAnsi="仿宋" w:cs="仿宋" w:hint="eastAsia"/>
            <w:lang w:eastAsia="zh-CN"/>
          </w:rPr>
          <w:t>(六)、不符合与纠正措施</w:t>
        </w:r>
        <w:r>
          <w:tab/>
        </w:r>
        <w:r>
          <w:fldChar w:fldCharType="begin"/>
        </w:r>
        <w:r>
          <w:instrText xml:space="preserve"> PAGEREF _Toc292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08"/>
      <w:r>
        <w:rPr>
          <w:rFonts w:ascii="仿宋" w:eastAsia="仿宋" w:hAnsi="仿宋" w:cs="仿宋" w:hint="eastAsia"/>
          <w:sz w:val="28"/>
          <w:lang w:eastAsia="zh-CN"/>
        </w:rPr>
        <w:t>一、人造纤维（纤维素纤维）项目危机管理</w:t>
      </w:r>
      <w:bookmarkEnd w:id="2"/>
    </w:p>
    <w:p>
      <w:pPr>
        <w:pStyle w:val="Heading2"/>
        <w:rPr>
          <w:rFonts w:ascii="仿宋" w:eastAsia="仿宋" w:hAnsi="仿宋" w:cs="仿宋" w:hint="eastAsia"/>
          <w:lang w:eastAsia="zh-CN"/>
        </w:rPr>
      </w:pPr>
      <w:bookmarkStart w:id="3" w:name="_Toc724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危机管理中，危机预警与识别是确保人造纤维（纤维素纤维）项目稳健运行的核心步骤。通过建立全面的监测机制，人造纤维（纤维素纤维）项目团队旨在及时发现和理解潜在的风险和危机因素，以便采取及时的预防和应对措施，确保人造纤维（纤维素纤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人造纤维（纤维素纤维）项目团队全面分析了整个人造纤维（纤维素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人造纤维（纤维素纤维）项目团队着重于明确定义人造纤维（纤维素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人造纤维（纤维素纤维）项目进展的持续监控，团队能够及时发现潜在问题并作出迅速反应。人造纤维（纤维素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人造纤维（纤维素纤维）项目得以更有序、可控地推进。</w:t>
      </w:r>
    </w:p>
    <w:p>
      <w:pPr>
        <w:pStyle w:val="Heading2"/>
        <w:ind w:firstLine="560" w:firstLineChars="200"/>
        <w:rPr>
          <w:rFonts w:ascii="仿宋" w:eastAsia="仿宋" w:hAnsi="仿宋" w:cs="仿宋" w:hint="eastAsia"/>
          <w:sz w:val="28"/>
          <w:lang w:eastAsia="zh-CN"/>
        </w:rPr>
      </w:pPr>
      <w:bookmarkStart w:id="4" w:name="_Toc1094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在危机发生时，人造纤维（纤维素纤维）项目团队立即行动，成立了应急小组。该小组的任务是迅速制定并实施紧急应对措施，以最小化潜在损失。以下是采取的主要措施：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暂停人造纤维（纤维素纤维）项目进度：为遏制危机蔓延，人造纤维（纤维素纤维）项目暂时停止进行，以便全面评估当前状况。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资源重新分配：重新评估人造纤维（纤维素纤维）项目资源的分配，确保最大限度地减小损失。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实时沟通：与关键利益相关者建立实时沟通机制，向他们传递人造纤维（纤维素纤维）项目危机的实际状况，保障人造纤维（纤维素纤维）项目核心利益。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在紧急应对的同时，人造纤维（纤维素纤维）项目团队强调了团队协作和有效沟通的重要性。以下是团队协作的关键举措：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信息共享机制：建立了信息共享平台，确保团队成员能够及时获取人造纤维（纤维素纤维）项目危机的实时信息。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领导者沟通：人造纤维（纤维素纤维）项目领导者通过定期会议和即时沟通工具，指导团队应对危机，保持团队稳定运行。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随着危机得到初步控制，人造纤维（纤维素纤维）项目团队转向制定恢复计划，以确保人造纤维（纤维素纤维）项目能够从中迅速恢复。主要恢复计划包括：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修复受损的进度计划：重新评估人造纤维（纤维素纤维）项目进度，制定修复计划，确保人造纤维（纤维素纤维）项目尽快回归正常进程。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重新调整资源分配：优化资源分配，确保人造纤维（纤维素纤维）项目在有限资源下高效运转。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风险管理机制加强：对人造纤维（纤维素纤维）项目风险进行全面评估，制定更强化的风险管理策略，以预防未来可能的危机。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75"/>
      <w:r>
        <w:rPr>
          <w:rFonts w:ascii="仿宋" w:eastAsia="仿宋" w:hAnsi="仿宋" w:cs="仿宋" w:hint="eastAsia"/>
          <w:sz w:val="28"/>
          <w:lang w:eastAsia="zh-CN"/>
        </w:rPr>
        <w:t>二、人造纤维（纤维素纤维）项目可持续发展</w:t>
      </w:r>
      <w:bookmarkEnd w:id="5"/>
    </w:p>
    <w:p>
      <w:pPr>
        <w:pStyle w:val="Heading2"/>
        <w:rPr>
          <w:rFonts w:ascii="仿宋" w:eastAsia="仿宋" w:hAnsi="仿宋" w:cs="仿宋" w:hint="eastAsia"/>
          <w:lang w:eastAsia="zh-CN"/>
        </w:rPr>
      </w:pPr>
      <w:bookmarkStart w:id="6" w:name="_Toc710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中，人造纤维（纤维素纤维）项目团队着眼于未来，明确了可持续发展的战略方向。制定的具体可持续发展目标包括降低资源使用、采用环保技术、最大化社会效益等。这一步骤不仅有助于人造纤维（纤维素纤维）项目在环保和社会责任方面达到最高标准，也为未来提供了明确的指引，确保人造纤维（纤维素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可持续实践的融入人造纤维（纤维素纤维）项目管理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人造纤维（纤维素纤维）项目管理周期。从人造纤维（纤维素纤维）项目规划开始，人造纤维（纤维素纤维）项目团队就考虑了环境和社会的因素。在执行阶段，人造纤维（纤维素纤维）项目团队积极推动绿色技术的应用，优化资源利用。此外，关注员工的社会责任，通过培训和沟通活动提高员工对可持续发展的认知，使他们能够在日常工作中践行可持续实践。这些举措不仅为人造纤维（纤维素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75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造纤维（纤维素纤维）项目的可持续发展理念，我们深信环保与社会责任是人造纤维（纤维素纤维）项目成功的关键支柱。在人造纤维（纤维素纤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团队通过引入先进的环保技术、建立高效的废物处理系统以及推动能源节约措施，积极履行环保责任。定期的环保监测和评估确保人造纤维（纤维素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不仅致力于自身可持续发展，还注重对社会的回馈。通过支持社区人造纤维（纤维素纤维）项目、参与慈善事业、提供培训机会等方式，人造纤维（纤维素纤维）项目积极履行社会责任。与当地社区建立积极互动，关注员工的工作与生活平衡，以及员工的身心健康，是人造纤维（纤维素纤维）项目在社会责任层面的关键举措。这样的实践不仅增强了人造纤维（纤维素纤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10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0306"/>
      <w:r>
        <w:rPr>
          <w:rFonts w:ascii="仿宋" w:eastAsia="仿宋" w:hAnsi="仿宋" w:cs="仿宋" w:hint="eastAsia"/>
          <w:lang w:eastAsia="zh-CN"/>
        </w:rPr>
        <w:t>(一)、人造纤维（纤维素纤维）行业分析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行业一直以来都是市场的关注焦点。行业内的发展趋势、竞争态势以及潜在机会都对人造纤维（纤维素纤维）项目的推进产生深远的影响。通过深入研究行业的整体概貌，我们将更好地理解行业的核心特征，为人造纤维（纤维素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行业，技术一直是推动创新和发展的关键因素。我们将对当前技术趋势进行详尽分析，包括但不限于人工智能、大数据应用、先进制造技术等。这有助于人造纤维（纤维素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造纤维（纤维素纤维）项目成功的基础。我们将对主要竞争对手进行深入研究，包括其市场份额、产品特点、市场定位等。通过全面了解竞争对手的优势和劣势，人造纤维（纤维素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7422"/>
      <w:r>
        <w:rPr>
          <w:rFonts w:ascii="仿宋" w:eastAsia="仿宋" w:hAnsi="仿宋" w:cs="仿宋" w:hint="eastAsia"/>
          <w:sz w:val="28"/>
          <w:lang w:eastAsia="zh-CN"/>
        </w:rPr>
        <w:t>(二)、人造纤维（纤维素纤维）市场分析预测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造纤维（纤维素纤维）市场未来的增长趋势。这包括市场的整体规模、各细分领域的发展趋势等。人造纤维（纤维素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造纤维（纤维素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人造纤维（纤维素纤维）项目实施过程中需要充分考虑的因素。我们将对市场风险进行全面评估，包括但不限于政策法规风险、市场竞争风险、技术变革风险等。通过对潜在风险的深入分析，人造纤维（纤维素纤维）项目可以制定相应的风险缓解策略，降低不确定性对人造纤维（纤维素纤维）项目的影响。</w:t>
      </w:r>
    </w:p>
    <w:p>
      <w:pPr>
        <w:pStyle w:val="Heading1"/>
        <w:ind w:firstLine="560" w:firstLineChars="200"/>
        <w:rPr>
          <w:rFonts w:ascii="仿宋" w:eastAsia="仿宋" w:hAnsi="仿宋" w:cs="仿宋" w:hint="eastAsia"/>
          <w:sz w:val="28"/>
          <w:lang w:eastAsia="zh-CN"/>
        </w:rPr>
      </w:pPr>
      <w:bookmarkStart w:id="11" w:name="_Toc25476"/>
      <w:r>
        <w:rPr>
          <w:rFonts w:ascii="仿宋" w:eastAsia="仿宋" w:hAnsi="仿宋" w:cs="仿宋" w:hint="eastAsia"/>
          <w:sz w:val="28"/>
          <w:lang w:eastAsia="zh-CN"/>
        </w:rPr>
        <w:t>四、人造纤维（纤维素纤维）项目土建工程</w:t>
      </w:r>
      <w:bookmarkEnd w:id="11"/>
    </w:p>
    <w:p>
      <w:pPr>
        <w:pStyle w:val="Heading2"/>
        <w:rPr>
          <w:rFonts w:ascii="仿宋" w:eastAsia="仿宋" w:hAnsi="仿宋" w:cs="仿宋" w:hint="eastAsia"/>
          <w:lang w:eastAsia="zh-CN"/>
        </w:rPr>
      </w:pPr>
      <w:bookmarkStart w:id="12" w:name="_Toc2344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在人造纤维（纤维素纤维）项目的建筑工程设计中，我们将秉承一系列重要的设计原则，以确保人造纤维（纤维素纤维）项目建筑在功能、美观、可持续性等方面达到最佳效果。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首要原则是确保建筑的功能性得到最大化的发挥。我们将充分理解人造纤维（纤维素纤维）项目的实际需求，合理布局各个功能区域，保证建筑在满足业务需求的同时，提供高效的工作环境。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在建筑设计中，我们将综合考虑建设和运营成本。通过精细的经济效益分析，确保设计方案在高效利用资源的同时，对人造纤维（纤维素纤维）项目的长期盈利能力有积极的贡献。</w:t>
      </w:r>
    </w:p>
    <w:p>
      <w:pPr>
        <w:pStyle w:val="Heading2"/>
        <w:ind w:firstLine="560" w:firstLineChars="200"/>
        <w:rPr>
          <w:rFonts w:ascii="仿宋" w:eastAsia="仿宋" w:hAnsi="仿宋" w:cs="仿宋" w:hint="eastAsia"/>
          <w:sz w:val="28"/>
          <w:lang w:eastAsia="zh-CN"/>
        </w:rPr>
      </w:pPr>
      <w:bookmarkStart w:id="13" w:name="_Toc899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的土建工程设计中，我们将精准设定设计年限，结合人造纤维（纤维素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造纤维（纤维素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77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人造纤维（纤维素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造纤维（纤维素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造纤维（纤维素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192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本期工程人造纤维（纤维素纤维）项目预计总建筑面积XXX平方米，其中：计容建筑面积XXX平方米，计划建筑工程投资XX万元，占人造纤维（纤维素纤维）项目总投资的XX%。</w:t>
      </w:r>
    </w:p>
    <w:p>
      <w:pPr>
        <w:pStyle w:val="Heading1"/>
        <w:ind w:firstLine="560" w:firstLineChars="200"/>
        <w:rPr>
          <w:rFonts w:ascii="仿宋" w:eastAsia="仿宋" w:hAnsi="仿宋" w:cs="仿宋" w:hint="eastAsia"/>
          <w:sz w:val="28"/>
          <w:lang w:eastAsia="zh-CN"/>
        </w:rPr>
      </w:pPr>
      <w:bookmarkStart w:id="16" w:name="_Toc15683"/>
      <w:r>
        <w:rPr>
          <w:rFonts w:ascii="仿宋" w:eastAsia="仿宋" w:hAnsi="仿宋" w:cs="仿宋" w:hint="eastAsia"/>
          <w:sz w:val="28"/>
          <w:lang w:eastAsia="zh-CN"/>
        </w:rPr>
        <w:t>五、人造纤维（纤维素纤维）项目选址可行性分析</w:t>
      </w:r>
      <w:bookmarkEnd w:id="16"/>
    </w:p>
    <w:p>
      <w:pPr>
        <w:pStyle w:val="Heading2"/>
        <w:rPr>
          <w:rFonts w:ascii="仿宋" w:eastAsia="仿宋" w:hAnsi="仿宋" w:cs="仿宋" w:hint="eastAsia"/>
          <w:lang w:eastAsia="zh-CN"/>
        </w:rPr>
      </w:pPr>
      <w:bookmarkStart w:id="17" w:name="_Toc17278"/>
      <w:r>
        <w:rPr>
          <w:rFonts w:ascii="仿宋" w:eastAsia="仿宋" w:hAnsi="仿宋" w:cs="仿宋" w:hint="eastAsia"/>
          <w:lang w:eastAsia="zh-CN"/>
        </w:rPr>
        <w:t>(一)、人造纤维（纤维素纤维）项目选址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该人造纤维（纤维素纤维）项目选址位于XX省XX市XX区XXX街道</w:t>
      </w:r>
    </w:p>
    <w:p>
      <w:pPr>
        <w:pStyle w:val="Heading2"/>
        <w:ind w:firstLine="560" w:firstLineChars="200"/>
        <w:rPr>
          <w:rFonts w:ascii="仿宋" w:eastAsia="仿宋" w:hAnsi="仿宋" w:cs="仿宋" w:hint="eastAsia"/>
          <w:sz w:val="28"/>
          <w:lang w:eastAsia="zh-CN"/>
        </w:rPr>
      </w:pPr>
      <w:bookmarkStart w:id="18" w:name="_Toc992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造纤维（纤维素纤维）项目的征地面积将根据人造纤维（纤维素纤维）项目的实际规模和需求进行精确规划。具体面积XXX平方米，旨在确保人造纤维（纤维素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净用地面积是在征地面积基础上去除不可利用面积后的实际可开发用地。具体面积XXX平方米，考虑到环保、交通、安全等多方面因素，以确保人造纤维（纤维素纤维）项目在整体利用效率上达到最优。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人造纤维（纤维素纤维）项目计划建设的建筑总规模具体面积XXX平方米。这一规模的确定综合考虑了人造纤维（纤维素纤维）项目的性质、规模，以及城市规划的相关要求，确保建筑布局与周边环境协调一致。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绿地率是人造纤维（纤维素纤维）项目用地中被规划为绿地的比例。具体面积XXX平方米，旨在通过合理规划绿地，改善人造纤维（纤维素纤维）项目周边环境，提升居民生活质量，并符合城市整体绿化规划。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容积率是用地上可以建设的建筑总体积与用地面积之比。具体面积XXX，通过合理的容积率规划，确保人造纤维（纤维素纤维）项目建筑规模与周边环境和谐共生。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造纤维（纤维素纤维）项目选址与当地城市规划相一致，具体面积XXX平方米。通过与城市规划部门深入沟通，确保人造纤维（纤维素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造纤维（纤维素纤维）项目选址符合当地产业政策，具体面积XXX平方米。这包括人造纤维（纤维素纤维）项目对当地经济的促进作用，以及对相关产业的带动效应，确保人造纤维（纤维素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造纤维（纤维素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确保人造纤维（纤维素纤维）项目选址具备必要的公共设施配套，具体面积XXX平方米。这包括交通便利性、教育、医疗等基础设施，以提高居民生活品质，使得人造纤维（纤维素纤维）项目选址更具吸引力。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考虑用地总体要求对当地社会稳定性的影响，具体面积XXX平方米。通过深入了解当地社区反馈，确保人造纤维（纤维素纤维）项目的选址和建设过程对当地社会和谐稳定产生积极作用。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造纤维（纤维素纤维）项目选址不仅符合法规和规划，还在实际操作中具有可行性。这一全面规划将为人造纤维（纤维素纤维）项目的成功实施提供坚实的基础，确保人造纤维（纤维素纤维）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353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造纤维（纤维素纤维）项目的设备规划和空间设计中，我们将采取灵活设备布局的措施。设备布局将根据实际需求进行灵活设计，避免不必要的浪费。通过合理规划设备摆放位置，我们将提高设备的利用率，减少设备间距，以确保人造纤维（纤维素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造纤维（纤维素纤维）项目内部引入共享设施的概念，例如共享会议室、办公区等。通过这种方式，我们可以减少对资源的重复建设，提高资源共享效率，从而减小人造纤维（纤维素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1738"/>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造纤维（纤维素纤维）项目的总图布置中，我们将不同功能区域进行明确的规划，以最大程度满足人造纤维（纤维素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https://d.book118.com/587040041010006032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833A2"/>
    <w:rsid w:val="0C1833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4004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2024-01-16T08:01:00Z</dcterms:created>
  <dcterms:modified xsi:type="dcterms:W3CDTF">2024-01-16T08:01:36Z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DD5A10A53AB243339928F9C2BD7EE857_11</vt:lpwstr>
  </property>
  <property fmtid="{D5CDD505-2E9C-101B-9397-08002B2CF9AE}" pid="3" name="KSOProductBuildVer">
    <vt:lpwstr>2052-12.1.0.16120</vt:lpwstr>
  </property>
</Properties>
</file>