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淡水捕捞产品项目规划设计方案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87" w:history="1">
        <w:r>
          <w:rPr>
            <w:rFonts w:ascii="仿宋" w:eastAsia="仿宋" w:hAnsi="仿宋" w:cs="仿宋" w:hint="eastAsia"/>
            <w:lang w:eastAsia="zh-CN"/>
          </w:rPr>
          <w:t>概论</w:t>
        </w:r>
        <w:r>
          <w:tab/>
        </w:r>
        <w:r>
          <w:fldChar w:fldCharType="begin"/>
        </w:r>
        <w:r>
          <w:instrText xml:space="preserve"> PAGEREF _Toc23887 \h </w:instrText>
        </w:r>
        <w:r>
          <w:fldChar w:fldCharType="separate"/>
        </w:r>
        <w:r>
          <w:t>3</w:t>
        </w:r>
        <w:r>
          <w:fldChar w:fldCharType="end"/>
        </w:r>
      </w:hyperlink>
    </w:p>
    <w:p>
      <w:pPr>
        <w:pStyle w:val="TOC1"/>
        <w:tabs>
          <w:tab w:val="right" w:leader="dot" w:pos="8306"/>
        </w:tabs>
      </w:pPr>
      <w:hyperlink w:anchor="_Toc15118" w:history="1">
        <w:r>
          <w:rPr>
            <w:rFonts w:ascii="仿宋" w:eastAsia="仿宋" w:hAnsi="仿宋" w:cs="仿宋" w:hint="eastAsia"/>
            <w:lang w:eastAsia="zh-CN"/>
          </w:rPr>
          <w:t>一、淡水捕捞产品项目选址可行性分析</w:t>
        </w:r>
        <w:r>
          <w:tab/>
        </w:r>
        <w:r>
          <w:fldChar w:fldCharType="begin"/>
        </w:r>
        <w:r>
          <w:instrText xml:space="preserve"> PAGEREF _Toc15118 \h </w:instrText>
        </w:r>
        <w:r>
          <w:fldChar w:fldCharType="separate"/>
        </w:r>
        <w:r>
          <w:t>3</w:t>
        </w:r>
        <w:r>
          <w:fldChar w:fldCharType="end"/>
        </w:r>
      </w:hyperlink>
    </w:p>
    <w:p>
      <w:pPr>
        <w:pStyle w:val="TOC2"/>
        <w:tabs>
          <w:tab w:val="right" w:leader="dot" w:pos="8306"/>
        </w:tabs>
      </w:pPr>
      <w:hyperlink w:anchor="_Toc974" w:history="1">
        <w:r>
          <w:rPr>
            <w:rFonts w:ascii="仿宋" w:eastAsia="仿宋" w:hAnsi="仿宋" w:cs="仿宋" w:hint="eastAsia"/>
            <w:lang w:eastAsia="zh-CN"/>
          </w:rPr>
          <w:t>(一)、淡水捕捞产品项目选址</w:t>
        </w:r>
        <w:r>
          <w:tab/>
        </w:r>
        <w:r>
          <w:fldChar w:fldCharType="begin"/>
        </w:r>
        <w:r>
          <w:instrText xml:space="preserve"> PAGEREF _Toc974 \h </w:instrText>
        </w:r>
        <w:r>
          <w:fldChar w:fldCharType="separate"/>
        </w:r>
        <w:r>
          <w:t>3</w:t>
        </w:r>
        <w:r>
          <w:fldChar w:fldCharType="end"/>
        </w:r>
      </w:hyperlink>
    </w:p>
    <w:p>
      <w:pPr>
        <w:pStyle w:val="TOC2"/>
        <w:tabs>
          <w:tab w:val="right" w:leader="dot" w:pos="8306"/>
        </w:tabs>
      </w:pPr>
      <w:hyperlink w:anchor="_Toc12874" w:history="1">
        <w:r>
          <w:rPr>
            <w:rFonts w:ascii="仿宋" w:eastAsia="仿宋" w:hAnsi="仿宋" w:cs="仿宋" w:hint="eastAsia"/>
            <w:lang w:eastAsia="zh-CN"/>
          </w:rPr>
          <w:t>(二)、用地控制指标</w:t>
        </w:r>
        <w:r>
          <w:tab/>
        </w:r>
        <w:r>
          <w:fldChar w:fldCharType="begin"/>
        </w:r>
        <w:r>
          <w:instrText xml:space="preserve"> PAGEREF _Toc12874 \h </w:instrText>
        </w:r>
        <w:r>
          <w:fldChar w:fldCharType="separate"/>
        </w:r>
        <w:r>
          <w:t>3</w:t>
        </w:r>
        <w:r>
          <w:fldChar w:fldCharType="end"/>
        </w:r>
      </w:hyperlink>
    </w:p>
    <w:p>
      <w:pPr>
        <w:pStyle w:val="TOC2"/>
        <w:tabs>
          <w:tab w:val="right" w:leader="dot" w:pos="8306"/>
        </w:tabs>
      </w:pPr>
      <w:hyperlink w:anchor="_Toc16530" w:history="1">
        <w:r>
          <w:rPr>
            <w:rFonts w:ascii="仿宋" w:eastAsia="仿宋" w:hAnsi="仿宋" w:cs="仿宋" w:hint="eastAsia"/>
            <w:lang w:eastAsia="zh-CN"/>
          </w:rPr>
          <w:t>(三)、节约用地措施</w:t>
        </w:r>
        <w:r>
          <w:tab/>
        </w:r>
        <w:r>
          <w:fldChar w:fldCharType="begin"/>
        </w:r>
        <w:r>
          <w:instrText xml:space="preserve"> PAGEREF _Toc16530 \h </w:instrText>
        </w:r>
        <w:r>
          <w:fldChar w:fldCharType="separate"/>
        </w:r>
        <w:r>
          <w:t>5</w:t>
        </w:r>
        <w:r>
          <w:fldChar w:fldCharType="end"/>
        </w:r>
      </w:hyperlink>
    </w:p>
    <w:p>
      <w:pPr>
        <w:pStyle w:val="TOC2"/>
        <w:tabs>
          <w:tab w:val="right" w:leader="dot" w:pos="8306"/>
        </w:tabs>
      </w:pPr>
      <w:hyperlink w:anchor="_Toc27832" w:history="1">
        <w:r>
          <w:rPr>
            <w:rFonts w:ascii="仿宋" w:eastAsia="仿宋" w:hAnsi="仿宋" w:cs="仿宋" w:hint="eastAsia"/>
            <w:lang w:eastAsia="zh-CN"/>
          </w:rPr>
          <w:t>(四)、总图布置方案</w:t>
        </w:r>
        <w:r>
          <w:tab/>
        </w:r>
        <w:r>
          <w:fldChar w:fldCharType="begin"/>
        </w:r>
        <w:r>
          <w:instrText xml:space="preserve"> PAGEREF _Toc27832 \h </w:instrText>
        </w:r>
        <w:r>
          <w:fldChar w:fldCharType="separate"/>
        </w:r>
        <w:r>
          <w:t>6</w:t>
        </w:r>
        <w:r>
          <w:fldChar w:fldCharType="end"/>
        </w:r>
      </w:hyperlink>
    </w:p>
    <w:p>
      <w:pPr>
        <w:pStyle w:val="TOC2"/>
        <w:tabs>
          <w:tab w:val="right" w:leader="dot" w:pos="8306"/>
        </w:tabs>
      </w:pPr>
      <w:hyperlink w:anchor="_Toc14011" w:history="1">
        <w:r>
          <w:rPr>
            <w:rFonts w:ascii="仿宋" w:eastAsia="仿宋" w:hAnsi="仿宋" w:cs="仿宋" w:hint="eastAsia"/>
            <w:lang w:eastAsia="zh-CN"/>
          </w:rPr>
          <w:t>(五)、选址综合评价</w:t>
        </w:r>
        <w:r>
          <w:tab/>
        </w:r>
        <w:r>
          <w:fldChar w:fldCharType="begin"/>
        </w:r>
        <w:r>
          <w:instrText xml:space="preserve"> PAGEREF _Toc14011 \h </w:instrText>
        </w:r>
        <w:r>
          <w:fldChar w:fldCharType="separate"/>
        </w:r>
        <w:r>
          <w:t>7</w:t>
        </w:r>
        <w:r>
          <w:fldChar w:fldCharType="end"/>
        </w:r>
      </w:hyperlink>
    </w:p>
    <w:p>
      <w:pPr>
        <w:pStyle w:val="TOC1"/>
        <w:tabs>
          <w:tab w:val="right" w:leader="dot" w:pos="8306"/>
        </w:tabs>
      </w:pPr>
      <w:hyperlink w:anchor="_Toc13055" w:history="1">
        <w:r>
          <w:rPr>
            <w:rFonts w:ascii="仿宋" w:eastAsia="仿宋" w:hAnsi="仿宋" w:cs="仿宋" w:hint="eastAsia"/>
            <w:lang w:eastAsia="zh-CN"/>
          </w:rPr>
          <w:t>二、淡水捕捞产品项目概论</w:t>
        </w:r>
        <w:r>
          <w:tab/>
        </w:r>
        <w:r>
          <w:fldChar w:fldCharType="begin"/>
        </w:r>
        <w:r>
          <w:instrText xml:space="preserve"> PAGEREF _Toc13055 \h </w:instrText>
        </w:r>
        <w:r>
          <w:fldChar w:fldCharType="separate"/>
        </w:r>
        <w:r>
          <w:t>8</w:t>
        </w:r>
        <w:r>
          <w:fldChar w:fldCharType="end"/>
        </w:r>
      </w:hyperlink>
    </w:p>
    <w:p>
      <w:pPr>
        <w:pStyle w:val="TOC2"/>
        <w:tabs>
          <w:tab w:val="right" w:leader="dot" w:pos="8306"/>
        </w:tabs>
      </w:pPr>
      <w:hyperlink w:anchor="_Toc7736" w:history="1">
        <w:r>
          <w:rPr>
            <w:rFonts w:ascii="仿宋" w:eastAsia="仿宋" w:hAnsi="仿宋" w:cs="仿宋" w:hint="eastAsia"/>
            <w:lang w:eastAsia="zh-CN"/>
          </w:rPr>
          <w:t>(一)、淡水捕捞产品项目概况</w:t>
        </w:r>
        <w:r>
          <w:tab/>
        </w:r>
        <w:r>
          <w:fldChar w:fldCharType="begin"/>
        </w:r>
        <w:r>
          <w:instrText xml:space="preserve"> PAGEREF _Toc7736 \h </w:instrText>
        </w:r>
        <w:r>
          <w:fldChar w:fldCharType="separate"/>
        </w:r>
        <w:r>
          <w:t>8</w:t>
        </w:r>
        <w:r>
          <w:fldChar w:fldCharType="end"/>
        </w:r>
      </w:hyperlink>
    </w:p>
    <w:p>
      <w:pPr>
        <w:pStyle w:val="TOC2"/>
        <w:tabs>
          <w:tab w:val="right" w:leader="dot" w:pos="8306"/>
        </w:tabs>
      </w:pPr>
      <w:hyperlink w:anchor="_Toc12210" w:history="1">
        <w:r>
          <w:rPr>
            <w:rFonts w:ascii="仿宋" w:eastAsia="仿宋" w:hAnsi="仿宋" w:cs="仿宋" w:hint="eastAsia"/>
            <w:lang w:eastAsia="zh-CN"/>
          </w:rPr>
          <w:t>(二)、淡水捕捞产品项目目标</w:t>
        </w:r>
        <w:r>
          <w:tab/>
        </w:r>
        <w:r>
          <w:fldChar w:fldCharType="begin"/>
        </w:r>
        <w:r>
          <w:instrText xml:space="preserve"> PAGEREF _Toc12210 \h </w:instrText>
        </w:r>
        <w:r>
          <w:fldChar w:fldCharType="separate"/>
        </w:r>
        <w:r>
          <w:t>11</w:t>
        </w:r>
        <w:r>
          <w:fldChar w:fldCharType="end"/>
        </w:r>
      </w:hyperlink>
    </w:p>
    <w:p>
      <w:pPr>
        <w:pStyle w:val="TOC2"/>
        <w:tabs>
          <w:tab w:val="right" w:leader="dot" w:pos="8306"/>
        </w:tabs>
      </w:pPr>
      <w:hyperlink w:anchor="_Toc26687" w:history="1">
        <w:r>
          <w:rPr>
            <w:rFonts w:ascii="仿宋" w:eastAsia="仿宋" w:hAnsi="仿宋" w:cs="仿宋" w:hint="eastAsia"/>
            <w:lang w:eastAsia="zh-CN"/>
          </w:rPr>
          <w:t>(三)、淡水捕捞产品项目提出的理由</w:t>
        </w:r>
        <w:r>
          <w:tab/>
        </w:r>
        <w:r>
          <w:fldChar w:fldCharType="begin"/>
        </w:r>
        <w:r>
          <w:instrText xml:space="preserve"> PAGEREF _Toc26687 \h </w:instrText>
        </w:r>
        <w:r>
          <w:fldChar w:fldCharType="separate"/>
        </w:r>
        <w:r>
          <w:t>12</w:t>
        </w:r>
        <w:r>
          <w:fldChar w:fldCharType="end"/>
        </w:r>
      </w:hyperlink>
    </w:p>
    <w:p>
      <w:pPr>
        <w:pStyle w:val="TOC2"/>
        <w:tabs>
          <w:tab w:val="right" w:leader="dot" w:pos="8306"/>
        </w:tabs>
      </w:pPr>
      <w:hyperlink w:anchor="_Toc1111" w:history="1">
        <w:r>
          <w:rPr>
            <w:rFonts w:ascii="仿宋" w:eastAsia="仿宋" w:hAnsi="仿宋" w:cs="仿宋" w:hint="eastAsia"/>
            <w:lang w:eastAsia="zh-CN"/>
          </w:rPr>
          <w:t>(四)、淡水捕捞产品项目意义</w:t>
        </w:r>
        <w:r>
          <w:tab/>
        </w:r>
        <w:r>
          <w:fldChar w:fldCharType="begin"/>
        </w:r>
        <w:r>
          <w:instrText xml:space="preserve"> PAGEREF _Toc1111 \h </w:instrText>
        </w:r>
        <w:r>
          <w:fldChar w:fldCharType="separate"/>
        </w:r>
        <w:r>
          <w:t>13</w:t>
        </w:r>
        <w:r>
          <w:fldChar w:fldCharType="end"/>
        </w:r>
      </w:hyperlink>
    </w:p>
    <w:p>
      <w:pPr>
        <w:pStyle w:val="TOC2"/>
        <w:tabs>
          <w:tab w:val="right" w:leader="dot" w:pos="8306"/>
        </w:tabs>
      </w:pPr>
      <w:hyperlink w:anchor="_Toc30917" w:history="1">
        <w:r>
          <w:rPr>
            <w:rFonts w:ascii="仿宋" w:eastAsia="仿宋" w:hAnsi="仿宋" w:cs="仿宋" w:hint="eastAsia"/>
            <w:lang w:eastAsia="zh-CN"/>
          </w:rPr>
          <w:t>(五)、淡水捕捞产品项目背景</w:t>
        </w:r>
        <w:r>
          <w:tab/>
        </w:r>
        <w:r>
          <w:fldChar w:fldCharType="begin"/>
        </w:r>
        <w:r>
          <w:instrText xml:space="preserve"> PAGEREF _Toc30917 \h </w:instrText>
        </w:r>
        <w:r>
          <w:fldChar w:fldCharType="separate"/>
        </w:r>
        <w:r>
          <w:t>14</w:t>
        </w:r>
        <w:r>
          <w:fldChar w:fldCharType="end"/>
        </w:r>
      </w:hyperlink>
    </w:p>
    <w:p>
      <w:pPr>
        <w:pStyle w:val="TOC1"/>
        <w:tabs>
          <w:tab w:val="right" w:leader="dot" w:pos="8306"/>
        </w:tabs>
      </w:pPr>
      <w:hyperlink w:anchor="_Toc13191" w:history="1">
        <w:r>
          <w:rPr>
            <w:rFonts w:ascii="仿宋" w:eastAsia="仿宋" w:hAnsi="仿宋" w:cs="仿宋" w:hint="eastAsia"/>
            <w:lang w:eastAsia="zh-CN"/>
          </w:rPr>
          <w:t>三、淡水捕捞产品项目可持续发展</w:t>
        </w:r>
        <w:r>
          <w:tab/>
        </w:r>
        <w:r>
          <w:fldChar w:fldCharType="begin"/>
        </w:r>
        <w:r>
          <w:instrText xml:space="preserve"> PAGEREF _Toc13191 \h </w:instrText>
        </w:r>
        <w:r>
          <w:fldChar w:fldCharType="separate"/>
        </w:r>
        <w:r>
          <w:t>15</w:t>
        </w:r>
        <w:r>
          <w:fldChar w:fldCharType="end"/>
        </w:r>
      </w:hyperlink>
    </w:p>
    <w:p>
      <w:pPr>
        <w:pStyle w:val="TOC2"/>
        <w:tabs>
          <w:tab w:val="right" w:leader="dot" w:pos="8306"/>
        </w:tabs>
      </w:pPr>
      <w:hyperlink w:anchor="_Toc9359" w:history="1">
        <w:r>
          <w:rPr>
            <w:rFonts w:ascii="仿宋" w:eastAsia="仿宋" w:hAnsi="仿宋" w:cs="仿宋" w:hint="eastAsia"/>
            <w:lang w:eastAsia="zh-CN"/>
          </w:rPr>
          <w:t>(一)、可持续战略与实践</w:t>
        </w:r>
        <w:r>
          <w:tab/>
        </w:r>
        <w:r>
          <w:fldChar w:fldCharType="begin"/>
        </w:r>
        <w:r>
          <w:instrText xml:space="preserve"> PAGEREF _Toc9359 \h </w:instrText>
        </w:r>
        <w:r>
          <w:fldChar w:fldCharType="separate"/>
        </w:r>
        <w:r>
          <w:t>15</w:t>
        </w:r>
        <w:r>
          <w:fldChar w:fldCharType="end"/>
        </w:r>
      </w:hyperlink>
    </w:p>
    <w:p>
      <w:pPr>
        <w:pStyle w:val="TOC2"/>
        <w:tabs>
          <w:tab w:val="right" w:leader="dot" w:pos="8306"/>
        </w:tabs>
      </w:pPr>
      <w:hyperlink w:anchor="_Toc28991" w:history="1">
        <w:r>
          <w:rPr>
            <w:rFonts w:ascii="仿宋" w:eastAsia="仿宋" w:hAnsi="仿宋" w:cs="仿宋" w:hint="eastAsia"/>
            <w:lang w:eastAsia="zh-CN"/>
          </w:rPr>
          <w:t>(二)、环保与社会责任</w:t>
        </w:r>
        <w:r>
          <w:tab/>
        </w:r>
        <w:r>
          <w:fldChar w:fldCharType="begin"/>
        </w:r>
        <w:r>
          <w:instrText xml:space="preserve"> PAGEREF _Toc28991 \h </w:instrText>
        </w:r>
        <w:r>
          <w:fldChar w:fldCharType="separate"/>
        </w:r>
        <w:r>
          <w:t>16</w:t>
        </w:r>
        <w:r>
          <w:fldChar w:fldCharType="end"/>
        </w:r>
      </w:hyperlink>
    </w:p>
    <w:p>
      <w:pPr>
        <w:pStyle w:val="TOC1"/>
        <w:tabs>
          <w:tab w:val="right" w:leader="dot" w:pos="8306"/>
        </w:tabs>
      </w:pPr>
      <w:hyperlink w:anchor="_Toc24773" w:history="1">
        <w:r>
          <w:rPr>
            <w:rFonts w:ascii="仿宋" w:eastAsia="仿宋" w:hAnsi="仿宋" w:cs="仿宋" w:hint="eastAsia"/>
            <w:lang w:eastAsia="zh-CN"/>
          </w:rPr>
          <w:t>四、淡水捕捞产品项目危机管理</w:t>
        </w:r>
        <w:r>
          <w:tab/>
        </w:r>
        <w:r>
          <w:fldChar w:fldCharType="begin"/>
        </w:r>
        <w:r>
          <w:instrText xml:space="preserve"> PAGEREF _Toc24773 \h </w:instrText>
        </w:r>
        <w:r>
          <w:fldChar w:fldCharType="separate"/>
        </w:r>
        <w:r>
          <w:t>17</w:t>
        </w:r>
        <w:r>
          <w:fldChar w:fldCharType="end"/>
        </w:r>
      </w:hyperlink>
    </w:p>
    <w:p>
      <w:pPr>
        <w:pStyle w:val="TOC2"/>
        <w:tabs>
          <w:tab w:val="right" w:leader="dot" w:pos="8306"/>
        </w:tabs>
      </w:pPr>
      <w:hyperlink w:anchor="_Toc12962" w:history="1">
        <w:r>
          <w:rPr>
            <w:rFonts w:ascii="仿宋" w:eastAsia="仿宋" w:hAnsi="仿宋" w:cs="仿宋" w:hint="eastAsia"/>
            <w:lang w:eastAsia="zh-CN"/>
          </w:rPr>
          <w:t>(一)、危机预警与识别</w:t>
        </w:r>
        <w:r>
          <w:tab/>
        </w:r>
        <w:r>
          <w:fldChar w:fldCharType="begin"/>
        </w:r>
        <w:r>
          <w:instrText xml:space="preserve"> PAGEREF _Toc12962 \h </w:instrText>
        </w:r>
        <w:r>
          <w:fldChar w:fldCharType="separate"/>
        </w:r>
        <w:r>
          <w:t>17</w:t>
        </w:r>
        <w:r>
          <w:fldChar w:fldCharType="end"/>
        </w:r>
      </w:hyperlink>
    </w:p>
    <w:p>
      <w:pPr>
        <w:pStyle w:val="TOC2"/>
        <w:tabs>
          <w:tab w:val="right" w:leader="dot" w:pos="8306"/>
        </w:tabs>
      </w:pPr>
      <w:hyperlink w:anchor="_Toc14389" w:history="1">
        <w:r>
          <w:rPr>
            <w:rFonts w:ascii="仿宋" w:eastAsia="仿宋" w:hAnsi="仿宋" w:cs="仿宋" w:hint="eastAsia"/>
            <w:lang w:eastAsia="zh-CN"/>
          </w:rPr>
          <w:t>(二)、危机应对与恢复</w:t>
        </w:r>
        <w:r>
          <w:tab/>
        </w:r>
        <w:r>
          <w:fldChar w:fldCharType="begin"/>
        </w:r>
        <w:r>
          <w:instrText xml:space="preserve"> PAGEREF _Toc14389 \h </w:instrText>
        </w:r>
        <w:r>
          <w:fldChar w:fldCharType="separate"/>
        </w:r>
        <w:r>
          <w:t>18</w:t>
        </w:r>
        <w:r>
          <w:fldChar w:fldCharType="end"/>
        </w:r>
      </w:hyperlink>
    </w:p>
    <w:p>
      <w:pPr>
        <w:pStyle w:val="TOC1"/>
        <w:tabs>
          <w:tab w:val="right" w:leader="dot" w:pos="8306"/>
        </w:tabs>
      </w:pPr>
      <w:hyperlink w:anchor="_Toc24745" w:history="1">
        <w:r>
          <w:rPr>
            <w:rFonts w:ascii="仿宋" w:eastAsia="仿宋" w:hAnsi="仿宋" w:cs="仿宋" w:hint="eastAsia"/>
            <w:lang w:eastAsia="zh-CN"/>
          </w:rPr>
          <w:t>五、淡水捕捞产品项目绩效评估</w:t>
        </w:r>
        <w:r>
          <w:tab/>
        </w:r>
        <w:r>
          <w:fldChar w:fldCharType="begin"/>
        </w:r>
        <w:r>
          <w:instrText xml:space="preserve"> PAGEREF _Toc24745 \h </w:instrText>
        </w:r>
        <w:r>
          <w:fldChar w:fldCharType="separate"/>
        </w:r>
        <w:r>
          <w:t>19</w:t>
        </w:r>
        <w:r>
          <w:fldChar w:fldCharType="end"/>
        </w:r>
      </w:hyperlink>
    </w:p>
    <w:p>
      <w:pPr>
        <w:pStyle w:val="TOC2"/>
        <w:tabs>
          <w:tab w:val="right" w:leader="dot" w:pos="8306"/>
        </w:tabs>
      </w:pPr>
      <w:hyperlink w:anchor="_Toc31663" w:history="1">
        <w:r>
          <w:rPr>
            <w:rFonts w:ascii="仿宋" w:eastAsia="仿宋" w:hAnsi="仿宋" w:cs="仿宋" w:hint="eastAsia"/>
            <w:lang w:eastAsia="zh-CN"/>
          </w:rPr>
          <w:t>(一)、绩效评估指标</w:t>
        </w:r>
        <w:r>
          <w:tab/>
        </w:r>
        <w:r>
          <w:fldChar w:fldCharType="begin"/>
        </w:r>
        <w:r>
          <w:instrText xml:space="preserve"> PAGEREF _Toc31663 \h </w:instrText>
        </w:r>
        <w:r>
          <w:fldChar w:fldCharType="separate"/>
        </w:r>
        <w:r>
          <w:t>19</w:t>
        </w:r>
        <w:r>
          <w:fldChar w:fldCharType="end"/>
        </w:r>
      </w:hyperlink>
    </w:p>
    <w:p>
      <w:pPr>
        <w:pStyle w:val="TOC2"/>
        <w:tabs>
          <w:tab w:val="right" w:leader="dot" w:pos="8306"/>
        </w:tabs>
      </w:pPr>
      <w:hyperlink w:anchor="_Toc28071" w:history="1">
        <w:r>
          <w:rPr>
            <w:rFonts w:ascii="仿宋" w:eastAsia="仿宋" w:hAnsi="仿宋" w:cs="仿宋" w:hint="eastAsia"/>
            <w:lang w:eastAsia="zh-CN"/>
          </w:rPr>
          <w:t>(二)、绩效评估方法</w:t>
        </w:r>
        <w:r>
          <w:tab/>
        </w:r>
        <w:r>
          <w:fldChar w:fldCharType="begin"/>
        </w:r>
        <w:r>
          <w:instrText xml:space="preserve"> PAGEREF _Toc28071 \h </w:instrText>
        </w:r>
        <w:r>
          <w:fldChar w:fldCharType="separate"/>
        </w:r>
        <w:r>
          <w:t>20</w:t>
        </w:r>
        <w:r>
          <w:fldChar w:fldCharType="end"/>
        </w:r>
      </w:hyperlink>
    </w:p>
    <w:p>
      <w:pPr>
        <w:pStyle w:val="TOC2"/>
        <w:tabs>
          <w:tab w:val="right" w:leader="dot" w:pos="8306"/>
        </w:tabs>
      </w:pPr>
      <w:hyperlink w:anchor="_Toc3603" w:history="1">
        <w:r>
          <w:rPr>
            <w:rFonts w:ascii="仿宋" w:eastAsia="仿宋" w:hAnsi="仿宋" w:cs="仿宋" w:hint="eastAsia"/>
            <w:lang w:eastAsia="zh-CN"/>
          </w:rPr>
          <w:t>(三)、绩效评估周期</w:t>
        </w:r>
        <w:r>
          <w:tab/>
        </w:r>
        <w:r>
          <w:fldChar w:fldCharType="begin"/>
        </w:r>
        <w:r>
          <w:instrText xml:space="preserve"> PAGEREF _Toc3603 \h </w:instrText>
        </w:r>
        <w:r>
          <w:fldChar w:fldCharType="separate"/>
        </w:r>
        <w:r>
          <w:t>21</w:t>
        </w:r>
        <w:r>
          <w:fldChar w:fldCharType="end"/>
        </w:r>
      </w:hyperlink>
    </w:p>
    <w:p>
      <w:pPr>
        <w:pStyle w:val="TOC1"/>
        <w:tabs>
          <w:tab w:val="right" w:leader="dot" w:pos="8306"/>
        </w:tabs>
      </w:pPr>
      <w:hyperlink w:anchor="_Toc19330" w:history="1">
        <w:r>
          <w:rPr>
            <w:rFonts w:ascii="仿宋" w:eastAsia="仿宋" w:hAnsi="仿宋" w:cs="仿宋" w:hint="eastAsia"/>
            <w:lang w:eastAsia="zh-CN"/>
          </w:rPr>
          <w:t>六、淡水捕捞产品项目土建工程</w:t>
        </w:r>
        <w:r>
          <w:tab/>
        </w:r>
        <w:r>
          <w:fldChar w:fldCharType="begin"/>
        </w:r>
        <w:r>
          <w:instrText xml:space="preserve"> PAGEREF _Toc19330 \h </w:instrText>
        </w:r>
        <w:r>
          <w:fldChar w:fldCharType="separate"/>
        </w:r>
        <w:r>
          <w:t>22</w:t>
        </w:r>
        <w:r>
          <w:fldChar w:fldCharType="end"/>
        </w:r>
      </w:hyperlink>
    </w:p>
    <w:p>
      <w:pPr>
        <w:pStyle w:val="TOC2"/>
        <w:tabs>
          <w:tab w:val="right" w:leader="dot" w:pos="8306"/>
        </w:tabs>
      </w:pPr>
      <w:hyperlink w:anchor="_Toc29199" w:history="1">
        <w:r>
          <w:rPr>
            <w:rFonts w:ascii="仿宋" w:eastAsia="仿宋" w:hAnsi="仿宋" w:cs="仿宋" w:hint="eastAsia"/>
            <w:lang w:eastAsia="zh-CN"/>
          </w:rPr>
          <w:t>(一)、建筑工程设计原则</w:t>
        </w:r>
        <w:r>
          <w:tab/>
        </w:r>
        <w:r>
          <w:fldChar w:fldCharType="begin"/>
        </w:r>
        <w:r>
          <w:instrText xml:space="preserve"> PAGEREF _Toc29199 \h </w:instrText>
        </w:r>
        <w:r>
          <w:fldChar w:fldCharType="separate"/>
        </w:r>
        <w:r>
          <w:t>22</w:t>
        </w:r>
        <w:r>
          <w:fldChar w:fldCharType="end"/>
        </w:r>
      </w:hyperlink>
    </w:p>
    <w:p>
      <w:pPr>
        <w:pStyle w:val="TOC2"/>
        <w:tabs>
          <w:tab w:val="right" w:leader="dot" w:pos="8306"/>
        </w:tabs>
      </w:pPr>
      <w:hyperlink w:anchor="_Toc28938" w:history="1">
        <w:r>
          <w:rPr>
            <w:rFonts w:ascii="仿宋" w:eastAsia="仿宋" w:hAnsi="仿宋" w:cs="仿宋" w:hint="eastAsia"/>
            <w:lang w:eastAsia="zh-CN"/>
          </w:rPr>
          <w:t>(二)、土建工程设计年限及安全等级</w:t>
        </w:r>
        <w:r>
          <w:tab/>
        </w:r>
        <w:r>
          <w:fldChar w:fldCharType="begin"/>
        </w:r>
        <w:r>
          <w:instrText xml:space="preserve"> PAGEREF _Toc28938 \h </w:instrText>
        </w:r>
        <w:r>
          <w:fldChar w:fldCharType="separate"/>
        </w:r>
        <w:r>
          <w:t>24</w:t>
        </w:r>
        <w:r>
          <w:fldChar w:fldCharType="end"/>
        </w:r>
      </w:hyperlink>
    </w:p>
    <w:p>
      <w:pPr>
        <w:pStyle w:val="TOC2"/>
        <w:tabs>
          <w:tab w:val="right" w:leader="dot" w:pos="8306"/>
        </w:tabs>
      </w:pPr>
      <w:hyperlink w:anchor="_Toc11941" w:history="1">
        <w:r>
          <w:rPr>
            <w:rFonts w:ascii="仿宋" w:eastAsia="仿宋" w:hAnsi="仿宋" w:cs="仿宋" w:hint="eastAsia"/>
            <w:lang w:eastAsia="zh-CN"/>
          </w:rPr>
          <w:t>(三)、建筑工程设计总体要求</w:t>
        </w:r>
        <w:r>
          <w:tab/>
        </w:r>
        <w:r>
          <w:fldChar w:fldCharType="begin"/>
        </w:r>
        <w:r>
          <w:instrText xml:space="preserve"> PAGEREF _Toc11941 \h </w:instrText>
        </w:r>
        <w:r>
          <w:fldChar w:fldCharType="separate"/>
        </w:r>
        <w:r>
          <w:t>25</w:t>
        </w:r>
        <w:r>
          <w:fldChar w:fldCharType="end"/>
        </w:r>
      </w:hyperlink>
    </w:p>
    <w:p>
      <w:pPr>
        <w:pStyle w:val="TOC2"/>
        <w:tabs>
          <w:tab w:val="right" w:leader="dot" w:pos="8306"/>
        </w:tabs>
      </w:pPr>
      <w:hyperlink w:anchor="_Toc20196" w:history="1">
        <w:r>
          <w:rPr>
            <w:rFonts w:ascii="仿宋" w:eastAsia="仿宋" w:hAnsi="仿宋" w:cs="仿宋" w:hint="eastAsia"/>
            <w:lang w:eastAsia="zh-CN"/>
          </w:rPr>
          <w:t>(四)、土建工程建设指标</w:t>
        </w:r>
        <w:r>
          <w:tab/>
        </w:r>
        <w:r>
          <w:fldChar w:fldCharType="begin"/>
        </w:r>
        <w:r>
          <w:instrText xml:space="preserve"> PAGEREF _Toc20196 \h </w:instrText>
        </w:r>
        <w:r>
          <w:fldChar w:fldCharType="separate"/>
        </w:r>
        <w:r>
          <w:t>25</w:t>
        </w:r>
        <w:r>
          <w:fldChar w:fldCharType="end"/>
        </w:r>
      </w:hyperlink>
    </w:p>
    <w:p>
      <w:pPr>
        <w:pStyle w:val="TOC1"/>
        <w:tabs>
          <w:tab w:val="right" w:leader="dot" w:pos="8306"/>
        </w:tabs>
      </w:pPr>
      <w:hyperlink w:anchor="_Toc2276" w:history="1">
        <w:r>
          <w:rPr>
            <w:rFonts w:ascii="仿宋" w:eastAsia="仿宋" w:hAnsi="仿宋" w:cs="仿宋" w:hint="eastAsia"/>
            <w:lang w:eastAsia="zh-CN"/>
          </w:rPr>
          <w:t>七、淡水捕捞产品项目创新与研发</w:t>
        </w:r>
        <w:r>
          <w:tab/>
        </w:r>
        <w:r>
          <w:fldChar w:fldCharType="begin"/>
        </w:r>
        <w:r>
          <w:instrText xml:space="preserve"> PAGEREF _Toc2276 \h </w:instrText>
        </w:r>
        <w:r>
          <w:fldChar w:fldCharType="separate"/>
        </w:r>
        <w:r>
          <w:t>26</w:t>
        </w:r>
        <w:r>
          <w:fldChar w:fldCharType="end"/>
        </w:r>
      </w:hyperlink>
    </w:p>
    <w:p>
      <w:pPr>
        <w:pStyle w:val="TOC2"/>
        <w:tabs>
          <w:tab w:val="right" w:leader="dot" w:pos="8306"/>
        </w:tabs>
      </w:pPr>
      <w:hyperlink w:anchor="_Toc22746" w:history="1">
        <w:r>
          <w:rPr>
            <w:rFonts w:ascii="仿宋" w:eastAsia="仿宋" w:hAnsi="仿宋" w:cs="仿宋" w:hint="eastAsia"/>
            <w:lang w:eastAsia="zh-CN"/>
          </w:rPr>
          <w:t>(一)、创新策略与方向</w:t>
        </w:r>
        <w:r>
          <w:tab/>
        </w:r>
        <w:r>
          <w:fldChar w:fldCharType="begin"/>
        </w:r>
        <w:r>
          <w:instrText xml:space="preserve"> PAGEREF _Toc22746 \h </w:instrText>
        </w:r>
        <w:r>
          <w:fldChar w:fldCharType="separate"/>
        </w:r>
        <w:r>
          <w:t>26</w:t>
        </w:r>
        <w:r>
          <w:fldChar w:fldCharType="end"/>
        </w:r>
      </w:hyperlink>
    </w:p>
    <w:p>
      <w:pPr>
        <w:pStyle w:val="TOC2"/>
        <w:tabs>
          <w:tab w:val="right" w:leader="dot" w:pos="8306"/>
        </w:tabs>
      </w:pPr>
      <w:hyperlink w:anchor="_Toc17542" w:history="1">
        <w:r>
          <w:rPr>
            <w:rFonts w:ascii="仿宋" w:eastAsia="仿宋" w:hAnsi="仿宋" w:cs="仿宋" w:hint="eastAsia"/>
            <w:lang w:eastAsia="zh-CN"/>
          </w:rPr>
          <w:t>(二)、研发规划与投入</w:t>
        </w:r>
        <w:r>
          <w:tab/>
        </w:r>
        <w:r>
          <w:fldChar w:fldCharType="begin"/>
        </w:r>
        <w:r>
          <w:instrText xml:space="preserve"> PAGEREF _Toc17542 \h </w:instrText>
        </w:r>
        <w:r>
          <w:fldChar w:fldCharType="separate"/>
        </w:r>
        <w:r>
          <w:t>27</w:t>
        </w:r>
        <w:r>
          <w:fldChar w:fldCharType="end"/>
        </w:r>
      </w:hyperlink>
    </w:p>
    <w:p>
      <w:pPr>
        <w:pStyle w:val="TOC1"/>
        <w:tabs>
          <w:tab w:val="right" w:leader="dot" w:pos="8306"/>
        </w:tabs>
      </w:pPr>
      <w:hyperlink w:anchor="_Toc11916" w:history="1">
        <w:r>
          <w:rPr>
            <w:rFonts w:ascii="仿宋" w:eastAsia="仿宋" w:hAnsi="仿宋" w:cs="仿宋" w:hint="eastAsia"/>
            <w:lang w:eastAsia="zh-CN"/>
          </w:rPr>
          <w:t>八、淡水捕捞产品项目人力资源培养与发展</w:t>
        </w:r>
        <w:r>
          <w:tab/>
        </w:r>
        <w:r>
          <w:fldChar w:fldCharType="begin"/>
        </w:r>
        <w:r>
          <w:instrText xml:space="preserve"> PAGEREF _Toc11916 \h </w:instrText>
        </w:r>
        <w:r>
          <w:fldChar w:fldCharType="separate"/>
        </w:r>
        <w:r>
          <w:t>29</w:t>
        </w:r>
        <w:r>
          <w:fldChar w:fldCharType="end"/>
        </w:r>
      </w:hyperlink>
    </w:p>
    <w:p>
      <w:pPr>
        <w:pStyle w:val="TOC2"/>
        <w:tabs>
          <w:tab w:val="right" w:leader="dot" w:pos="8306"/>
        </w:tabs>
      </w:pPr>
      <w:hyperlink w:anchor="_Toc27207" w:history="1">
        <w:r>
          <w:rPr>
            <w:rFonts w:ascii="仿宋" w:eastAsia="仿宋" w:hAnsi="仿宋" w:cs="仿宋" w:hint="eastAsia"/>
            <w:lang w:eastAsia="zh-CN"/>
          </w:rPr>
          <w:t>(一)、人才需求与规划</w:t>
        </w:r>
        <w:r>
          <w:tab/>
        </w:r>
        <w:r>
          <w:fldChar w:fldCharType="begin"/>
        </w:r>
        <w:r>
          <w:instrText xml:space="preserve"> PAGEREF _Toc27207 \h </w:instrText>
        </w:r>
        <w:r>
          <w:fldChar w:fldCharType="separate"/>
        </w:r>
        <w:r>
          <w:t>29</w:t>
        </w:r>
        <w:r>
          <w:fldChar w:fldCharType="end"/>
        </w:r>
      </w:hyperlink>
    </w:p>
    <w:p>
      <w:pPr>
        <w:pStyle w:val="TOC2"/>
        <w:tabs>
          <w:tab w:val="right" w:leader="dot" w:pos="8306"/>
        </w:tabs>
      </w:pPr>
      <w:hyperlink w:anchor="_Toc1757" w:history="1">
        <w:r>
          <w:rPr>
            <w:rFonts w:ascii="仿宋" w:eastAsia="仿宋" w:hAnsi="仿宋" w:cs="仿宋" w:hint="eastAsia"/>
            <w:lang w:eastAsia="zh-CN"/>
          </w:rPr>
          <w:t>(二)、培训与发展计划</w:t>
        </w:r>
        <w:r>
          <w:tab/>
        </w:r>
        <w:r>
          <w:fldChar w:fldCharType="begin"/>
        </w:r>
        <w:r>
          <w:instrText xml:space="preserve"> PAGEREF _Toc1757 \h </w:instrText>
        </w:r>
        <w:r>
          <w:fldChar w:fldCharType="separate"/>
        </w:r>
        <w:r>
          <w:t>29</w:t>
        </w:r>
        <w:r>
          <w:fldChar w:fldCharType="end"/>
        </w:r>
      </w:hyperlink>
    </w:p>
    <w:p>
      <w:pPr>
        <w:pStyle w:val="TOC1"/>
        <w:tabs>
          <w:tab w:val="right" w:leader="dot" w:pos="8306"/>
        </w:tabs>
      </w:pPr>
      <w:hyperlink w:anchor="_Toc18998" w:history="1">
        <w:r>
          <w:rPr>
            <w:rFonts w:ascii="仿宋" w:eastAsia="仿宋" w:hAnsi="仿宋" w:cs="仿宋" w:hint="eastAsia"/>
            <w:lang w:eastAsia="zh-CN"/>
          </w:rPr>
          <w:t>九、淡水捕捞产品项目社会影响</w:t>
        </w:r>
        <w:r>
          <w:tab/>
        </w:r>
        <w:r>
          <w:fldChar w:fldCharType="begin"/>
        </w:r>
        <w:r>
          <w:instrText xml:space="preserve"> PAGEREF _Toc18998 \h </w:instrText>
        </w:r>
        <w:r>
          <w:fldChar w:fldCharType="separate"/>
        </w:r>
        <w:r>
          <w:t>30</w:t>
        </w:r>
        <w:r>
          <w:fldChar w:fldCharType="end"/>
        </w:r>
      </w:hyperlink>
    </w:p>
    <w:p>
      <w:pPr>
        <w:pStyle w:val="TOC2"/>
        <w:tabs>
          <w:tab w:val="right" w:leader="dot" w:pos="8306"/>
        </w:tabs>
      </w:pPr>
      <w:hyperlink w:anchor="_Toc23438" w:history="1">
        <w:r>
          <w:rPr>
            <w:rFonts w:ascii="仿宋" w:eastAsia="仿宋" w:hAnsi="仿宋" w:cs="仿宋" w:hint="eastAsia"/>
            <w:lang w:eastAsia="zh-CN"/>
          </w:rPr>
          <w:t>(一)、社会责任与义务</w:t>
        </w:r>
        <w:r>
          <w:tab/>
        </w:r>
        <w:r>
          <w:fldChar w:fldCharType="begin"/>
        </w:r>
        <w:r>
          <w:instrText xml:space="preserve"> PAGEREF _Toc23438 \h </w:instrText>
        </w:r>
        <w:r>
          <w:fldChar w:fldCharType="separate"/>
        </w:r>
        <w:r>
          <w:t>30</w:t>
        </w:r>
        <w:r>
          <w:fldChar w:fldCharType="end"/>
        </w:r>
      </w:hyperlink>
    </w:p>
    <w:p>
      <w:pPr>
        <w:pStyle w:val="TOC2"/>
        <w:tabs>
          <w:tab w:val="right" w:leader="dot" w:pos="8306"/>
        </w:tabs>
      </w:pPr>
      <w:hyperlink w:anchor="_Toc24910" w:history="1">
        <w:r>
          <w:rPr>
            <w:rFonts w:ascii="仿宋" w:eastAsia="仿宋" w:hAnsi="仿宋" w:cs="仿宋" w:hint="eastAsia"/>
            <w:lang w:eastAsia="zh-CN"/>
          </w:rPr>
          <w:t>(二)、社会参与与沟通</w:t>
        </w:r>
        <w:r>
          <w:tab/>
        </w:r>
        <w:r>
          <w:fldChar w:fldCharType="begin"/>
        </w:r>
        <w:r>
          <w:instrText xml:space="preserve"> PAGEREF _Toc24910 \h </w:instrText>
        </w:r>
        <w:r>
          <w:fldChar w:fldCharType="separate"/>
        </w:r>
        <w:r>
          <w:t>31</w:t>
        </w:r>
        <w:r>
          <w:fldChar w:fldCharType="end"/>
        </w:r>
      </w:hyperlink>
    </w:p>
    <w:p>
      <w:pPr>
        <w:pStyle w:val="TOC1"/>
        <w:tabs>
          <w:tab w:val="right" w:leader="dot" w:pos="8306"/>
        </w:tabs>
      </w:pPr>
      <w:hyperlink w:anchor="_Toc32482" w:history="1">
        <w:r>
          <w:rPr>
            <w:rFonts w:ascii="仿宋" w:eastAsia="仿宋" w:hAnsi="仿宋" w:cs="仿宋" w:hint="eastAsia"/>
            <w:lang w:eastAsia="zh-CN"/>
          </w:rPr>
          <w:t>十、淡水捕捞产品项目人力资源管理</w:t>
        </w:r>
        <w:r>
          <w:tab/>
        </w:r>
        <w:r>
          <w:fldChar w:fldCharType="begin"/>
        </w:r>
        <w:r>
          <w:instrText xml:space="preserve"> PAGEREF _Toc32482 \h </w:instrText>
        </w:r>
        <w:r>
          <w:fldChar w:fldCharType="separate"/>
        </w:r>
        <w:r>
          <w:t>32</w:t>
        </w:r>
        <w:r>
          <w:fldChar w:fldCharType="end"/>
        </w:r>
      </w:hyperlink>
    </w:p>
    <w:p>
      <w:pPr>
        <w:pStyle w:val="TOC2"/>
        <w:tabs>
          <w:tab w:val="right" w:leader="dot" w:pos="8306"/>
        </w:tabs>
      </w:pPr>
      <w:hyperlink w:anchor="_Toc17690" w:history="1">
        <w:r>
          <w:rPr>
            <w:rFonts w:ascii="仿宋" w:eastAsia="仿宋" w:hAnsi="仿宋" w:cs="仿宋" w:hint="eastAsia"/>
            <w:lang w:eastAsia="zh-CN"/>
          </w:rPr>
          <w:t>(一)、建立健全的预算管理制度</w:t>
        </w:r>
        <w:r>
          <w:tab/>
        </w:r>
        <w:r>
          <w:fldChar w:fldCharType="begin"/>
        </w:r>
        <w:r>
          <w:instrText xml:space="preserve"> PAGEREF _Toc17690 \h </w:instrText>
        </w:r>
        <w:r>
          <w:fldChar w:fldCharType="separate"/>
        </w:r>
        <w:r>
          <w:t>32</w:t>
        </w:r>
        <w:r>
          <w:fldChar w:fldCharType="end"/>
        </w:r>
      </w:hyperlink>
    </w:p>
    <w:p>
      <w:pPr>
        <w:pStyle w:val="TOC2"/>
        <w:tabs>
          <w:tab w:val="right" w:leader="dot" w:pos="8306"/>
        </w:tabs>
      </w:pPr>
      <w:hyperlink w:anchor="_Toc21319" w:history="1">
        <w:r>
          <w:rPr>
            <w:rFonts w:ascii="仿宋" w:eastAsia="仿宋" w:hAnsi="仿宋" w:cs="仿宋" w:hint="eastAsia"/>
            <w:lang w:eastAsia="zh-CN"/>
          </w:rPr>
          <w:t>(二)、加强资金流动监控</w:t>
        </w:r>
        <w:r>
          <w:tab/>
        </w:r>
        <w:r>
          <w:fldChar w:fldCharType="begin"/>
        </w:r>
        <w:r>
          <w:instrText xml:space="preserve"> PAGEREF _Toc21319 \h </w:instrText>
        </w:r>
        <w:r>
          <w:fldChar w:fldCharType="separate"/>
        </w:r>
        <w:r>
          <w:t>33</w:t>
        </w:r>
        <w:r>
          <w:fldChar w:fldCharType="end"/>
        </w:r>
      </w:hyperlink>
    </w:p>
    <w:p>
      <w:pPr>
        <w:pStyle w:val="TOC2"/>
        <w:tabs>
          <w:tab w:val="right" w:leader="dot" w:pos="8306"/>
        </w:tabs>
      </w:pPr>
      <w:hyperlink w:anchor="_Toc3376" w:history="1">
        <w:r>
          <w:rPr>
            <w:rFonts w:ascii="仿宋" w:eastAsia="仿宋" w:hAnsi="仿宋" w:cs="仿宋" w:hint="eastAsia"/>
            <w:lang w:eastAsia="zh-CN"/>
          </w:rPr>
          <w:t>(三)、制定完善的风险控制机制</w:t>
        </w:r>
        <w:r>
          <w:tab/>
        </w:r>
        <w:r>
          <w:fldChar w:fldCharType="begin"/>
        </w:r>
        <w:r>
          <w:instrText xml:space="preserve"> PAGEREF _Toc3376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1" w:history="1">
        <w:r>
          <w:rPr>
            <w:rFonts w:ascii="仿宋" w:eastAsia="仿宋" w:hAnsi="仿宋" w:cs="仿宋" w:hint="eastAsia"/>
            <w:lang w:eastAsia="zh-CN"/>
          </w:rPr>
          <w:t>(四)、优化成本管理</w:t>
        </w:r>
        <w:r>
          <w:tab/>
        </w:r>
        <w:r>
          <w:fldChar w:fldCharType="begin"/>
        </w:r>
        <w:r>
          <w:instrText xml:space="preserve"> PAGEREF _Toc23891 \h </w:instrText>
        </w:r>
        <w:r>
          <w:fldChar w:fldCharType="separate"/>
        </w:r>
        <w:r>
          <w:t>36</w:t>
        </w:r>
        <w:r>
          <w:fldChar w:fldCharType="end"/>
        </w:r>
      </w:hyperlink>
    </w:p>
    <w:p>
      <w:pPr>
        <w:pStyle w:val="TOC1"/>
        <w:tabs>
          <w:tab w:val="right" w:leader="dot" w:pos="8306"/>
        </w:tabs>
      </w:pPr>
      <w:hyperlink w:anchor="_Toc12740" w:history="1">
        <w:r>
          <w:rPr>
            <w:rFonts w:ascii="仿宋" w:eastAsia="仿宋" w:hAnsi="仿宋" w:cs="仿宋" w:hint="eastAsia"/>
            <w:lang w:eastAsia="zh-CN"/>
          </w:rPr>
          <w:t>十一、淡水捕捞产品项目计划安排</w:t>
        </w:r>
        <w:r>
          <w:tab/>
        </w:r>
        <w:r>
          <w:fldChar w:fldCharType="begin"/>
        </w:r>
        <w:r>
          <w:instrText xml:space="preserve"> PAGEREF _Toc12740 \h </w:instrText>
        </w:r>
        <w:r>
          <w:fldChar w:fldCharType="separate"/>
        </w:r>
        <w:r>
          <w:t>37</w:t>
        </w:r>
        <w:r>
          <w:fldChar w:fldCharType="end"/>
        </w:r>
      </w:hyperlink>
    </w:p>
    <w:p>
      <w:pPr>
        <w:pStyle w:val="TOC2"/>
        <w:tabs>
          <w:tab w:val="right" w:leader="dot" w:pos="8306"/>
        </w:tabs>
      </w:pPr>
      <w:hyperlink w:anchor="_Toc27284" w:history="1">
        <w:r>
          <w:rPr>
            <w:rFonts w:ascii="仿宋" w:eastAsia="仿宋" w:hAnsi="仿宋" w:cs="仿宋" w:hint="eastAsia"/>
            <w:lang w:eastAsia="zh-CN"/>
          </w:rPr>
          <w:t>(一)、建设周期</w:t>
        </w:r>
        <w:r>
          <w:tab/>
        </w:r>
        <w:r>
          <w:fldChar w:fldCharType="begin"/>
        </w:r>
        <w:r>
          <w:instrText xml:space="preserve"> PAGEREF _Toc27284 \h </w:instrText>
        </w:r>
        <w:r>
          <w:fldChar w:fldCharType="separate"/>
        </w:r>
        <w:r>
          <w:t>37</w:t>
        </w:r>
        <w:r>
          <w:fldChar w:fldCharType="end"/>
        </w:r>
      </w:hyperlink>
    </w:p>
    <w:p>
      <w:pPr>
        <w:pStyle w:val="TOC2"/>
        <w:tabs>
          <w:tab w:val="right" w:leader="dot" w:pos="8306"/>
        </w:tabs>
      </w:pPr>
      <w:hyperlink w:anchor="_Toc20394" w:history="1">
        <w:r>
          <w:rPr>
            <w:rFonts w:ascii="仿宋" w:eastAsia="仿宋" w:hAnsi="仿宋" w:cs="仿宋" w:hint="eastAsia"/>
            <w:lang w:eastAsia="zh-CN"/>
          </w:rPr>
          <w:t>(二)、建设进度</w:t>
        </w:r>
        <w:r>
          <w:tab/>
        </w:r>
        <w:r>
          <w:fldChar w:fldCharType="begin"/>
        </w:r>
        <w:r>
          <w:instrText xml:space="preserve"> PAGEREF _Toc20394 \h </w:instrText>
        </w:r>
        <w:r>
          <w:fldChar w:fldCharType="separate"/>
        </w:r>
        <w:r>
          <w:t>38</w:t>
        </w:r>
        <w:r>
          <w:fldChar w:fldCharType="end"/>
        </w:r>
      </w:hyperlink>
    </w:p>
    <w:p>
      <w:pPr>
        <w:pStyle w:val="TOC2"/>
        <w:tabs>
          <w:tab w:val="right" w:leader="dot" w:pos="8306"/>
        </w:tabs>
      </w:pPr>
      <w:hyperlink w:anchor="_Toc7178" w:history="1">
        <w:r>
          <w:rPr>
            <w:rFonts w:ascii="仿宋" w:eastAsia="仿宋" w:hAnsi="仿宋" w:cs="仿宋" w:hint="eastAsia"/>
            <w:lang w:eastAsia="zh-CN"/>
          </w:rPr>
          <w:t>(三)、进度安排注意事项</w:t>
        </w:r>
        <w:r>
          <w:tab/>
        </w:r>
        <w:r>
          <w:fldChar w:fldCharType="begin"/>
        </w:r>
        <w:r>
          <w:instrText xml:space="preserve"> PAGEREF _Toc7178 \h </w:instrText>
        </w:r>
        <w:r>
          <w:fldChar w:fldCharType="separate"/>
        </w:r>
        <w:r>
          <w:t>39</w:t>
        </w:r>
        <w:r>
          <w:fldChar w:fldCharType="end"/>
        </w:r>
      </w:hyperlink>
    </w:p>
    <w:p>
      <w:pPr>
        <w:pStyle w:val="TOC2"/>
        <w:tabs>
          <w:tab w:val="right" w:leader="dot" w:pos="8306"/>
        </w:tabs>
      </w:pPr>
      <w:hyperlink w:anchor="_Toc1397" w:history="1">
        <w:r>
          <w:rPr>
            <w:rFonts w:ascii="仿宋" w:eastAsia="仿宋" w:hAnsi="仿宋" w:cs="仿宋" w:hint="eastAsia"/>
            <w:lang w:eastAsia="zh-CN"/>
          </w:rPr>
          <w:t>(四)、人力资源配置</w:t>
        </w:r>
        <w:r>
          <w:tab/>
        </w:r>
        <w:r>
          <w:fldChar w:fldCharType="begin"/>
        </w:r>
        <w:r>
          <w:instrText xml:space="preserve"> PAGEREF _Toc1397 \h </w:instrText>
        </w:r>
        <w:r>
          <w:fldChar w:fldCharType="separate"/>
        </w:r>
        <w:r>
          <w:t>41</w:t>
        </w:r>
        <w:r>
          <w:fldChar w:fldCharType="end"/>
        </w:r>
      </w:hyperlink>
    </w:p>
    <w:p>
      <w:pPr>
        <w:pStyle w:val="TOC1"/>
        <w:tabs>
          <w:tab w:val="right" w:leader="dot" w:pos="8306"/>
        </w:tabs>
      </w:pPr>
      <w:hyperlink w:anchor="_Toc22849" w:history="1">
        <w:r>
          <w:rPr>
            <w:rFonts w:ascii="仿宋" w:eastAsia="仿宋" w:hAnsi="仿宋" w:cs="仿宋" w:hint="eastAsia"/>
            <w:lang w:eastAsia="zh-CN"/>
          </w:rPr>
          <w:t>十二、淡水捕捞产品项目经营效益</w:t>
        </w:r>
        <w:r>
          <w:tab/>
        </w:r>
        <w:r>
          <w:fldChar w:fldCharType="begin"/>
        </w:r>
        <w:r>
          <w:instrText xml:space="preserve"> PAGEREF _Toc22849 \h </w:instrText>
        </w:r>
        <w:r>
          <w:fldChar w:fldCharType="separate"/>
        </w:r>
        <w:r>
          <w:t>41</w:t>
        </w:r>
        <w:r>
          <w:fldChar w:fldCharType="end"/>
        </w:r>
      </w:hyperlink>
    </w:p>
    <w:p>
      <w:pPr>
        <w:pStyle w:val="TOC2"/>
        <w:tabs>
          <w:tab w:val="right" w:leader="dot" w:pos="8306"/>
        </w:tabs>
      </w:pPr>
      <w:hyperlink w:anchor="_Toc31393" w:history="1">
        <w:r>
          <w:rPr>
            <w:rFonts w:ascii="仿宋" w:eastAsia="仿宋" w:hAnsi="仿宋" w:cs="仿宋" w:hint="eastAsia"/>
            <w:lang w:eastAsia="zh-CN"/>
          </w:rPr>
          <w:t>(一)、经济评价财务测算</w:t>
        </w:r>
        <w:r>
          <w:tab/>
        </w:r>
        <w:r>
          <w:fldChar w:fldCharType="begin"/>
        </w:r>
        <w:r>
          <w:instrText xml:space="preserve"> PAGEREF _Toc31393 \h </w:instrText>
        </w:r>
        <w:r>
          <w:fldChar w:fldCharType="separate"/>
        </w:r>
        <w:r>
          <w:t>41</w:t>
        </w:r>
        <w:r>
          <w:fldChar w:fldCharType="end"/>
        </w:r>
      </w:hyperlink>
    </w:p>
    <w:p>
      <w:pPr>
        <w:pStyle w:val="TOC2"/>
        <w:tabs>
          <w:tab w:val="right" w:leader="dot" w:pos="8306"/>
        </w:tabs>
      </w:pPr>
      <w:hyperlink w:anchor="_Toc6501" w:history="1">
        <w:r>
          <w:rPr>
            <w:rFonts w:ascii="仿宋" w:eastAsia="仿宋" w:hAnsi="仿宋" w:cs="仿宋" w:hint="eastAsia"/>
            <w:lang w:eastAsia="zh-CN"/>
          </w:rPr>
          <w:t>(二)、淡水捕捞产品项目盈利能力分析</w:t>
        </w:r>
        <w:r>
          <w:tab/>
        </w:r>
        <w:r>
          <w:fldChar w:fldCharType="begin"/>
        </w:r>
        <w:r>
          <w:instrText xml:space="preserve"> PAGEREF _Toc6501 \h </w:instrText>
        </w:r>
        <w:r>
          <w:fldChar w:fldCharType="separate"/>
        </w:r>
        <w:r>
          <w:t>43</w:t>
        </w:r>
        <w:r>
          <w:fldChar w:fldCharType="end"/>
        </w:r>
      </w:hyperlink>
    </w:p>
    <w:p>
      <w:pPr>
        <w:pStyle w:val="TOC1"/>
        <w:tabs>
          <w:tab w:val="right" w:leader="dot" w:pos="8306"/>
        </w:tabs>
      </w:pPr>
      <w:hyperlink w:anchor="_Toc26848" w:history="1">
        <w:r>
          <w:rPr>
            <w:rFonts w:ascii="仿宋" w:eastAsia="仿宋" w:hAnsi="仿宋" w:cs="仿宋" w:hint="eastAsia"/>
            <w:lang w:eastAsia="zh-CN"/>
          </w:rPr>
          <w:t>十三、淡水捕捞产品项目工程方案分析</w:t>
        </w:r>
        <w:r>
          <w:tab/>
        </w:r>
        <w:r>
          <w:fldChar w:fldCharType="begin"/>
        </w:r>
        <w:r>
          <w:instrText xml:space="preserve"> PAGEREF _Toc26848 \h </w:instrText>
        </w:r>
        <w:r>
          <w:fldChar w:fldCharType="separate"/>
        </w:r>
        <w:r>
          <w:t>43</w:t>
        </w:r>
        <w:r>
          <w:fldChar w:fldCharType="end"/>
        </w:r>
      </w:hyperlink>
    </w:p>
    <w:p>
      <w:pPr>
        <w:pStyle w:val="TOC2"/>
        <w:tabs>
          <w:tab w:val="right" w:leader="dot" w:pos="8306"/>
        </w:tabs>
      </w:pPr>
      <w:hyperlink w:anchor="_Toc6597" w:history="1">
        <w:r>
          <w:rPr>
            <w:rFonts w:ascii="仿宋" w:eastAsia="仿宋" w:hAnsi="仿宋" w:cs="仿宋" w:hint="eastAsia"/>
            <w:lang w:eastAsia="zh-CN"/>
          </w:rPr>
          <w:t>(一)、建筑工程设计原则</w:t>
        </w:r>
        <w:r>
          <w:tab/>
        </w:r>
        <w:r>
          <w:fldChar w:fldCharType="begin"/>
        </w:r>
        <w:r>
          <w:instrText xml:space="preserve"> PAGEREF _Toc6597 \h </w:instrText>
        </w:r>
        <w:r>
          <w:fldChar w:fldCharType="separate"/>
        </w:r>
        <w:r>
          <w:t>43</w:t>
        </w:r>
        <w:r>
          <w:fldChar w:fldCharType="end"/>
        </w:r>
      </w:hyperlink>
    </w:p>
    <w:p>
      <w:pPr>
        <w:pStyle w:val="TOC2"/>
        <w:tabs>
          <w:tab w:val="right" w:leader="dot" w:pos="8306"/>
        </w:tabs>
      </w:pPr>
      <w:hyperlink w:anchor="_Toc264" w:history="1">
        <w:r>
          <w:rPr>
            <w:rFonts w:ascii="仿宋" w:eastAsia="仿宋" w:hAnsi="仿宋" w:cs="仿宋" w:hint="eastAsia"/>
            <w:lang w:eastAsia="zh-CN"/>
          </w:rPr>
          <w:t>(二)、土建工程建设指标</w:t>
        </w:r>
        <w:r>
          <w:tab/>
        </w:r>
        <w:r>
          <w:fldChar w:fldCharType="begin"/>
        </w:r>
        <w:r>
          <w:instrText xml:space="preserve"> PAGEREF _Toc264 \h </w:instrText>
        </w:r>
        <w:r>
          <w:fldChar w:fldCharType="separate"/>
        </w:r>
        <w:r>
          <w:t>47</w:t>
        </w:r>
        <w:r>
          <w:fldChar w:fldCharType="end"/>
        </w:r>
      </w:hyperlink>
    </w:p>
    <w:p>
      <w:pPr>
        <w:pStyle w:val="TOC1"/>
        <w:tabs>
          <w:tab w:val="right" w:leader="dot" w:pos="8306"/>
        </w:tabs>
      </w:pPr>
      <w:hyperlink w:anchor="_Toc5533" w:history="1">
        <w:r>
          <w:rPr>
            <w:rFonts w:ascii="仿宋" w:eastAsia="仿宋" w:hAnsi="仿宋" w:cs="仿宋" w:hint="eastAsia"/>
            <w:lang w:eastAsia="zh-CN"/>
          </w:rPr>
          <w:t>十四、淡水捕捞产品项目实施时间节点</w:t>
        </w:r>
        <w:r>
          <w:tab/>
        </w:r>
        <w:r>
          <w:fldChar w:fldCharType="begin"/>
        </w:r>
        <w:r>
          <w:instrText xml:space="preserve"> PAGEREF _Toc5533 \h </w:instrText>
        </w:r>
        <w:r>
          <w:fldChar w:fldCharType="separate"/>
        </w:r>
        <w:r>
          <w:t>48</w:t>
        </w:r>
        <w:r>
          <w:fldChar w:fldCharType="end"/>
        </w:r>
      </w:hyperlink>
    </w:p>
    <w:p>
      <w:pPr>
        <w:pStyle w:val="TOC2"/>
        <w:tabs>
          <w:tab w:val="right" w:leader="dot" w:pos="8306"/>
        </w:tabs>
      </w:pPr>
      <w:hyperlink w:anchor="_Toc4145" w:history="1">
        <w:r>
          <w:rPr>
            <w:rFonts w:ascii="仿宋" w:eastAsia="仿宋" w:hAnsi="仿宋" w:cs="仿宋" w:hint="eastAsia"/>
            <w:lang w:eastAsia="zh-CN"/>
          </w:rPr>
          <w:t>(一)、淡水捕捞产品项目启动阶段时间节点</w:t>
        </w:r>
        <w:r>
          <w:tab/>
        </w:r>
        <w:r>
          <w:fldChar w:fldCharType="begin"/>
        </w:r>
        <w:r>
          <w:instrText xml:space="preserve"> PAGEREF _Toc4145 \h </w:instrText>
        </w:r>
        <w:r>
          <w:fldChar w:fldCharType="separate"/>
        </w:r>
        <w:r>
          <w:t>48</w:t>
        </w:r>
        <w:r>
          <w:fldChar w:fldCharType="end"/>
        </w:r>
      </w:hyperlink>
    </w:p>
    <w:p>
      <w:pPr>
        <w:pStyle w:val="TOC2"/>
        <w:tabs>
          <w:tab w:val="right" w:leader="dot" w:pos="8306"/>
        </w:tabs>
      </w:pPr>
      <w:hyperlink w:anchor="_Toc28972" w:history="1">
        <w:r>
          <w:rPr>
            <w:rFonts w:ascii="仿宋" w:eastAsia="仿宋" w:hAnsi="仿宋" w:cs="仿宋" w:hint="eastAsia"/>
            <w:lang w:eastAsia="zh-CN"/>
          </w:rPr>
          <w:t>(二)、淡水捕捞产品项目执行阶段时间节点</w:t>
        </w:r>
        <w:r>
          <w:tab/>
        </w:r>
        <w:r>
          <w:fldChar w:fldCharType="begin"/>
        </w:r>
        <w:r>
          <w:instrText xml:space="preserve"> PAGEREF _Toc28972 \h </w:instrText>
        </w:r>
        <w:r>
          <w:fldChar w:fldCharType="separate"/>
        </w:r>
        <w:r>
          <w:t>50</w:t>
        </w:r>
        <w:r>
          <w:fldChar w:fldCharType="end"/>
        </w:r>
      </w:hyperlink>
    </w:p>
    <w:p>
      <w:pPr>
        <w:pStyle w:val="TOC2"/>
        <w:tabs>
          <w:tab w:val="right" w:leader="dot" w:pos="8306"/>
        </w:tabs>
      </w:pPr>
      <w:hyperlink w:anchor="_Toc12036" w:history="1">
        <w:r>
          <w:rPr>
            <w:rFonts w:ascii="仿宋" w:eastAsia="仿宋" w:hAnsi="仿宋" w:cs="仿宋" w:hint="eastAsia"/>
            <w:lang w:eastAsia="zh-CN"/>
          </w:rPr>
          <w:t>(三)、淡水捕捞产品项目完成阶段时间节点</w:t>
        </w:r>
        <w:r>
          <w:tab/>
        </w:r>
        <w:r>
          <w:fldChar w:fldCharType="begin"/>
        </w:r>
        <w:r>
          <w:instrText xml:space="preserve"> PAGEREF _Toc12036 \h </w:instrText>
        </w:r>
        <w:r>
          <w:fldChar w:fldCharType="separate"/>
        </w:r>
        <w:r>
          <w:t>51</w:t>
        </w:r>
        <w:r>
          <w:fldChar w:fldCharType="end"/>
        </w:r>
      </w:hyperlink>
    </w:p>
    <w:p>
      <w:pPr>
        <w:pStyle w:val="TOC1"/>
        <w:tabs>
          <w:tab w:val="right" w:leader="dot" w:pos="8306"/>
        </w:tabs>
      </w:pPr>
      <w:hyperlink w:anchor="_Toc6739" w:history="1">
        <w:r>
          <w:rPr>
            <w:rFonts w:ascii="仿宋" w:eastAsia="仿宋" w:hAnsi="仿宋" w:cs="仿宋" w:hint="eastAsia"/>
            <w:lang w:eastAsia="zh-CN"/>
          </w:rPr>
          <w:t>十五、营销与推广策略</w:t>
        </w:r>
        <w:r>
          <w:tab/>
        </w:r>
        <w:r>
          <w:fldChar w:fldCharType="begin"/>
        </w:r>
        <w:r>
          <w:instrText xml:space="preserve"> PAGEREF _Toc6739 \h </w:instrText>
        </w:r>
        <w:r>
          <w:fldChar w:fldCharType="separate"/>
        </w:r>
        <w:r>
          <w:t>52</w:t>
        </w:r>
        <w:r>
          <w:fldChar w:fldCharType="end"/>
        </w:r>
      </w:hyperlink>
    </w:p>
    <w:p>
      <w:pPr>
        <w:pStyle w:val="TOC2"/>
        <w:tabs>
          <w:tab w:val="right" w:leader="dot" w:pos="8306"/>
        </w:tabs>
      </w:pPr>
      <w:hyperlink w:anchor="_Toc21582" w:history="1">
        <w:r>
          <w:rPr>
            <w:rFonts w:ascii="仿宋" w:eastAsia="仿宋" w:hAnsi="仿宋" w:cs="仿宋" w:hint="eastAsia"/>
            <w:lang w:eastAsia="zh-CN"/>
          </w:rPr>
          <w:t>(一)、产品/服务定位与特点</w:t>
        </w:r>
        <w:r>
          <w:tab/>
        </w:r>
        <w:r>
          <w:fldChar w:fldCharType="begin"/>
        </w:r>
        <w:r>
          <w:instrText xml:space="preserve"> PAGEREF _Toc21582 \h </w:instrText>
        </w:r>
        <w:r>
          <w:fldChar w:fldCharType="separate"/>
        </w:r>
        <w:r>
          <w:t>52</w:t>
        </w:r>
        <w:r>
          <w:fldChar w:fldCharType="end"/>
        </w:r>
      </w:hyperlink>
    </w:p>
    <w:p>
      <w:pPr>
        <w:pStyle w:val="TOC2"/>
        <w:tabs>
          <w:tab w:val="right" w:leader="dot" w:pos="8306"/>
        </w:tabs>
      </w:pPr>
      <w:hyperlink w:anchor="_Toc13140" w:history="1">
        <w:r>
          <w:rPr>
            <w:rFonts w:ascii="仿宋" w:eastAsia="仿宋" w:hAnsi="仿宋" w:cs="仿宋" w:hint="eastAsia"/>
            <w:lang w:eastAsia="zh-CN"/>
          </w:rPr>
          <w:t>(二)、市场定位与竞争分析</w:t>
        </w:r>
        <w:r>
          <w:tab/>
        </w:r>
        <w:r>
          <w:fldChar w:fldCharType="begin"/>
        </w:r>
        <w:r>
          <w:instrText xml:space="preserve"> PAGEREF _Toc13140 \h </w:instrText>
        </w:r>
        <w:r>
          <w:fldChar w:fldCharType="separate"/>
        </w:r>
        <w:r>
          <w:t>53</w:t>
        </w:r>
        <w:r>
          <w:fldChar w:fldCharType="end"/>
        </w:r>
      </w:hyperlink>
    </w:p>
    <w:p>
      <w:pPr>
        <w:pStyle w:val="TOC2"/>
        <w:tabs>
          <w:tab w:val="right" w:leader="dot" w:pos="8306"/>
        </w:tabs>
      </w:pPr>
      <w:hyperlink w:anchor="_Toc11598" w:history="1">
        <w:r>
          <w:rPr>
            <w:rFonts w:ascii="仿宋" w:eastAsia="仿宋" w:hAnsi="仿宋" w:cs="仿宋" w:hint="eastAsia"/>
            <w:lang w:eastAsia="zh-CN"/>
          </w:rPr>
          <w:t>(三)、营销渠道与策略</w:t>
        </w:r>
        <w:r>
          <w:tab/>
        </w:r>
        <w:r>
          <w:fldChar w:fldCharType="begin"/>
        </w:r>
        <w:r>
          <w:instrText xml:space="preserve"> PAGEREF _Toc11598 \h </w:instrText>
        </w:r>
        <w:r>
          <w:fldChar w:fldCharType="separate"/>
        </w:r>
        <w:r>
          <w:t>54</w:t>
        </w:r>
        <w:r>
          <w:fldChar w:fldCharType="end"/>
        </w:r>
      </w:hyperlink>
    </w:p>
    <w:p>
      <w:pPr>
        <w:pStyle w:val="TOC2"/>
        <w:tabs>
          <w:tab w:val="right" w:leader="dot" w:pos="8306"/>
        </w:tabs>
      </w:pPr>
      <w:hyperlink w:anchor="_Toc108" w:history="1">
        <w:r>
          <w:rPr>
            <w:rFonts w:ascii="仿宋" w:eastAsia="仿宋" w:hAnsi="仿宋" w:cs="仿宋" w:hint="eastAsia"/>
            <w:lang w:eastAsia="zh-CN"/>
          </w:rPr>
          <w:t>(四)、推广与宣传活动</w:t>
        </w:r>
        <w:r>
          <w:tab/>
        </w:r>
        <w:r>
          <w:fldChar w:fldCharType="begin"/>
        </w:r>
        <w:r>
          <w:instrText xml:space="preserve"> PAGEREF _Toc108 \h </w:instrText>
        </w:r>
        <w:r>
          <w:fldChar w:fldCharType="separate"/>
        </w:r>
        <w:r>
          <w:t>55</w:t>
        </w:r>
        <w:r>
          <w:fldChar w:fldCharType="end"/>
        </w:r>
      </w:hyperlink>
    </w:p>
    <w:p>
      <w:pPr>
        <w:pStyle w:val="TOC1"/>
        <w:tabs>
          <w:tab w:val="right" w:leader="dot" w:pos="8306"/>
        </w:tabs>
      </w:pPr>
      <w:hyperlink w:anchor="_Toc29021" w:history="1">
        <w:r>
          <w:rPr>
            <w:rFonts w:ascii="仿宋" w:eastAsia="仿宋" w:hAnsi="仿宋" w:cs="仿宋" w:hint="eastAsia"/>
            <w:lang w:eastAsia="zh-CN"/>
          </w:rPr>
          <w:t>十六、质量管理体系</w:t>
        </w:r>
        <w:r>
          <w:tab/>
        </w:r>
        <w:r>
          <w:fldChar w:fldCharType="begin"/>
        </w:r>
        <w:r>
          <w:instrText xml:space="preserve"> PAGEREF _Toc29021 \h </w:instrText>
        </w:r>
        <w:r>
          <w:fldChar w:fldCharType="separate"/>
        </w:r>
        <w:r>
          <w:t>61</w:t>
        </w:r>
        <w:r>
          <w:fldChar w:fldCharType="end"/>
        </w:r>
      </w:hyperlink>
    </w:p>
    <w:p>
      <w:pPr>
        <w:pStyle w:val="TOC2"/>
        <w:tabs>
          <w:tab w:val="right" w:leader="dot" w:pos="8306"/>
        </w:tabs>
      </w:pPr>
      <w:hyperlink w:anchor="_Toc5980" w:history="1">
        <w:r>
          <w:rPr>
            <w:rFonts w:ascii="仿宋" w:eastAsia="仿宋" w:hAnsi="仿宋" w:cs="仿宋" w:hint="eastAsia"/>
            <w:lang w:eastAsia="zh-CN"/>
          </w:rPr>
          <w:t>(一)、质量目标与方针</w:t>
        </w:r>
        <w:r>
          <w:tab/>
        </w:r>
        <w:r>
          <w:fldChar w:fldCharType="begin"/>
        </w:r>
        <w:r>
          <w:instrText xml:space="preserve"> PAGEREF _Toc5980 \h </w:instrText>
        </w:r>
        <w:r>
          <w:fldChar w:fldCharType="separate"/>
        </w:r>
        <w:r>
          <w:t>61</w:t>
        </w:r>
        <w:r>
          <w:fldChar w:fldCharType="end"/>
        </w:r>
      </w:hyperlink>
    </w:p>
    <w:p>
      <w:pPr>
        <w:pStyle w:val="TOC2"/>
        <w:tabs>
          <w:tab w:val="right" w:leader="dot" w:pos="8306"/>
        </w:tabs>
      </w:pPr>
      <w:hyperlink w:anchor="_Toc21466" w:history="1">
        <w:r>
          <w:rPr>
            <w:rFonts w:ascii="仿宋" w:eastAsia="仿宋" w:hAnsi="仿宋" w:cs="仿宋" w:hint="eastAsia"/>
            <w:lang w:eastAsia="zh-CN"/>
          </w:rPr>
          <w:t>(二)、质量管理责任</w:t>
        </w:r>
        <w:r>
          <w:tab/>
        </w:r>
        <w:r>
          <w:fldChar w:fldCharType="begin"/>
        </w:r>
        <w:r>
          <w:instrText xml:space="preserve"> PAGEREF _Toc21466 \h </w:instrText>
        </w:r>
        <w:r>
          <w:fldChar w:fldCharType="separate"/>
        </w:r>
        <w:r>
          <w:t>62</w:t>
        </w:r>
        <w:r>
          <w:fldChar w:fldCharType="end"/>
        </w:r>
      </w:hyperlink>
    </w:p>
    <w:p>
      <w:pPr>
        <w:pStyle w:val="TOC2"/>
        <w:tabs>
          <w:tab w:val="right" w:leader="dot" w:pos="8306"/>
        </w:tabs>
      </w:pPr>
      <w:hyperlink w:anchor="_Toc2079" w:history="1">
        <w:r>
          <w:rPr>
            <w:rFonts w:ascii="仿宋" w:eastAsia="仿宋" w:hAnsi="仿宋" w:cs="仿宋" w:hint="eastAsia"/>
            <w:lang w:eastAsia="zh-CN"/>
          </w:rPr>
          <w:t>(三)、质量管理体系文件</w:t>
        </w:r>
        <w:r>
          <w:tab/>
        </w:r>
        <w:r>
          <w:fldChar w:fldCharType="begin"/>
        </w:r>
        <w:r>
          <w:instrText xml:space="preserve"> PAGEREF _Toc2079 \h </w:instrText>
        </w:r>
        <w:r>
          <w:fldChar w:fldCharType="separate"/>
        </w:r>
        <w:r>
          <w:t>63</w:t>
        </w:r>
        <w:r>
          <w:fldChar w:fldCharType="end"/>
        </w:r>
      </w:hyperlink>
    </w:p>
    <w:p>
      <w:pPr>
        <w:pStyle w:val="TOC2"/>
        <w:tabs>
          <w:tab w:val="right" w:leader="dot" w:pos="8306"/>
        </w:tabs>
      </w:pPr>
      <w:hyperlink w:anchor="_Toc3718" w:history="1">
        <w:r>
          <w:rPr>
            <w:rFonts w:ascii="仿宋" w:eastAsia="仿宋" w:hAnsi="仿宋" w:cs="仿宋" w:hint="eastAsia"/>
            <w:lang w:eastAsia="zh-CN"/>
          </w:rPr>
          <w:t>(四)、质量培训与教育</w:t>
        </w:r>
        <w:r>
          <w:tab/>
        </w:r>
        <w:r>
          <w:fldChar w:fldCharType="begin"/>
        </w:r>
        <w:r>
          <w:instrText xml:space="preserve"> PAGEREF _Toc3718 \h </w:instrText>
        </w:r>
        <w:r>
          <w:fldChar w:fldCharType="separate"/>
        </w:r>
        <w:r>
          <w:t>65</w:t>
        </w:r>
        <w:r>
          <w:fldChar w:fldCharType="end"/>
        </w:r>
      </w:hyperlink>
    </w:p>
    <w:p>
      <w:pPr>
        <w:pStyle w:val="TOC2"/>
        <w:tabs>
          <w:tab w:val="right" w:leader="dot" w:pos="8306"/>
        </w:tabs>
      </w:pPr>
      <w:hyperlink w:anchor="_Toc12378" w:history="1">
        <w:r>
          <w:rPr>
            <w:rFonts w:ascii="仿宋" w:eastAsia="仿宋" w:hAnsi="仿宋" w:cs="仿宋" w:hint="eastAsia"/>
            <w:lang w:eastAsia="zh-CN"/>
          </w:rPr>
          <w:t>(五)、质量审核与评价</w:t>
        </w:r>
        <w:r>
          <w:tab/>
        </w:r>
        <w:r>
          <w:fldChar w:fldCharType="begin"/>
        </w:r>
        <w:r>
          <w:instrText xml:space="preserve"> PAGEREF _Toc12378 \h </w:instrText>
        </w:r>
        <w:r>
          <w:fldChar w:fldCharType="separate"/>
        </w:r>
        <w:r>
          <w:t>66</w:t>
        </w:r>
        <w:r>
          <w:fldChar w:fldCharType="end"/>
        </w:r>
      </w:hyperlink>
    </w:p>
    <w:p>
      <w:pPr>
        <w:pStyle w:val="TOC2"/>
        <w:tabs>
          <w:tab w:val="right" w:leader="dot" w:pos="8306"/>
        </w:tabs>
      </w:pPr>
      <w:hyperlink w:anchor="_Toc4022" w:history="1">
        <w:r>
          <w:rPr>
            <w:rFonts w:ascii="仿宋" w:eastAsia="仿宋" w:hAnsi="仿宋" w:cs="仿宋" w:hint="eastAsia"/>
            <w:lang w:eastAsia="zh-CN"/>
          </w:rPr>
          <w:t>(六)、不符合与纠正措施</w:t>
        </w:r>
        <w:r>
          <w:tab/>
        </w:r>
        <w:r>
          <w:fldChar w:fldCharType="begin"/>
        </w:r>
        <w:r>
          <w:instrText xml:space="preserve"> PAGEREF _Toc4022 \h </w:instrText>
        </w:r>
        <w:r>
          <w:fldChar w:fldCharType="separate"/>
        </w:r>
        <w:r>
          <w:t>67</w:t>
        </w:r>
        <w:r>
          <w:fldChar w:fldCharType="end"/>
        </w:r>
      </w:hyperlink>
    </w:p>
    <w:p>
      <w:pPr>
        <w:pStyle w:val="TOC1"/>
        <w:tabs>
          <w:tab w:val="right" w:leader="dot" w:pos="8306"/>
        </w:tabs>
      </w:pPr>
      <w:hyperlink w:anchor="_Toc14156" w:history="1">
        <w:r>
          <w:rPr>
            <w:rFonts w:ascii="仿宋" w:eastAsia="仿宋" w:hAnsi="仿宋" w:cs="仿宋" w:hint="eastAsia"/>
            <w:lang w:eastAsia="zh-CN"/>
          </w:rPr>
          <w:t>十七、淡水捕捞产品项目实施保障措施</w:t>
        </w:r>
        <w:r>
          <w:tab/>
        </w:r>
        <w:r>
          <w:fldChar w:fldCharType="begin"/>
        </w:r>
        <w:r>
          <w:instrText xml:space="preserve"> PAGEREF _Toc14156 \h </w:instrText>
        </w:r>
        <w:r>
          <w:fldChar w:fldCharType="separate"/>
        </w:r>
        <w:r>
          <w:t>69</w:t>
        </w:r>
        <w:r>
          <w:fldChar w:fldCharType="end"/>
        </w:r>
      </w:hyperlink>
    </w:p>
    <w:p>
      <w:pPr>
        <w:pStyle w:val="TOC2"/>
        <w:tabs>
          <w:tab w:val="right" w:leader="dot" w:pos="8306"/>
        </w:tabs>
      </w:pPr>
      <w:hyperlink w:anchor="_Toc29434" w:history="1">
        <w:r>
          <w:rPr>
            <w:rFonts w:ascii="仿宋" w:eastAsia="仿宋" w:hAnsi="仿宋" w:cs="仿宋" w:hint="eastAsia"/>
            <w:lang w:eastAsia="zh-CN"/>
          </w:rPr>
          <w:t>(一)、淡水捕捞产品项目实施保障机制</w:t>
        </w:r>
        <w:r>
          <w:tab/>
        </w:r>
        <w:r>
          <w:fldChar w:fldCharType="begin"/>
        </w:r>
        <w:r>
          <w:instrText xml:space="preserve"> PAGEREF _Toc29434 \h </w:instrText>
        </w:r>
        <w:r>
          <w:fldChar w:fldCharType="separate"/>
        </w:r>
        <w:r>
          <w:t>69</w:t>
        </w:r>
        <w:r>
          <w:fldChar w:fldCharType="end"/>
        </w:r>
      </w:hyperlink>
    </w:p>
    <w:p>
      <w:pPr>
        <w:pStyle w:val="TOC2"/>
        <w:tabs>
          <w:tab w:val="right" w:leader="dot" w:pos="8306"/>
        </w:tabs>
      </w:pPr>
      <w:hyperlink w:anchor="_Toc24140" w:history="1">
        <w:r>
          <w:rPr>
            <w:rFonts w:ascii="仿宋" w:eastAsia="仿宋" w:hAnsi="仿宋" w:cs="仿宋" w:hint="eastAsia"/>
            <w:lang w:eastAsia="zh-CN"/>
          </w:rPr>
          <w:t>(二)、淡水捕捞产品项目法律合规要求</w:t>
        </w:r>
        <w:r>
          <w:tab/>
        </w:r>
        <w:r>
          <w:fldChar w:fldCharType="begin"/>
        </w:r>
        <w:r>
          <w:instrText xml:space="preserve"> PAGEREF _Toc24140 \h </w:instrText>
        </w:r>
        <w:r>
          <w:fldChar w:fldCharType="separate"/>
        </w:r>
        <w:r>
          <w:t>72</w:t>
        </w:r>
        <w:r>
          <w:fldChar w:fldCharType="end"/>
        </w:r>
      </w:hyperlink>
    </w:p>
    <w:p>
      <w:pPr>
        <w:pStyle w:val="TOC2"/>
        <w:tabs>
          <w:tab w:val="right" w:leader="dot" w:pos="8306"/>
        </w:tabs>
      </w:pPr>
      <w:hyperlink w:anchor="_Toc24628" w:history="1">
        <w:r>
          <w:rPr>
            <w:rFonts w:ascii="仿宋" w:eastAsia="仿宋" w:hAnsi="仿宋" w:cs="仿宋" w:hint="eastAsia"/>
            <w:lang w:eastAsia="zh-CN"/>
          </w:rPr>
          <w:t>(三)、淡水捕捞产品项目合同管理与法律事务</w:t>
        </w:r>
        <w:r>
          <w:tab/>
        </w:r>
        <w:r>
          <w:fldChar w:fldCharType="begin"/>
        </w:r>
        <w:r>
          <w:instrText xml:space="preserve"> PAGEREF _Toc24628 \h </w:instrText>
        </w:r>
        <w:r>
          <w:fldChar w:fldCharType="separate"/>
        </w:r>
        <w:r>
          <w:t>77</w:t>
        </w:r>
        <w:r>
          <w:fldChar w:fldCharType="end"/>
        </w:r>
      </w:hyperlink>
    </w:p>
    <w:p>
      <w:pPr>
        <w:pStyle w:val="TOC2"/>
        <w:tabs>
          <w:tab w:val="right" w:leader="dot" w:pos="8306"/>
        </w:tabs>
      </w:pPr>
      <w:hyperlink w:anchor="_Toc29200" w:history="1">
        <w:r>
          <w:rPr>
            <w:rFonts w:ascii="仿宋" w:eastAsia="仿宋" w:hAnsi="仿宋" w:cs="仿宋" w:hint="eastAsia"/>
            <w:lang w:eastAsia="zh-CN"/>
          </w:rPr>
          <w:t>(四)、淡水捕捞产品项目知识产权保护策略</w:t>
        </w:r>
        <w:r>
          <w:tab/>
        </w:r>
        <w:r>
          <w:fldChar w:fldCharType="begin"/>
        </w:r>
        <w:r>
          <w:instrText xml:space="preserve"> PAGEREF _Toc29200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18"/>
      <w:r>
        <w:rPr>
          <w:rFonts w:ascii="仿宋" w:eastAsia="仿宋" w:hAnsi="仿宋" w:cs="仿宋" w:hint="eastAsia"/>
          <w:sz w:val="28"/>
          <w:lang w:eastAsia="zh-CN"/>
        </w:rPr>
        <w:t>一、淡水捕捞产品项目选址可行性分析</w:t>
      </w:r>
      <w:bookmarkEnd w:id="2"/>
    </w:p>
    <w:p>
      <w:pPr>
        <w:pStyle w:val="Heading2"/>
        <w:rPr>
          <w:rFonts w:ascii="仿宋" w:eastAsia="仿宋" w:hAnsi="仿宋" w:cs="仿宋" w:hint="eastAsia"/>
          <w:lang w:eastAsia="zh-CN"/>
        </w:rPr>
      </w:pPr>
      <w:bookmarkStart w:id="3" w:name="_Toc974"/>
      <w:r>
        <w:rPr>
          <w:rFonts w:ascii="仿宋" w:eastAsia="仿宋" w:hAnsi="仿宋" w:cs="仿宋" w:hint="eastAsia"/>
          <w:lang w:eastAsia="zh-CN"/>
        </w:rPr>
        <w:t>(一)、淡水捕捞产品项目选址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该淡水捕捞产品项目选址位于XX省XX市XX区XXX街道</w:t>
      </w:r>
    </w:p>
    <w:p>
      <w:pPr>
        <w:pStyle w:val="Heading2"/>
        <w:ind w:firstLine="560" w:firstLineChars="200"/>
        <w:rPr>
          <w:rFonts w:ascii="仿宋" w:eastAsia="仿宋" w:hAnsi="仿宋" w:cs="仿宋" w:hint="eastAsia"/>
          <w:sz w:val="28"/>
          <w:lang w:eastAsia="zh-CN"/>
        </w:rPr>
      </w:pPr>
      <w:bookmarkStart w:id="4" w:name="_Toc128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淡水捕捞产品项目的征地面积将根据淡水捕捞产品项目的实际规模和需求进行精确规划。具体面积XXX平方米，旨在确保淡水捕捞产品项目不仅能够满足当前的发展需求，还能够预留空间以适应未来的扩展。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净用地面积是在征地面积基础上去除不可利用面积后的实际可开发用地。具体面积XXX平方米，考虑到环保、交通、安全等多方面因素，以确保淡水捕捞产品项目在整体利用效率上达到最优。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淡水捕捞产品项目计划建设的建筑总规模具体面积XXX平方米。这一规模的确定综合考虑了淡水捕捞产品项目的性质、规模，以及城市规划的相关要求，确保建筑布局与周边环境协调一致。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绿地率是淡水捕捞产品项目用地中被规划为绿地的比例。具体面积XXX平方米，旨在通过合理规划绿地，改善淡水捕捞产品项目周边环境，提升居民生活质量，并符合城市整体绿化规划。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容积率是用地上可以建设的建筑总体积与用地面积之比。具体面积XXX，通过合理的容积率规划，确保淡水捕捞产品项目建筑规模与周边环境和谐共生。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淡水捕捞产品项目选址与当地城市规划相一致，具体面积XXX平方米。通过与城市规划部门深入沟通，确保淡水捕捞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淡水捕捞产品项目选址符合当地产业政策，具体面积XXX平方米。这包括淡水捕捞产品项目对当地经济的促进作用，以及对相关产业的带动效应，确保淡水捕捞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用地总体要求必须符合环保和可持续发展的原则，具体面积XXX平方米。通过采用绿色建筑设计、节能减排等措施，确保淡水捕捞产品项目在建设和运营过程中对环境的影响最小化，达到可持续发展的要求。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确保淡水捕捞产品项目选址具备必要的公共设施配套，具体面积XXX平方米。这包括交通便利性、教育、医疗等基础设施，以提高居民生活品质，使得淡水捕捞产品项目选址更具吸引力。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考虑用地总体要求对当地社会稳定性的影响，具体面积XXX平方米。通过深入了解当地社区反馈，确保淡水捕捞产品项目的选址和建设过程对当地社会和谐稳定产生积极作用。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淡水捕捞产品项目选址不仅符合法规和规划，还在实际操作中具有可行性。这一全面规划将为淡水捕捞产品项目的成功实施提供坚实的基础，确保淡水捕捞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5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捕捞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淡水捕捞产品项目的设备规划和空间设计中，我们将采取灵活设备布局的措施。设备布局将根据实际需求进行灵活设计，避免不必要的浪费。通过合理规划设备摆放位置，我们将提高设备的利用率，减少设备间距，以确保淡水捕捞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淡水捕捞产品项目内部引入共享设施的概念，例如共享会议室、办公区等。通过这种方式，我们可以减少对资源的重复建设，提高资源共享效率，从而减小淡水捕捞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8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淡水捕捞产品项目的总图布置中，我们将不同功能区域进行明确的规划，以最大程度满足淡水捕捞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0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淡水捕捞产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淡水捕捞产品项目对环境的影响是综合评价的重要因素之一。我们将详细考虑选址周边的自然环境、生态保护区、水源地等情况，确保淡水捕捞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对选址的评价还需充分考虑当地政府的产业政策和法规。我们将详细了解淡水捕捞产品项目所在地的相关政策，确保淡水捕捞产品项目的规划和运营与当地法规相符，降低不必要的法律风险。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考虑到社会稳定性对企业运营的重要性，我们将评估选址地区的社会安全情况、劳工关系、社区反馈等方面，以确保淡水捕捞产品项目的建设和运营不会受到社会稳定性的负面影响。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最后，我们将综合考虑用地成本，包括土地购置费用、土地开发成本等。通过对用地成本的详细评估，我们能够做出更为精确的经济效益分析，为淡水捕捞产品项目的投资决策提供有力支持。</w:t>
      </w:r>
    </w:p>
    <w:p>
      <w:pPr>
        <w:pStyle w:val="Heading1"/>
        <w:ind w:firstLine="560" w:firstLineChars="200"/>
        <w:rPr>
          <w:rFonts w:ascii="仿宋" w:eastAsia="仿宋" w:hAnsi="仿宋" w:cs="仿宋" w:hint="eastAsia"/>
          <w:sz w:val="28"/>
          <w:lang w:eastAsia="zh-CN"/>
        </w:rPr>
      </w:pPr>
      <w:bookmarkStart w:id="8" w:name="_Toc13055"/>
      <w:r>
        <w:rPr>
          <w:rFonts w:ascii="仿宋" w:eastAsia="仿宋" w:hAnsi="仿宋" w:cs="仿宋" w:hint="eastAsia"/>
          <w:sz w:val="28"/>
          <w:lang w:eastAsia="zh-CN"/>
        </w:rPr>
        <w:t>二、淡水捕捞产品项目概论</w:t>
      </w:r>
      <w:bookmarkEnd w:id="8"/>
    </w:p>
    <w:p>
      <w:pPr>
        <w:pStyle w:val="Heading2"/>
        <w:rPr>
          <w:rFonts w:ascii="仿宋" w:eastAsia="仿宋" w:hAnsi="仿宋" w:cs="仿宋" w:hint="eastAsia"/>
          <w:lang w:eastAsia="zh-CN"/>
        </w:rPr>
      </w:pPr>
      <w:bookmarkStart w:id="9" w:name="_Toc7736"/>
      <w:r>
        <w:rPr>
          <w:rFonts w:ascii="仿宋" w:eastAsia="仿宋" w:hAnsi="仿宋" w:cs="仿宋" w:hint="eastAsia"/>
          <w:lang w:eastAsia="zh-CN"/>
        </w:rPr>
        <w:t>(一)、淡水捕捞产品项目概况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起源追溯至对市场的深入洞察。市场的不断演变与变革为淡水捕捞产品项目提供了难得的机遇。当前市场存在的需求缺口和变革的大环境共同构成了淡水捕捞产品项目的背景。这个淡水捕捞产品项目旨在充分利用市场机遇，填补行业中尚未满足的需求，为客户提供全新的解决方案。市场的变革和需求的增长使得这个淡水捕捞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淡水捕捞产品项目名称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正式命名为淡水捕捞产品。这个名称不仅仅是一个标识，更代表了淡水捕捞产品项目的核心理念和愿景。它蕴含着淡水捕捞产品项目所要解决问题的关键字，具有强烈的表达和辨识度，为淡水捕捞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淡水捕捞产品项目目标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核心目标是提供一种全新、高效的解决方案，满足客户日益增长的需求。淡水捕捞产品项目追求的不仅仅是满足市场需求，更是在市场中获得卓越的竞争优势。通过不断提升产品或服务的质量和创新水平，淡水捕捞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淡水捕捞产品项目范围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全面涵盖了产品研发、制造、市场推广和售后服务，确保从产品设计到最终用户体验的全方位关注。这一全面的淡水捕捞产品项目范围是为了确保淡水捕捞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淡水捕捞产品项目时间表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淡水捕捞产品项目计划在未来18个月内完成，包括研发、测试、市场试点和正式推出等不同阶段。这个时间表的合理设计是为了确保淡水捕捞产品项目各个阶段的顺利推进，以便按时交付高质量的成果。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淡水捕捞产品项目预算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总预算估算为XX百万美元，主要分配在研发、市场推广、人员培训和运营等方面。这一充足的预算为淡水捕捞产品项目提供了充足的资源，确保淡水捕捞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淡水捕捞产品项目风险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可能面临的风险包括市场接受度低、技术难题、竞争激烈等。淡水捕捞产品项目团队已经制定了相应的风险应对计划，通过前瞻性的风险管理，确保淡水捕捞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淡水捕捞产品项目团队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淡水捕捞产品项目汇聚了一支经验丰富、多领域专业素养的核心团队，确保淡水捕捞产品项目在各个方面都能拥有高水平的执行力。团队的协同作战是淡水捕捞产品项目成功的关键因素之一。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淡水捕捞产品项目背景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淡水捕捞产品项目的背景根植于市场对更高效、创新产品的渴望，同时也受到科技发展对行业格局的深刻改变的影响。这为淡水捕捞产品项目提供了广阔的发展空间和市场需求。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淡水捕捞产品项目现状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截至目前，淡水捕捞产品项目已完成市场调研和技术验证，取得了初步的成功。这为淡水捕捞产品项目在未来的发展奠定了坚实的基础，为更远大的目标打下了坚实的基石。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210"/>
      <w:r>
        <w:rPr>
          <w:rFonts w:ascii="仿宋" w:eastAsia="仿宋" w:hAnsi="仿宋" w:cs="仿宋" w:hint="eastAsia"/>
          <w:sz w:val="28"/>
          <w:lang w:eastAsia="zh-CN"/>
        </w:rPr>
        <w:t>(二)、淡水捕捞产品项目目标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keyword》淡水捕捞产品项目首要业务目标是在市场中占据有利地位，实现产品/服务的成功推广和销售。通过不断提升产品质量、创新性，淡水捕捞产品项目追求成为行业中的领导者，赢得更多客户的青睐。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在科技迅速发展的时代，淡水捕捞产品项目着眼于技术创新。通过持续的研发和技术升级，淡水捕捞产品项目旨在推出更具创新性的产品或服务，以满足市场对新鲜、先进解决方案的需求。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为了建立可持续的客户关系，淡水捕捞产品项目设定了客户满意度目标。通过提供卓越的产品质量和优质的客户服务，淡水捕捞产品项目追求赢得客户的信任和忠诚度，确保他们的满意度达到行业领先水平。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淡水捕捞产品项目注重社会责任和可持续发展。通过实施环保、社会责任淡水捕捞产品项目，淡水捕捞产品项目致力于在经济发展的同时保护环境，促进社会公平，实现可持续经营。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淡水捕捞产品项目的团队是实现目标的核心驱动力。因此，淡水捕捞产品项目设定了团队发展目标，包括提升团队成员的专业技能、培养领导力，以及搭建协同高效的团队工作氛围。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687"/>
      <w:r>
        <w:rPr>
          <w:rFonts w:ascii="仿宋" w:eastAsia="仿宋" w:hAnsi="仿宋" w:cs="仿宋" w:hint="eastAsia"/>
          <w:sz w:val="28"/>
          <w:lang w:eastAsia="zh-CN"/>
        </w:rPr>
        <w:t>(三)、淡水捕捞产品项目提出的理由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淡水捕捞产品项目提出的理由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提出源于对市场机遇的深刻洞察。当前市场中存在的需求缺口和行业发展趋势表明，有巨大的商业机会等待被开发。通过准确捕捉市场机遇，淡水捕捞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理念基于对技术创新的信仰。通过持续的研发和技术投入，淡水捕捞产品项目有望推出更具创新性的产品或服务。在科技飞速发展的当下，淡水捕捞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提出是为了增强企业的行业竞争力。通过提升产品或服务的质量和独特性，淡水捕捞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淡水捕捞产品项目响应了消费者需求的变化。随着社会和科技的不断发展，消费者对产品和服务的需求也在发生变化。通过深入了解并及时回应消费者的新需求，淡水捕捞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淡水捕捞产品项目的提出是企业战略发展规划的一部分。在面对日益激烈的市场竞争和不断变化的商业环境中，淡水捕捞产品项目作为企业战略的一环，旨在为企业开辟新的增长领域，巩固企业在行业中的地位。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提出不仅仅是基于商业考量，还注重社会责任。通过推出环保、社会责任等方面的淡水捕捞产品项目，淡水捕捞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淡水捕捞产品项目的提出反映了对利益相关者期望的关注。包括客户、员工、投资者等利益相关者在企业发展中都有着各自的期望，淡水捕捞产品项目力求在满足这些期望的同时，取得更大的共赢。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111"/>
      <w:r>
        <w:rPr>
          <w:rFonts w:ascii="仿宋" w:eastAsia="仿宋" w:hAnsi="仿宋" w:cs="仿宋" w:hint="eastAsia"/>
          <w:sz w:val="28"/>
          <w:lang w:eastAsia="zh-CN"/>
        </w:rPr>
        <w:t>(四)、淡水捕捞产品项目意义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在实施淡水捕捞产品项目的过程中，我们不仅仅是在追逐商业成功，更是为企业和社会的多个层面创造了深远的意义。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的首要意义在于提升企业的市场竞争力。通过持续的创新和对产品质量的高标准要求，淡水捕捞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淡水捕捞产品项目的推进将促使行业技术水平的提升。通过引入先进技术和创新性解决方案，淡水捕捞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淡水捕捞产品项目不仅创造了大量就业机会，提高了就业水平，还注重社会责任和环保。通过参与社会公益事业和推动环保淡水捕捞产品项目，淡水捕捞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综合而言，淡水捕捞产品项目意义重大，不仅推动了企业的发展，也为行业和社会的进步贡献了积极力量。这是一个全面而深刻的影响，将在未来产生可持续的正面效应。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917"/>
      <w:r>
        <w:rPr>
          <w:rFonts w:ascii="仿宋" w:eastAsia="仿宋" w:hAnsi="仿宋" w:cs="仿宋" w:hint="eastAsia"/>
          <w:sz w:val="28"/>
          <w:lang w:eastAsia="zh-CN"/>
        </w:rPr>
        <w:t>(五)、淡水捕捞产品项目背景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在当今迅猛发展的商业环境中，淡水捕捞产品项目的动因根植于对多方面因素的审慎考量。这个淡水捕捞产品项目的提出并非孤立的决策，而是对企业所处背景深入思考的产物。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淡水捕捞产品项目背后的首要原因。科技的迅速发展和全球市场的快速变化使得企业必须灵活应对。淡水捕捞产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竞争的激烈程度也是淡水捕捞产品项目背景中不可忽视的一环。企业需要在激烈竞争中脱颖而出，为此，淡水捕捞产品项目致力于打破常规，提供独特的价值主张，以吸引客户并确保市场份额的增长。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技术的迅速发展为企业带来了机遇与挑战。作为淡水捕捞产品项目启动的背景之一，对新兴技术的应用将有助于提升企业的技术水平，使其在不断演进的商业环境中保持竞争优势。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此外，社会对企业责任的期望也在逐渐升高。淡水捕捞产品项目充分融入了社会责任的理念，通过可持续经营和社会公益淡水捕捞产品项目，企图为社会贡献一份力量，在商业成功的同时关注社会价值。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191"/>
      <w:r>
        <w:rPr>
          <w:rFonts w:ascii="仿宋" w:eastAsia="仿宋" w:hAnsi="仿宋" w:cs="仿宋" w:hint="eastAsia"/>
          <w:sz w:val="28"/>
          <w:lang w:eastAsia="zh-CN"/>
        </w:rPr>
        <w:t>三、淡水捕捞产品项目可持续发展</w:t>
      </w:r>
      <w:bookmarkEnd w:id="14"/>
    </w:p>
    <w:p>
      <w:pPr>
        <w:pStyle w:val="Heading2"/>
        <w:rPr>
          <w:rFonts w:ascii="仿宋" w:eastAsia="仿宋" w:hAnsi="仿宋" w:cs="仿宋" w:hint="eastAsia"/>
          <w:lang w:eastAsia="zh-CN"/>
        </w:rPr>
      </w:pPr>
      <w:bookmarkStart w:id="15" w:name="_Toc935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淡水捕捞产品项目中，淡水捕捞产品项目团队着眼于未来，明确了可持续发展的战略方向。制定的具体可持续发展目标包括降低资源使用、采用环保技术、最大化社会效益等。这一步骤不仅有助于淡水捕捞产品项目在环保和社会责任方面达到最高标准，也为未来提供了明确的指引，确保淡水捕捞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可持续实践的融入淡水捕捞产品项目管理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淡水捕捞产品项目管理周期。从淡水捕捞产品项目规划开始，淡水捕捞产品项目团队就考虑了环境和社会的因素。在执行阶段，淡水捕捞产品项目团队积极推动绿色技术的应用，优化资源利用。此外，关注员工的社会责任，通过培训和沟通活动提高员工对可持续发展的认知，使他们能够在日常工作中践行可持续实践。这些举措不仅为淡水捕捞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99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扎根于淡水捕捞产品项目的可持续发展理念，我们深信环保与社会责任是淡水捕捞产品项目成功的关键支柱。在淡水捕捞产品项目的每一步，我们都致力于通过创新和实践，履行对环境和社会的坚定责任。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团队通过引入先进的环保技术、建立高效的废物处理系统以及推动能源节约措施，积极履行环保责任。定期的环保监测和评估确保淡水捕捞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捕捞产品项目不仅致力于自身可持续发展，还注重对社会的回馈。通过支持社区淡水捕捞产品项目、参与慈善事业、提供培训机会等方式，淡水捕捞产品项目积极履行社会责任。与当地社区建立积极互动，关注员工的工作与生活平衡，以及员工的身心健康，是淡水捕捞产品项目在社会责任层面的关键举措。这样的实践不仅增强了淡水捕捞产品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https://d.book118.com/587040110055006030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淡水捕捞产品项目规划设计方案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A06CF"/>
    <w:rsid w:val="623A0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401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2024-01-10T14:02:00Z</dcterms:created>
  <dcterms:modified xsi:type="dcterms:W3CDTF">2024-01-10T14:03:05Z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0F6861378031462EB541307755FF8157_11</vt:lpwstr>
  </property>
  <property fmtid="{D5CDD505-2E9C-101B-9397-08002B2CF9AE}" pid="3" name="KSOProductBuildVer">
    <vt:lpwstr>2052-12.1.0.16120</vt:lpwstr>
  </property>
</Properties>
</file>