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电气火灾监控系统项目计划设计方案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7" w:history="1">
        <w:r>
          <w:rPr>
            <w:rFonts w:ascii="仿宋" w:eastAsia="仿宋" w:hAnsi="仿宋" w:cs="仿宋" w:hint="eastAsia"/>
            <w:lang w:eastAsia="zh-CN"/>
          </w:rPr>
          <w:t>概论</w:t>
        </w:r>
        <w:r>
          <w:tab/>
        </w:r>
        <w:r>
          <w:fldChar w:fldCharType="begin"/>
        </w:r>
        <w:r>
          <w:instrText xml:space="preserve"> PAGEREF _Toc19537 \h </w:instrText>
        </w:r>
        <w:r>
          <w:fldChar w:fldCharType="separate"/>
        </w:r>
        <w:r>
          <w:t>3</w:t>
        </w:r>
        <w:r>
          <w:fldChar w:fldCharType="end"/>
        </w:r>
      </w:hyperlink>
    </w:p>
    <w:p>
      <w:pPr>
        <w:pStyle w:val="TOC1"/>
        <w:tabs>
          <w:tab w:val="right" w:leader="dot" w:pos="8306"/>
        </w:tabs>
      </w:pPr>
      <w:hyperlink w:anchor="_Toc2438" w:history="1">
        <w:r>
          <w:rPr>
            <w:rFonts w:ascii="仿宋" w:eastAsia="仿宋" w:hAnsi="仿宋" w:cs="仿宋" w:hint="eastAsia"/>
            <w:lang w:eastAsia="zh-CN"/>
          </w:rPr>
          <w:t>一、电气火灾监控系统项目土建工程</w:t>
        </w:r>
        <w:r>
          <w:tab/>
        </w:r>
        <w:r>
          <w:fldChar w:fldCharType="begin"/>
        </w:r>
        <w:r>
          <w:instrText xml:space="preserve"> PAGEREF _Toc2438 \h </w:instrText>
        </w:r>
        <w:r>
          <w:fldChar w:fldCharType="separate"/>
        </w:r>
        <w:r>
          <w:t>3</w:t>
        </w:r>
        <w:r>
          <w:fldChar w:fldCharType="end"/>
        </w:r>
      </w:hyperlink>
    </w:p>
    <w:p>
      <w:pPr>
        <w:pStyle w:val="TOC2"/>
        <w:tabs>
          <w:tab w:val="right" w:leader="dot" w:pos="8306"/>
        </w:tabs>
      </w:pPr>
      <w:hyperlink w:anchor="_Toc19893" w:history="1">
        <w:r>
          <w:rPr>
            <w:rFonts w:ascii="仿宋" w:eastAsia="仿宋" w:hAnsi="仿宋" w:cs="仿宋" w:hint="eastAsia"/>
            <w:lang w:eastAsia="zh-CN"/>
          </w:rPr>
          <w:t>(一)、建筑工程设计原则</w:t>
        </w:r>
        <w:r>
          <w:tab/>
        </w:r>
        <w:r>
          <w:fldChar w:fldCharType="begin"/>
        </w:r>
        <w:r>
          <w:instrText xml:space="preserve"> PAGEREF _Toc19893 \h </w:instrText>
        </w:r>
        <w:r>
          <w:fldChar w:fldCharType="separate"/>
        </w:r>
        <w:r>
          <w:t>3</w:t>
        </w:r>
        <w:r>
          <w:fldChar w:fldCharType="end"/>
        </w:r>
      </w:hyperlink>
    </w:p>
    <w:p>
      <w:pPr>
        <w:pStyle w:val="TOC2"/>
        <w:tabs>
          <w:tab w:val="right" w:leader="dot" w:pos="8306"/>
        </w:tabs>
      </w:pPr>
      <w:hyperlink w:anchor="_Toc23859" w:history="1">
        <w:r>
          <w:rPr>
            <w:rFonts w:ascii="仿宋" w:eastAsia="仿宋" w:hAnsi="仿宋" w:cs="仿宋" w:hint="eastAsia"/>
            <w:lang w:eastAsia="zh-CN"/>
          </w:rPr>
          <w:t>(二)、土建工程设计年限及安全等级</w:t>
        </w:r>
        <w:r>
          <w:tab/>
        </w:r>
        <w:r>
          <w:fldChar w:fldCharType="begin"/>
        </w:r>
        <w:r>
          <w:instrText xml:space="preserve"> PAGEREF _Toc23859 \h </w:instrText>
        </w:r>
        <w:r>
          <w:fldChar w:fldCharType="separate"/>
        </w:r>
        <w:r>
          <w:t>4</w:t>
        </w:r>
        <w:r>
          <w:fldChar w:fldCharType="end"/>
        </w:r>
      </w:hyperlink>
    </w:p>
    <w:p>
      <w:pPr>
        <w:pStyle w:val="TOC2"/>
        <w:tabs>
          <w:tab w:val="right" w:leader="dot" w:pos="8306"/>
        </w:tabs>
      </w:pPr>
      <w:hyperlink w:anchor="_Toc27726" w:history="1">
        <w:r>
          <w:rPr>
            <w:rFonts w:ascii="仿宋" w:eastAsia="仿宋" w:hAnsi="仿宋" w:cs="仿宋" w:hint="eastAsia"/>
            <w:lang w:eastAsia="zh-CN"/>
          </w:rPr>
          <w:t>(三)、建筑工程设计总体要求</w:t>
        </w:r>
        <w:r>
          <w:tab/>
        </w:r>
        <w:r>
          <w:fldChar w:fldCharType="begin"/>
        </w:r>
        <w:r>
          <w:instrText xml:space="preserve"> PAGEREF _Toc27726 \h </w:instrText>
        </w:r>
        <w:r>
          <w:fldChar w:fldCharType="separate"/>
        </w:r>
        <w:r>
          <w:t>5</w:t>
        </w:r>
        <w:r>
          <w:fldChar w:fldCharType="end"/>
        </w:r>
      </w:hyperlink>
    </w:p>
    <w:p>
      <w:pPr>
        <w:pStyle w:val="TOC2"/>
        <w:tabs>
          <w:tab w:val="right" w:leader="dot" w:pos="8306"/>
        </w:tabs>
      </w:pPr>
      <w:hyperlink w:anchor="_Toc20777" w:history="1">
        <w:r>
          <w:rPr>
            <w:rFonts w:ascii="仿宋" w:eastAsia="仿宋" w:hAnsi="仿宋" w:cs="仿宋" w:hint="eastAsia"/>
            <w:lang w:eastAsia="zh-CN"/>
          </w:rPr>
          <w:t>(四)、土建工程建设指标</w:t>
        </w:r>
        <w:r>
          <w:tab/>
        </w:r>
        <w:r>
          <w:fldChar w:fldCharType="begin"/>
        </w:r>
        <w:r>
          <w:instrText xml:space="preserve"> PAGEREF _Toc20777 \h </w:instrText>
        </w:r>
        <w:r>
          <w:fldChar w:fldCharType="separate"/>
        </w:r>
        <w:r>
          <w:t>6</w:t>
        </w:r>
        <w:r>
          <w:fldChar w:fldCharType="end"/>
        </w:r>
      </w:hyperlink>
    </w:p>
    <w:p>
      <w:pPr>
        <w:pStyle w:val="TOC1"/>
        <w:tabs>
          <w:tab w:val="right" w:leader="dot" w:pos="8306"/>
        </w:tabs>
      </w:pPr>
      <w:hyperlink w:anchor="_Toc19263" w:history="1">
        <w:r>
          <w:rPr>
            <w:rFonts w:ascii="仿宋" w:eastAsia="仿宋" w:hAnsi="仿宋" w:cs="仿宋" w:hint="eastAsia"/>
            <w:lang w:eastAsia="zh-CN"/>
          </w:rPr>
          <w:t>二、电气火灾监控系统项目可持续发展</w:t>
        </w:r>
        <w:r>
          <w:tab/>
        </w:r>
        <w:r>
          <w:fldChar w:fldCharType="begin"/>
        </w:r>
        <w:r>
          <w:instrText xml:space="preserve"> PAGEREF _Toc19263 \h </w:instrText>
        </w:r>
        <w:r>
          <w:fldChar w:fldCharType="separate"/>
        </w:r>
        <w:r>
          <w:t>6</w:t>
        </w:r>
        <w:r>
          <w:fldChar w:fldCharType="end"/>
        </w:r>
      </w:hyperlink>
    </w:p>
    <w:p>
      <w:pPr>
        <w:pStyle w:val="TOC2"/>
        <w:tabs>
          <w:tab w:val="right" w:leader="dot" w:pos="8306"/>
        </w:tabs>
      </w:pPr>
      <w:hyperlink w:anchor="_Toc1405" w:history="1">
        <w:r>
          <w:rPr>
            <w:rFonts w:ascii="仿宋" w:eastAsia="仿宋" w:hAnsi="仿宋" w:cs="仿宋" w:hint="eastAsia"/>
            <w:lang w:eastAsia="zh-CN"/>
          </w:rPr>
          <w:t>(一)、可持续战略与实践</w:t>
        </w:r>
        <w:r>
          <w:tab/>
        </w:r>
        <w:r>
          <w:fldChar w:fldCharType="begin"/>
        </w:r>
        <w:r>
          <w:instrText xml:space="preserve"> PAGEREF _Toc1405 \h </w:instrText>
        </w:r>
        <w:r>
          <w:fldChar w:fldCharType="separate"/>
        </w:r>
        <w:r>
          <w:t>6</w:t>
        </w:r>
        <w:r>
          <w:fldChar w:fldCharType="end"/>
        </w:r>
      </w:hyperlink>
    </w:p>
    <w:p>
      <w:pPr>
        <w:pStyle w:val="TOC2"/>
        <w:tabs>
          <w:tab w:val="right" w:leader="dot" w:pos="8306"/>
        </w:tabs>
      </w:pPr>
      <w:hyperlink w:anchor="_Toc13814" w:history="1">
        <w:r>
          <w:rPr>
            <w:rFonts w:ascii="仿宋" w:eastAsia="仿宋" w:hAnsi="仿宋" w:cs="仿宋" w:hint="eastAsia"/>
            <w:lang w:eastAsia="zh-CN"/>
          </w:rPr>
          <w:t>(二)、环保与社会责任</w:t>
        </w:r>
        <w:r>
          <w:tab/>
        </w:r>
        <w:r>
          <w:fldChar w:fldCharType="begin"/>
        </w:r>
        <w:r>
          <w:instrText xml:space="preserve"> PAGEREF _Toc13814 \h </w:instrText>
        </w:r>
        <w:r>
          <w:fldChar w:fldCharType="separate"/>
        </w:r>
        <w:r>
          <w:t>7</w:t>
        </w:r>
        <w:r>
          <w:fldChar w:fldCharType="end"/>
        </w:r>
      </w:hyperlink>
    </w:p>
    <w:p>
      <w:pPr>
        <w:pStyle w:val="TOC1"/>
        <w:tabs>
          <w:tab w:val="right" w:leader="dot" w:pos="8306"/>
        </w:tabs>
      </w:pPr>
      <w:hyperlink w:anchor="_Toc15580" w:history="1">
        <w:r>
          <w:rPr>
            <w:rFonts w:ascii="仿宋" w:eastAsia="仿宋" w:hAnsi="仿宋" w:cs="仿宋" w:hint="eastAsia"/>
            <w:lang w:eastAsia="zh-CN"/>
          </w:rPr>
          <w:t>三、产品规划分析</w:t>
        </w:r>
        <w:r>
          <w:tab/>
        </w:r>
        <w:r>
          <w:fldChar w:fldCharType="begin"/>
        </w:r>
        <w:r>
          <w:instrText xml:space="preserve"> PAGEREF _Toc15580 \h </w:instrText>
        </w:r>
        <w:r>
          <w:fldChar w:fldCharType="separate"/>
        </w:r>
        <w:r>
          <w:t>8</w:t>
        </w:r>
        <w:r>
          <w:fldChar w:fldCharType="end"/>
        </w:r>
      </w:hyperlink>
    </w:p>
    <w:p>
      <w:pPr>
        <w:pStyle w:val="TOC2"/>
        <w:tabs>
          <w:tab w:val="right" w:leader="dot" w:pos="8306"/>
        </w:tabs>
      </w:pPr>
      <w:hyperlink w:anchor="_Toc32102" w:history="1">
        <w:r>
          <w:rPr>
            <w:rFonts w:ascii="仿宋" w:eastAsia="仿宋" w:hAnsi="仿宋" w:cs="仿宋" w:hint="eastAsia"/>
            <w:lang w:eastAsia="zh-CN"/>
          </w:rPr>
          <w:t>(一)、产品规划</w:t>
        </w:r>
        <w:r>
          <w:tab/>
        </w:r>
        <w:r>
          <w:fldChar w:fldCharType="begin"/>
        </w:r>
        <w:r>
          <w:instrText xml:space="preserve"> PAGEREF _Toc32102 \h </w:instrText>
        </w:r>
        <w:r>
          <w:fldChar w:fldCharType="separate"/>
        </w:r>
        <w:r>
          <w:t>8</w:t>
        </w:r>
        <w:r>
          <w:fldChar w:fldCharType="end"/>
        </w:r>
      </w:hyperlink>
    </w:p>
    <w:p>
      <w:pPr>
        <w:pStyle w:val="TOC2"/>
        <w:tabs>
          <w:tab w:val="right" w:leader="dot" w:pos="8306"/>
        </w:tabs>
      </w:pPr>
      <w:hyperlink w:anchor="_Toc8584" w:history="1">
        <w:r>
          <w:rPr>
            <w:rFonts w:ascii="仿宋" w:eastAsia="仿宋" w:hAnsi="仿宋" w:cs="仿宋" w:hint="eastAsia"/>
            <w:lang w:eastAsia="zh-CN"/>
          </w:rPr>
          <w:t>(二)、建设规模</w:t>
        </w:r>
        <w:r>
          <w:tab/>
        </w:r>
        <w:r>
          <w:fldChar w:fldCharType="begin"/>
        </w:r>
        <w:r>
          <w:instrText xml:space="preserve"> PAGEREF _Toc8584 \h </w:instrText>
        </w:r>
        <w:r>
          <w:fldChar w:fldCharType="separate"/>
        </w:r>
        <w:r>
          <w:t>9</w:t>
        </w:r>
        <w:r>
          <w:fldChar w:fldCharType="end"/>
        </w:r>
      </w:hyperlink>
    </w:p>
    <w:p>
      <w:pPr>
        <w:pStyle w:val="TOC1"/>
        <w:tabs>
          <w:tab w:val="right" w:leader="dot" w:pos="8306"/>
        </w:tabs>
      </w:pPr>
      <w:hyperlink w:anchor="_Toc5011" w:history="1">
        <w:r>
          <w:rPr>
            <w:rFonts w:ascii="仿宋" w:eastAsia="仿宋" w:hAnsi="仿宋" w:cs="仿宋" w:hint="eastAsia"/>
            <w:lang w:eastAsia="zh-CN"/>
          </w:rPr>
          <w:t>四、电气火灾监控系统项目建设背景及必要性分析</w:t>
        </w:r>
        <w:r>
          <w:tab/>
        </w:r>
        <w:r>
          <w:fldChar w:fldCharType="begin"/>
        </w:r>
        <w:r>
          <w:instrText xml:space="preserve"> PAGEREF _Toc5011 \h </w:instrText>
        </w:r>
        <w:r>
          <w:fldChar w:fldCharType="separate"/>
        </w:r>
        <w:r>
          <w:t>10</w:t>
        </w:r>
        <w:r>
          <w:fldChar w:fldCharType="end"/>
        </w:r>
      </w:hyperlink>
    </w:p>
    <w:p>
      <w:pPr>
        <w:pStyle w:val="TOC2"/>
        <w:tabs>
          <w:tab w:val="right" w:leader="dot" w:pos="8306"/>
        </w:tabs>
      </w:pPr>
      <w:hyperlink w:anchor="_Toc13075" w:history="1">
        <w:r>
          <w:rPr>
            <w:rFonts w:ascii="仿宋" w:eastAsia="仿宋" w:hAnsi="仿宋" w:cs="仿宋" w:hint="eastAsia"/>
            <w:lang w:eastAsia="zh-CN"/>
          </w:rPr>
          <w:t>(一)、电气火灾监控系统项目背景分析</w:t>
        </w:r>
        <w:r>
          <w:tab/>
        </w:r>
        <w:r>
          <w:fldChar w:fldCharType="begin"/>
        </w:r>
        <w:r>
          <w:instrText xml:space="preserve"> PAGEREF _Toc13075 \h </w:instrText>
        </w:r>
        <w:r>
          <w:fldChar w:fldCharType="separate"/>
        </w:r>
        <w:r>
          <w:t>10</w:t>
        </w:r>
        <w:r>
          <w:fldChar w:fldCharType="end"/>
        </w:r>
      </w:hyperlink>
    </w:p>
    <w:p>
      <w:pPr>
        <w:pStyle w:val="TOC2"/>
        <w:tabs>
          <w:tab w:val="right" w:leader="dot" w:pos="8306"/>
        </w:tabs>
      </w:pPr>
      <w:hyperlink w:anchor="_Toc221" w:history="1">
        <w:r>
          <w:rPr>
            <w:rFonts w:ascii="仿宋" w:eastAsia="仿宋" w:hAnsi="仿宋" w:cs="仿宋" w:hint="eastAsia"/>
            <w:lang w:eastAsia="zh-CN"/>
          </w:rPr>
          <w:t>(二)、电气火灾监控系统项目建设必要性分析</w:t>
        </w:r>
        <w:r>
          <w:tab/>
        </w:r>
        <w:r>
          <w:fldChar w:fldCharType="begin"/>
        </w:r>
        <w:r>
          <w:instrText xml:space="preserve"> PAGEREF _Toc221 \h </w:instrText>
        </w:r>
        <w:r>
          <w:fldChar w:fldCharType="separate"/>
        </w:r>
        <w:r>
          <w:t>12</w:t>
        </w:r>
        <w:r>
          <w:fldChar w:fldCharType="end"/>
        </w:r>
      </w:hyperlink>
    </w:p>
    <w:p>
      <w:pPr>
        <w:pStyle w:val="TOC1"/>
        <w:tabs>
          <w:tab w:val="right" w:leader="dot" w:pos="8306"/>
        </w:tabs>
      </w:pPr>
      <w:hyperlink w:anchor="_Toc11021" w:history="1">
        <w:r>
          <w:rPr>
            <w:rFonts w:ascii="仿宋" w:eastAsia="仿宋" w:hAnsi="仿宋" w:cs="仿宋" w:hint="eastAsia"/>
            <w:lang w:eastAsia="zh-CN"/>
          </w:rPr>
          <w:t>五、工艺说明</w:t>
        </w:r>
        <w:r>
          <w:tab/>
        </w:r>
        <w:r>
          <w:fldChar w:fldCharType="begin"/>
        </w:r>
        <w:r>
          <w:instrText xml:space="preserve"> PAGEREF _Toc11021 \h </w:instrText>
        </w:r>
        <w:r>
          <w:fldChar w:fldCharType="separate"/>
        </w:r>
        <w:r>
          <w:t>13</w:t>
        </w:r>
        <w:r>
          <w:fldChar w:fldCharType="end"/>
        </w:r>
      </w:hyperlink>
    </w:p>
    <w:p>
      <w:pPr>
        <w:pStyle w:val="TOC2"/>
        <w:tabs>
          <w:tab w:val="right" w:leader="dot" w:pos="8306"/>
        </w:tabs>
      </w:pPr>
      <w:hyperlink w:anchor="_Toc26754" w:history="1">
        <w:r>
          <w:rPr>
            <w:rFonts w:ascii="仿宋" w:eastAsia="仿宋" w:hAnsi="仿宋" w:cs="仿宋" w:hint="eastAsia"/>
            <w:lang w:eastAsia="zh-CN"/>
          </w:rPr>
          <w:t>(一)、技术管理特点</w:t>
        </w:r>
        <w:r>
          <w:tab/>
        </w:r>
        <w:r>
          <w:fldChar w:fldCharType="begin"/>
        </w:r>
        <w:r>
          <w:instrText xml:space="preserve"> PAGEREF _Toc26754 \h </w:instrText>
        </w:r>
        <w:r>
          <w:fldChar w:fldCharType="separate"/>
        </w:r>
        <w:r>
          <w:t>13</w:t>
        </w:r>
        <w:r>
          <w:fldChar w:fldCharType="end"/>
        </w:r>
      </w:hyperlink>
    </w:p>
    <w:p>
      <w:pPr>
        <w:pStyle w:val="TOC2"/>
        <w:tabs>
          <w:tab w:val="right" w:leader="dot" w:pos="8306"/>
        </w:tabs>
      </w:pPr>
      <w:hyperlink w:anchor="_Toc22529" w:history="1">
        <w:r>
          <w:rPr>
            <w:rFonts w:ascii="仿宋" w:eastAsia="仿宋" w:hAnsi="仿宋" w:cs="仿宋" w:hint="eastAsia"/>
            <w:lang w:eastAsia="zh-CN"/>
          </w:rPr>
          <w:t>(二)、电气火灾监控系统项目工艺技术设计方案</w:t>
        </w:r>
        <w:r>
          <w:tab/>
        </w:r>
        <w:r>
          <w:fldChar w:fldCharType="begin"/>
        </w:r>
        <w:r>
          <w:instrText xml:space="preserve"> PAGEREF _Toc22529 \h </w:instrText>
        </w:r>
        <w:r>
          <w:fldChar w:fldCharType="separate"/>
        </w:r>
        <w:r>
          <w:t>14</w:t>
        </w:r>
        <w:r>
          <w:fldChar w:fldCharType="end"/>
        </w:r>
      </w:hyperlink>
    </w:p>
    <w:p>
      <w:pPr>
        <w:pStyle w:val="TOC2"/>
        <w:tabs>
          <w:tab w:val="right" w:leader="dot" w:pos="8306"/>
        </w:tabs>
      </w:pPr>
      <w:hyperlink w:anchor="_Toc15901" w:history="1">
        <w:r>
          <w:rPr>
            <w:rFonts w:ascii="仿宋" w:eastAsia="仿宋" w:hAnsi="仿宋" w:cs="仿宋" w:hint="eastAsia"/>
            <w:lang w:eastAsia="zh-CN"/>
          </w:rPr>
          <w:t>(三)、设备选型方案</w:t>
        </w:r>
        <w:r>
          <w:tab/>
        </w:r>
        <w:r>
          <w:fldChar w:fldCharType="begin"/>
        </w:r>
        <w:r>
          <w:instrText xml:space="preserve"> PAGEREF _Toc15901 \h </w:instrText>
        </w:r>
        <w:r>
          <w:fldChar w:fldCharType="separate"/>
        </w:r>
        <w:r>
          <w:t>16</w:t>
        </w:r>
        <w:r>
          <w:fldChar w:fldCharType="end"/>
        </w:r>
      </w:hyperlink>
    </w:p>
    <w:p>
      <w:pPr>
        <w:pStyle w:val="TOC1"/>
        <w:tabs>
          <w:tab w:val="right" w:leader="dot" w:pos="8306"/>
        </w:tabs>
      </w:pPr>
      <w:hyperlink w:anchor="_Toc10609" w:history="1">
        <w:r>
          <w:rPr>
            <w:rFonts w:ascii="仿宋" w:eastAsia="仿宋" w:hAnsi="仿宋" w:cs="仿宋" w:hint="eastAsia"/>
            <w:lang w:eastAsia="zh-CN"/>
          </w:rPr>
          <w:t>六、电气火灾监控系统项目文档管理</w:t>
        </w:r>
        <w:r>
          <w:tab/>
        </w:r>
        <w:r>
          <w:fldChar w:fldCharType="begin"/>
        </w:r>
        <w:r>
          <w:instrText xml:space="preserve"> PAGEREF _Toc10609 \h </w:instrText>
        </w:r>
        <w:r>
          <w:fldChar w:fldCharType="separate"/>
        </w:r>
        <w:r>
          <w:t>17</w:t>
        </w:r>
        <w:r>
          <w:fldChar w:fldCharType="end"/>
        </w:r>
      </w:hyperlink>
    </w:p>
    <w:p>
      <w:pPr>
        <w:pStyle w:val="TOC2"/>
        <w:tabs>
          <w:tab w:val="right" w:leader="dot" w:pos="8306"/>
        </w:tabs>
      </w:pPr>
      <w:hyperlink w:anchor="_Toc7215" w:history="1">
        <w:r>
          <w:rPr>
            <w:rFonts w:ascii="仿宋" w:eastAsia="仿宋" w:hAnsi="仿宋" w:cs="仿宋" w:hint="eastAsia"/>
            <w:lang w:eastAsia="zh-CN"/>
          </w:rPr>
          <w:t>(一)、文档编制与审查</w:t>
        </w:r>
        <w:r>
          <w:tab/>
        </w:r>
        <w:r>
          <w:fldChar w:fldCharType="begin"/>
        </w:r>
        <w:r>
          <w:instrText xml:space="preserve"> PAGEREF _Toc7215 \h </w:instrText>
        </w:r>
        <w:r>
          <w:fldChar w:fldCharType="separate"/>
        </w:r>
        <w:r>
          <w:t>17</w:t>
        </w:r>
        <w:r>
          <w:fldChar w:fldCharType="end"/>
        </w:r>
      </w:hyperlink>
    </w:p>
    <w:p>
      <w:pPr>
        <w:pStyle w:val="TOC2"/>
        <w:tabs>
          <w:tab w:val="right" w:leader="dot" w:pos="8306"/>
        </w:tabs>
      </w:pPr>
      <w:hyperlink w:anchor="_Toc15545" w:history="1">
        <w:r>
          <w:rPr>
            <w:rFonts w:ascii="仿宋" w:eastAsia="仿宋" w:hAnsi="仿宋" w:cs="仿宋" w:hint="eastAsia"/>
            <w:lang w:eastAsia="zh-CN"/>
          </w:rPr>
          <w:t>(二)、文档发布与分发</w:t>
        </w:r>
        <w:r>
          <w:tab/>
        </w:r>
        <w:r>
          <w:fldChar w:fldCharType="begin"/>
        </w:r>
        <w:r>
          <w:instrText xml:space="preserve"> PAGEREF _Toc15545 \h </w:instrText>
        </w:r>
        <w:r>
          <w:fldChar w:fldCharType="separate"/>
        </w:r>
        <w:r>
          <w:t>18</w:t>
        </w:r>
        <w:r>
          <w:fldChar w:fldCharType="end"/>
        </w:r>
      </w:hyperlink>
    </w:p>
    <w:p>
      <w:pPr>
        <w:pStyle w:val="TOC2"/>
        <w:tabs>
          <w:tab w:val="right" w:leader="dot" w:pos="8306"/>
        </w:tabs>
      </w:pPr>
      <w:hyperlink w:anchor="_Toc27645" w:history="1">
        <w:r>
          <w:rPr>
            <w:rFonts w:ascii="仿宋" w:eastAsia="仿宋" w:hAnsi="仿宋" w:cs="仿宋" w:hint="eastAsia"/>
            <w:lang w:eastAsia="zh-CN"/>
          </w:rPr>
          <w:t>(三)、文档存档与归档</w:t>
        </w:r>
        <w:r>
          <w:tab/>
        </w:r>
        <w:r>
          <w:fldChar w:fldCharType="begin"/>
        </w:r>
        <w:r>
          <w:instrText xml:space="preserve"> PAGEREF _Toc27645 \h </w:instrText>
        </w:r>
        <w:r>
          <w:fldChar w:fldCharType="separate"/>
        </w:r>
        <w:r>
          <w:t>19</w:t>
        </w:r>
        <w:r>
          <w:fldChar w:fldCharType="end"/>
        </w:r>
      </w:hyperlink>
    </w:p>
    <w:p>
      <w:pPr>
        <w:pStyle w:val="TOC1"/>
        <w:tabs>
          <w:tab w:val="right" w:leader="dot" w:pos="8306"/>
        </w:tabs>
      </w:pPr>
      <w:hyperlink w:anchor="_Toc31230" w:history="1">
        <w:r>
          <w:rPr>
            <w:rFonts w:ascii="仿宋" w:eastAsia="仿宋" w:hAnsi="仿宋" w:cs="仿宋" w:hint="eastAsia"/>
            <w:lang w:eastAsia="zh-CN"/>
          </w:rPr>
          <w:t>七、电气火灾监控系统项目风险管理</w:t>
        </w:r>
        <w:r>
          <w:tab/>
        </w:r>
        <w:r>
          <w:fldChar w:fldCharType="begin"/>
        </w:r>
        <w:r>
          <w:instrText xml:space="preserve"> PAGEREF _Toc31230 \h </w:instrText>
        </w:r>
        <w:r>
          <w:fldChar w:fldCharType="separate"/>
        </w:r>
        <w:r>
          <w:t>20</w:t>
        </w:r>
        <w:r>
          <w:fldChar w:fldCharType="end"/>
        </w:r>
      </w:hyperlink>
    </w:p>
    <w:p>
      <w:pPr>
        <w:pStyle w:val="TOC2"/>
        <w:tabs>
          <w:tab w:val="right" w:leader="dot" w:pos="8306"/>
        </w:tabs>
      </w:pPr>
      <w:hyperlink w:anchor="_Toc20801" w:history="1">
        <w:r>
          <w:rPr>
            <w:rFonts w:ascii="仿宋" w:eastAsia="仿宋" w:hAnsi="仿宋" w:cs="仿宋" w:hint="eastAsia"/>
            <w:lang w:eastAsia="zh-CN"/>
          </w:rPr>
          <w:t>(一)、风险识别与评估</w:t>
        </w:r>
        <w:r>
          <w:tab/>
        </w:r>
        <w:r>
          <w:fldChar w:fldCharType="begin"/>
        </w:r>
        <w:r>
          <w:instrText xml:space="preserve"> PAGEREF _Toc20801 \h </w:instrText>
        </w:r>
        <w:r>
          <w:fldChar w:fldCharType="separate"/>
        </w:r>
        <w:r>
          <w:t>20</w:t>
        </w:r>
        <w:r>
          <w:fldChar w:fldCharType="end"/>
        </w:r>
      </w:hyperlink>
    </w:p>
    <w:p>
      <w:pPr>
        <w:pStyle w:val="TOC2"/>
        <w:tabs>
          <w:tab w:val="right" w:leader="dot" w:pos="8306"/>
        </w:tabs>
      </w:pPr>
      <w:hyperlink w:anchor="_Toc2451" w:history="1">
        <w:r>
          <w:rPr>
            <w:rFonts w:ascii="仿宋" w:eastAsia="仿宋" w:hAnsi="仿宋" w:cs="仿宋" w:hint="eastAsia"/>
            <w:lang w:eastAsia="zh-CN"/>
          </w:rPr>
          <w:t>(二)、风险应对策略</w:t>
        </w:r>
        <w:r>
          <w:tab/>
        </w:r>
        <w:r>
          <w:fldChar w:fldCharType="begin"/>
        </w:r>
        <w:r>
          <w:instrText xml:space="preserve"> PAGEREF _Toc2451 \h </w:instrText>
        </w:r>
        <w:r>
          <w:fldChar w:fldCharType="separate"/>
        </w:r>
        <w:r>
          <w:t>22</w:t>
        </w:r>
        <w:r>
          <w:fldChar w:fldCharType="end"/>
        </w:r>
      </w:hyperlink>
    </w:p>
    <w:p>
      <w:pPr>
        <w:pStyle w:val="TOC2"/>
        <w:tabs>
          <w:tab w:val="right" w:leader="dot" w:pos="8306"/>
        </w:tabs>
      </w:pPr>
      <w:hyperlink w:anchor="_Toc8322" w:history="1">
        <w:r>
          <w:rPr>
            <w:rFonts w:ascii="仿宋" w:eastAsia="仿宋" w:hAnsi="仿宋" w:cs="仿宋" w:hint="eastAsia"/>
            <w:lang w:eastAsia="zh-CN"/>
          </w:rPr>
          <w:t>(三)、风险监控与控制</w:t>
        </w:r>
        <w:r>
          <w:tab/>
        </w:r>
        <w:r>
          <w:fldChar w:fldCharType="begin"/>
        </w:r>
        <w:r>
          <w:instrText xml:space="preserve"> PAGEREF _Toc8322 \h </w:instrText>
        </w:r>
        <w:r>
          <w:fldChar w:fldCharType="separate"/>
        </w:r>
        <w:r>
          <w:t>23</w:t>
        </w:r>
        <w:r>
          <w:fldChar w:fldCharType="end"/>
        </w:r>
      </w:hyperlink>
    </w:p>
    <w:p>
      <w:pPr>
        <w:pStyle w:val="TOC1"/>
        <w:tabs>
          <w:tab w:val="right" w:leader="dot" w:pos="8306"/>
        </w:tabs>
      </w:pPr>
      <w:hyperlink w:anchor="_Toc28020" w:history="1">
        <w:r>
          <w:rPr>
            <w:rFonts w:ascii="仿宋" w:eastAsia="仿宋" w:hAnsi="仿宋" w:cs="仿宋" w:hint="eastAsia"/>
            <w:lang w:eastAsia="zh-CN"/>
          </w:rPr>
          <w:t>八、电气火灾监控系统项目经营效益</w:t>
        </w:r>
        <w:r>
          <w:tab/>
        </w:r>
        <w:r>
          <w:fldChar w:fldCharType="begin"/>
        </w:r>
        <w:r>
          <w:instrText xml:space="preserve"> PAGEREF _Toc28020 \h </w:instrText>
        </w:r>
        <w:r>
          <w:fldChar w:fldCharType="separate"/>
        </w:r>
        <w:r>
          <w:t>24</w:t>
        </w:r>
        <w:r>
          <w:fldChar w:fldCharType="end"/>
        </w:r>
      </w:hyperlink>
    </w:p>
    <w:p>
      <w:pPr>
        <w:pStyle w:val="TOC2"/>
        <w:tabs>
          <w:tab w:val="right" w:leader="dot" w:pos="8306"/>
        </w:tabs>
      </w:pPr>
      <w:hyperlink w:anchor="_Toc7441" w:history="1">
        <w:r>
          <w:rPr>
            <w:rFonts w:ascii="仿宋" w:eastAsia="仿宋" w:hAnsi="仿宋" w:cs="仿宋" w:hint="eastAsia"/>
            <w:lang w:eastAsia="zh-CN"/>
          </w:rPr>
          <w:t>(一)、经济评价财务测算</w:t>
        </w:r>
        <w:r>
          <w:tab/>
        </w:r>
        <w:r>
          <w:fldChar w:fldCharType="begin"/>
        </w:r>
        <w:r>
          <w:instrText xml:space="preserve"> PAGEREF _Toc7441 \h </w:instrText>
        </w:r>
        <w:r>
          <w:fldChar w:fldCharType="separate"/>
        </w:r>
        <w:r>
          <w:t>24</w:t>
        </w:r>
        <w:r>
          <w:fldChar w:fldCharType="end"/>
        </w:r>
      </w:hyperlink>
    </w:p>
    <w:p>
      <w:pPr>
        <w:pStyle w:val="TOC2"/>
        <w:tabs>
          <w:tab w:val="right" w:leader="dot" w:pos="8306"/>
        </w:tabs>
      </w:pPr>
      <w:hyperlink w:anchor="_Toc10193" w:history="1">
        <w:r>
          <w:rPr>
            <w:rFonts w:ascii="仿宋" w:eastAsia="仿宋" w:hAnsi="仿宋" w:cs="仿宋" w:hint="eastAsia"/>
            <w:lang w:eastAsia="zh-CN"/>
          </w:rPr>
          <w:t>(二)、电气火灾监控系统项目盈利能力分析</w:t>
        </w:r>
        <w:r>
          <w:tab/>
        </w:r>
        <w:r>
          <w:fldChar w:fldCharType="begin"/>
        </w:r>
        <w:r>
          <w:instrText xml:space="preserve"> PAGEREF _Toc10193 \h </w:instrText>
        </w:r>
        <w:r>
          <w:fldChar w:fldCharType="separate"/>
        </w:r>
        <w:r>
          <w:t>26</w:t>
        </w:r>
        <w:r>
          <w:fldChar w:fldCharType="end"/>
        </w:r>
      </w:hyperlink>
    </w:p>
    <w:p>
      <w:pPr>
        <w:pStyle w:val="TOC1"/>
        <w:tabs>
          <w:tab w:val="right" w:leader="dot" w:pos="8306"/>
        </w:tabs>
      </w:pPr>
      <w:hyperlink w:anchor="_Toc25592" w:history="1">
        <w:r>
          <w:rPr>
            <w:rFonts w:ascii="仿宋" w:eastAsia="仿宋" w:hAnsi="仿宋" w:cs="仿宋" w:hint="eastAsia"/>
            <w:lang w:eastAsia="zh-CN"/>
          </w:rPr>
          <w:t>九、生产安全保护</w:t>
        </w:r>
        <w:r>
          <w:tab/>
        </w:r>
        <w:r>
          <w:fldChar w:fldCharType="begin"/>
        </w:r>
        <w:r>
          <w:instrText xml:space="preserve"> PAGEREF _Toc25592 \h </w:instrText>
        </w:r>
        <w:r>
          <w:fldChar w:fldCharType="separate"/>
        </w:r>
        <w:r>
          <w:t>26</w:t>
        </w:r>
        <w:r>
          <w:fldChar w:fldCharType="end"/>
        </w:r>
      </w:hyperlink>
    </w:p>
    <w:p>
      <w:pPr>
        <w:pStyle w:val="TOC2"/>
        <w:tabs>
          <w:tab w:val="right" w:leader="dot" w:pos="8306"/>
        </w:tabs>
      </w:pPr>
      <w:hyperlink w:anchor="_Toc24256" w:history="1">
        <w:r>
          <w:rPr>
            <w:rFonts w:ascii="仿宋" w:eastAsia="仿宋" w:hAnsi="仿宋" w:cs="仿宋" w:hint="eastAsia"/>
            <w:lang w:eastAsia="zh-CN"/>
          </w:rPr>
          <w:t>(一)、消防安全</w:t>
        </w:r>
        <w:r>
          <w:tab/>
        </w:r>
        <w:r>
          <w:fldChar w:fldCharType="begin"/>
        </w:r>
        <w:r>
          <w:instrText xml:space="preserve"> PAGEREF _Toc24256 \h </w:instrText>
        </w:r>
        <w:r>
          <w:fldChar w:fldCharType="separate"/>
        </w:r>
        <w:r>
          <w:t>26</w:t>
        </w:r>
        <w:r>
          <w:fldChar w:fldCharType="end"/>
        </w:r>
      </w:hyperlink>
    </w:p>
    <w:p>
      <w:pPr>
        <w:pStyle w:val="TOC2"/>
        <w:tabs>
          <w:tab w:val="right" w:leader="dot" w:pos="8306"/>
        </w:tabs>
      </w:pPr>
      <w:hyperlink w:anchor="_Toc21345" w:history="1">
        <w:r>
          <w:rPr>
            <w:rFonts w:ascii="仿宋" w:eastAsia="仿宋" w:hAnsi="仿宋" w:cs="仿宋" w:hint="eastAsia"/>
            <w:lang w:eastAsia="zh-CN"/>
          </w:rPr>
          <w:t>(二)、防火防爆总图布置措施</w:t>
        </w:r>
        <w:r>
          <w:tab/>
        </w:r>
        <w:r>
          <w:fldChar w:fldCharType="begin"/>
        </w:r>
        <w:r>
          <w:instrText xml:space="preserve"> PAGEREF _Toc21345 \h </w:instrText>
        </w:r>
        <w:r>
          <w:fldChar w:fldCharType="separate"/>
        </w:r>
        <w:r>
          <w:t>28</w:t>
        </w:r>
        <w:r>
          <w:fldChar w:fldCharType="end"/>
        </w:r>
      </w:hyperlink>
    </w:p>
    <w:p>
      <w:pPr>
        <w:pStyle w:val="TOC2"/>
        <w:tabs>
          <w:tab w:val="right" w:leader="dot" w:pos="8306"/>
        </w:tabs>
      </w:pPr>
      <w:hyperlink w:anchor="_Toc11906" w:history="1">
        <w:r>
          <w:rPr>
            <w:rFonts w:ascii="仿宋" w:eastAsia="仿宋" w:hAnsi="仿宋" w:cs="仿宋" w:hint="eastAsia"/>
            <w:lang w:eastAsia="zh-CN"/>
          </w:rPr>
          <w:t>(三)、自然灾害防范措施</w:t>
        </w:r>
        <w:r>
          <w:tab/>
        </w:r>
        <w:r>
          <w:fldChar w:fldCharType="begin"/>
        </w:r>
        <w:r>
          <w:instrText xml:space="preserve"> PAGEREF _Toc11906 \h </w:instrText>
        </w:r>
        <w:r>
          <w:fldChar w:fldCharType="separate"/>
        </w:r>
        <w:r>
          <w:t>29</w:t>
        </w:r>
        <w:r>
          <w:fldChar w:fldCharType="end"/>
        </w:r>
      </w:hyperlink>
    </w:p>
    <w:p>
      <w:pPr>
        <w:pStyle w:val="TOC2"/>
        <w:tabs>
          <w:tab w:val="right" w:leader="dot" w:pos="8306"/>
        </w:tabs>
      </w:pPr>
      <w:hyperlink w:anchor="_Toc31297" w:history="1">
        <w:r>
          <w:rPr>
            <w:rFonts w:ascii="仿宋" w:eastAsia="仿宋" w:hAnsi="仿宋" w:cs="仿宋" w:hint="eastAsia"/>
            <w:lang w:eastAsia="zh-CN"/>
          </w:rPr>
          <w:t>(四)、安全色及安全标志使用要求</w:t>
        </w:r>
        <w:r>
          <w:tab/>
        </w:r>
        <w:r>
          <w:fldChar w:fldCharType="begin"/>
        </w:r>
        <w:r>
          <w:instrText xml:space="preserve"> PAGEREF _Toc31297 \h </w:instrText>
        </w:r>
        <w:r>
          <w:fldChar w:fldCharType="separate"/>
        </w:r>
        <w:r>
          <w:t>30</w:t>
        </w:r>
        <w:r>
          <w:fldChar w:fldCharType="end"/>
        </w:r>
      </w:hyperlink>
    </w:p>
    <w:p>
      <w:pPr>
        <w:pStyle w:val="TOC2"/>
        <w:tabs>
          <w:tab w:val="right" w:leader="dot" w:pos="8306"/>
        </w:tabs>
      </w:pPr>
      <w:hyperlink w:anchor="_Toc9995" w:history="1">
        <w:r>
          <w:rPr>
            <w:rFonts w:ascii="仿宋" w:eastAsia="仿宋" w:hAnsi="仿宋" w:cs="仿宋" w:hint="eastAsia"/>
            <w:lang w:eastAsia="zh-CN"/>
          </w:rPr>
          <w:t>(五)、防尘防毒措施</w:t>
        </w:r>
        <w:r>
          <w:tab/>
        </w:r>
        <w:r>
          <w:fldChar w:fldCharType="begin"/>
        </w:r>
        <w:r>
          <w:instrText xml:space="preserve"> PAGEREF _Toc9995 \h </w:instrText>
        </w:r>
        <w:r>
          <w:fldChar w:fldCharType="separate"/>
        </w:r>
        <w:r>
          <w:t>31</w:t>
        </w:r>
        <w:r>
          <w:fldChar w:fldCharType="end"/>
        </w:r>
      </w:hyperlink>
    </w:p>
    <w:p>
      <w:pPr>
        <w:pStyle w:val="TOC2"/>
        <w:tabs>
          <w:tab w:val="right" w:leader="dot" w:pos="8306"/>
        </w:tabs>
      </w:pPr>
      <w:hyperlink w:anchor="_Toc14923" w:history="1">
        <w:r>
          <w:rPr>
            <w:rFonts w:ascii="仿宋" w:eastAsia="仿宋" w:hAnsi="仿宋" w:cs="仿宋" w:hint="eastAsia"/>
            <w:lang w:eastAsia="zh-CN"/>
          </w:rPr>
          <w:t>(六)、防静电、触电防护及防雷措施</w:t>
        </w:r>
        <w:r>
          <w:tab/>
        </w:r>
        <w:r>
          <w:fldChar w:fldCharType="begin"/>
        </w:r>
        <w:r>
          <w:instrText xml:space="preserve"> PAGEREF _Toc14923 \h </w:instrText>
        </w:r>
        <w:r>
          <w:fldChar w:fldCharType="separate"/>
        </w:r>
        <w:r>
          <w:t>32</w:t>
        </w:r>
        <w:r>
          <w:fldChar w:fldCharType="end"/>
        </w:r>
      </w:hyperlink>
    </w:p>
    <w:p>
      <w:pPr>
        <w:pStyle w:val="TOC2"/>
        <w:tabs>
          <w:tab w:val="right" w:leader="dot" w:pos="8306"/>
        </w:tabs>
      </w:pPr>
      <w:hyperlink w:anchor="_Toc5799" w:history="1">
        <w:r>
          <w:rPr>
            <w:rFonts w:ascii="仿宋" w:eastAsia="仿宋" w:hAnsi="仿宋" w:cs="仿宋" w:hint="eastAsia"/>
            <w:lang w:eastAsia="zh-CN"/>
          </w:rPr>
          <w:t>(七)、机械设备安全保障措施</w:t>
        </w:r>
        <w:r>
          <w:tab/>
        </w:r>
        <w:r>
          <w:fldChar w:fldCharType="begin"/>
        </w:r>
        <w:r>
          <w:instrText xml:space="preserve"> PAGEREF _Toc5799 \h </w:instrText>
        </w:r>
        <w:r>
          <w:fldChar w:fldCharType="separate"/>
        </w:r>
        <w:r>
          <w:t>33</w:t>
        </w:r>
        <w:r>
          <w:fldChar w:fldCharType="end"/>
        </w:r>
      </w:hyperlink>
    </w:p>
    <w:p>
      <w:pPr>
        <w:pStyle w:val="TOC1"/>
        <w:tabs>
          <w:tab w:val="right" w:leader="dot" w:pos="8306"/>
        </w:tabs>
      </w:pPr>
      <w:hyperlink w:anchor="_Toc22126" w:history="1">
        <w:r>
          <w:rPr>
            <w:rFonts w:ascii="仿宋" w:eastAsia="仿宋" w:hAnsi="仿宋" w:cs="仿宋" w:hint="eastAsia"/>
            <w:lang w:eastAsia="zh-CN"/>
          </w:rPr>
          <w:t>十、电气火灾监控系统项目社会影响</w:t>
        </w:r>
        <w:r>
          <w:tab/>
        </w:r>
        <w:r>
          <w:fldChar w:fldCharType="begin"/>
        </w:r>
        <w:r>
          <w:instrText xml:space="preserve"> PAGEREF _Toc22126 \h </w:instrText>
        </w:r>
        <w:r>
          <w:fldChar w:fldCharType="separate"/>
        </w:r>
        <w:r>
          <w:t>35</w:t>
        </w:r>
        <w:r>
          <w:fldChar w:fldCharType="end"/>
        </w:r>
      </w:hyperlink>
    </w:p>
    <w:p>
      <w:pPr>
        <w:pStyle w:val="TOC2"/>
        <w:tabs>
          <w:tab w:val="right" w:leader="dot" w:pos="8306"/>
        </w:tabs>
      </w:pPr>
      <w:hyperlink w:anchor="_Toc4854" w:history="1">
        <w:r>
          <w:rPr>
            <w:rFonts w:ascii="仿宋" w:eastAsia="仿宋" w:hAnsi="仿宋" w:cs="仿宋" w:hint="eastAsia"/>
            <w:lang w:eastAsia="zh-CN"/>
          </w:rPr>
          <w:t>(一)、社会责任与义务</w:t>
        </w:r>
        <w:r>
          <w:tab/>
        </w:r>
        <w:r>
          <w:fldChar w:fldCharType="begin"/>
        </w:r>
        <w:r>
          <w:instrText xml:space="preserve"> PAGEREF _Toc4854 \h </w:instrText>
        </w:r>
        <w:r>
          <w:fldChar w:fldCharType="separate"/>
        </w:r>
        <w:r>
          <w:t>35</w:t>
        </w:r>
        <w:r>
          <w:fldChar w:fldCharType="end"/>
        </w:r>
      </w:hyperlink>
    </w:p>
    <w:p>
      <w:pPr>
        <w:pStyle w:val="TOC2"/>
        <w:tabs>
          <w:tab w:val="right" w:leader="dot" w:pos="8306"/>
        </w:tabs>
      </w:pPr>
      <w:hyperlink w:anchor="_Toc14967" w:history="1">
        <w:r>
          <w:rPr>
            <w:rFonts w:ascii="仿宋" w:eastAsia="仿宋" w:hAnsi="仿宋" w:cs="仿宋" w:hint="eastAsia"/>
            <w:lang w:eastAsia="zh-CN"/>
          </w:rPr>
          <w:t>(二)、社会参与与沟通</w:t>
        </w:r>
        <w:r>
          <w:tab/>
        </w:r>
        <w:r>
          <w:fldChar w:fldCharType="begin"/>
        </w:r>
        <w:r>
          <w:instrText xml:space="preserve"> PAGEREF _Toc14967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1" w:history="1">
        <w:r>
          <w:rPr>
            <w:rFonts w:ascii="仿宋" w:eastAsia="仿宋" w:hAnsi="仿宋" w:cs="仿宋" w:hint="eastAsia"/>
            <w:lang w:eastAsia="zh-CN"/>
          </w:rPr>
          <w:t>十一、电气火灾监控系统项目投资规划</w:t>
        </w:r>
        <w:r>
          <w:tab/>
        </w:r>
        <w:r>
          <w:fldChar w:fldCharType="begin"/>
        </w:r>
        <w:r>
          <w:instrText xml:space="preserve"> PAGEREF _Toc31381 \h </w:instrText>
        </w:r>
        <w:r>
          <w:fldChar w:fldCharType="separate"/>
        </w:r>
        <w:r>
          <w:t>37</w:t>
        </w:r>
        <w:r>
          <w:fldChar w:fldCharType="end"/>
        </w:r>
      </w:hyperlink>
    </w:p>
    <w:p>
      <w:pPr>
        <w:pStyle w:val="TOC2"/>
        <w:tabs>
          <w:tab w:val="right" w:leader="dot" w:pos="8306"/>
        </w:tabs>
      </w:pPr>
      <w:hyperlink w:anchor="_Toc27788" w:history="1">
        <w:r>
          <w:rPr>
            <w:rFonts w:ascii="仿宋" w:eastAsia="仿宋" w:hAnsi="仿宋" w:cs="仿宋" w:hint="eastAsia"/>
            <w:lang w:eastAsia="zh-CN"/>
          </w:rPr>
          <w:t>(一)、电气火灾监控系统项目总投资估算</w:t>
        </w:r>
        <w:r>
          <w:tab/>
        </w:r>
        <w:r>
          <w:fldChar w:fldCharType="begin"/>
        </w:r>
        <w:r>
          <w:instrText xml:space="preserve"> PAGEREF _Toc27788 \h </w:instrText>
        </w:r>
        <w:r>
          <w:fldChar w:fldCharType="separate"/>
        </w:r>
        <w:r>
          <w:t>37</w:t>
        </w:r>
        <w:r>
          <w:fldChar w:fldCharType="end"/>
        </w:r>
      </w:hyperlink>
    </w:p>
    <w:p>
      <w:pPr>
        <w:pStyle w:val="TOC2"/>
        <w:tabs>
          <w:tab w:val="right" w:leader="dot" w:pos="8306"/>
        </w:tabs>
      </w:pPr>
      <w:hyperlink w:anchor="_Toc15652" w:history="1">
        <w:r>
          <w:rPr>
            <w:rFonts w:ascii="仿宋" w:eastAsia="仿宋" w:hAnsi="仿宋" w:cs="仿宋" w:hint="eastAsia"/>
            <w:lang w:eastAsia="zh-CN"/>
          </w:rPr>
          <w:t>(二)、资金筹措</w:t>
        </w:r>
        <w:r>
          <w:tab/>
        </w:r>
        <w:r>
          <w:fldChar w:fldCharType="begin"/>
        </w:r>
        <w:r>
          <w:instrText xml:space="preserve"> PAGEREF _Toc15652 \h </w:instrText>
        </w:r>
        <w:r>
          <w:fldChar w:fldCharType="separate"/>
        </w:r>
        <w:r>
          <w:t>38</w:t>
        </w:r>
        <w:r>
          <w:fldChar w:fldCharType="end"/>
        </w:r>
      </w:hyperlink>
    </w:p>
    <w:p>
      <w:pPr>
        <w:pStyle w:val="TOC1"/>
        <w:tabs>
          <w:tab w:val="right" w:leader="dot" w:pos="8306"/>
        </w:tabs>
      </w:pPr>
      <w:hyperlink w:anchor="_Toc24465" w:history="1">
        <w:r>
          <w:rPr>
            <w:rFonts w:ascii="仿宋" w:eastAsia="仿宋" w:hAnsi="仿宋" w:cs="仿宋" w:hint="eastAsia"/>
            <w:lang w:eastAsia="zh-CN"/>
          </w:rPr>
          <w:t>十二、电气火灾监控系统项目人力资源培养与发展</w:t>
        </w:r>
        <w:r>
          <w:tab/>
        </w:r>
        <w:r>
          <w:fldChar w:fldCharType="begin"/>
        </w:r>
        <w:r>
          <w:instrText xml:space="preserve"> PAGEREF _Toc24465 \h </w:instrText>
        </w:r>
        <w:r>
          <w:fldChar w:fldCharType="separate"/>
        </w:r>
        <w:r>
          <w:t>39</w:t>
        </w:r>
        <w:r>
          <w:fldChar w:fldCharType="end"/>
        </w:r>
      </w:hyperlink>
    </w:p>
    <w:p>
      <w:pPr>
        <w:pStyle w:val="TOC2"/>
        <w:tabs>
          <w:tab w:val="right" w:leader="dot" w:pos="8306"/>
        </w:tabs>
      </w:pPr>
      <w:hyperlink w:anchor="_Toc25754" w:history="1">
        <w:r>
          <w:rPr>
            <w:rFonts w:ascii="仿宋" w:eastAsia="仿宋" w:hAnsi="仿宋" w:cs="仿宋" w:hint="eastAsia"/>
            <w:lang w:eastAsia="zh-CN"/>
          </w:rPr>
          <w:t>(一)、人才需求与规划</w:t>
        </w:r>
        <w:r>
          <w:tab/>
        </w:r>
        <w:r>
          <w:fldChar w:fldCharType="begin"/>
        </w:r>
        <w:r>
          <w:instrText xml:space="preserve"> PAGEREF _Toc25754 \h </w:instrText>
        </w:r>
        <w:r>
          <w:fldChar w:fldCharType="separate"/>
        </w:r>
        <w:r>
          <w:t>39</w:t>
        </w:r>
        <w:r>
          <w:fldChar w:fldCharType="end"/>
        </w:r>
      </w:hyperlink>
    </w:p>
    <w:p>
      <w:pPr>
        <w:pStyle w:val="TOC2"/>
        <w:tabs>
          <w:tab w:val="right" w:leader="dot" w:pos="8306"/>
        </w:tabs>
      </w:pPr>
      <w:hyperlink w:anchor="_Toc21952" w:history="1">
        <w:r>
          <w:rPr>
            <w:rFonts w:ascii="仿宋" w:eastAsia="仿宋" w:hAnsi="仿宋" w:cs="仿宋" w:hint="eastAsia"/>
            <w:lang w:eastAsia="zh-CN"/>
          </w:rPr>
          <w:t>(二)、培训与发展计划</w:t>
        </w:r>
        <w:r>
          <w:tab/>
        </w:r>
        <w:r>
          <w:fldChar w:fldCharType="begin"/>
        </w:r>
        <w:r>
          <w:instrText xml:space="preserve"> PAGEREF _Toc21952 \h </w:instrText>
        </w:r>
        <w:r>
          <w:fldChar w:fldCharType="separate"/>
        </w:r>
        <w:r>
          <w:t>39</w:t>
        </w:r>
        <w:r>
          <w:fldChar w:fldCharType="end"/>
        </w:r>
      </w:hyperlink>
    </w:p>
    <w:p>
      <w:pPr>
        <w:pStyle w:val="TOC1"/>
        <w:tabs>
          <w:tab w:val="right" w:leader="dot" w:pos="8306"/>
        </w:tabs>
      </w:pPr>
      <w:hyperlink w:anchor="_Toc29178" w:history="1">
        <w:r>
          <w:rPr>
            <w:rFonts w:ascii="仿宋" w:eastAsia="仿宋" w:hAnsi="仿宋" w:cs="仿宋" w:hint="eastAsia"/>
            <w:lang w:eastAsia="zh-CN"/>
          </w:rPr>
          <w:t>十三、电气火灾监控系统项目变更管理</w:t>
        </w:r>
        <w:r>
          <w:tab/>
        </w:r>
        <w:r>
          <w:fldChar w:fldCharType="begin"/>
        </w:r>
        <w:r>
          <w:instrText xml:space="preserve"> PAGEREF _Toc29178 \h </w:instrText>
        </w:r>
        <w:r>
          <w:fldChar w:fldCharType="separate"/>
        </w:r>
        <w:r>
          <w:t>40</w:t>
        </w:r>
        <w:r>
          <w:fldChar w:fldCharType="end"/>
        </w:r>
      </w:hyperlink>
    </w:p>
    <w:p>
      <w:pPr>
        <w:pStyle w:val="TOC2"/>
        <w:tabs>
          <w:tab w:val="right" w:leader="dot" w:pos="8306"/>
        </w:tabs>
      </w:pPr>
      <w:hyperlink w:anchor="_Toc15610" w:history="1">
        <w:r>
          <w:rPr>
            <w:rFonts w:ascii="仿宋" w:eastAsia="仿宋" w:hAnsi="仿宋" w:cs="仿宋" w:hint="eastAsia"/>
            <w:lang w:eastAsia="zh-CN"/>
          </w:rPr>
          <w:t>(一)、变更申请与评估</w:t>
        </w:r>
        <w:r>
          <w:tab/>
        </w:r>
        <w:r>
          <w:fldChar w:fldCharType="begin"/>
        </w:r>
        <w:r>
          <w:instrText xml:space="preserve"> PAGEREF _Toc15610 \h </w:instrText>
        </w:r>
        <w:r>
          <w:fldChar w:fldCharType="separate"/>
        </w:r>
        <w:r>
          <w:t>40</w:t>
        </w:r>
        <w:r>
          <w:fldChar w:fldCharType="end"/>
        </w:r>
      </w:hyperlink>
    </w:p>
    <w:p>
      <w:pPr>
        <w:pStyle w:val="TOC2"/>
        <w:tabs>
          <w:tab w:val="right" w:leader="dot" w:pos="8306"/>
        </w:tabs>
      </w:pPr>
      <w:hyperlink w:anchor="_Toc28899" w:history="1">
        <w:r>
          <w:rPr>
            <w:rFonts w:ascii="仿宋" w:eastAsia="仿宋" w:hAnsi="仿宋" w:cs="仿宋" w:hint="eastAsia"/>
            <w:lang w:eastAsia="zh-CN"/>
          </w:rPr>
          <w:t>(二)、变更实施与控制</w:t>
        </w:r>
        <w:r>
          <w:tab/>
        </w:r>
        <w:r>
          <w:fldChar w:fldCharType="begin"/>
        </w:r>
        <w:r>
          <w:instrText xml:space="preserve"> PAGEREF _Toc28899 \h </w:instrText>
        </w:r>
        <w:r>
          <w:fldChar w:fldCharType="separate"/>
        </w:r>
        <w:r>
          <w:t>40</w:t>
        </w:r>
        <w:r>
          <w:fldChar w:fldCharType="end"/>
        </w:r>
      </w:hyperlink>
    </w:p>
    <w:p>
      <w:pPr>
        <w:pStyle w:val="TOC1"/>
        <w:tabs>
          <w:tab w:val="right" w:leader="dot" w:pos="8306"/>
        </w:tabs>
      </w:pPr>
      <w:hyperlink w:anchor="_Toc31383" w:history="1">
        <w:r>
          <w:rPr>
            <w:rFonts w:ascii="仿宋" w:eastAsia="仿宋" w:hAnsi="仿宋" w:cs="仿宋" w:hint="eastAsia"/>
            <w:lang w:eastAsia="zh-CN"/>
          </w:rPr>
          <w:t>十四、风险识别与分类</w:t>
        </w:r>
        <w:r>
          <w:tab/>
        </w:r>
        <w:r>
          <w:fldChar w:fldCharType="begin"/>
        </w:r>
        <w:r>
          <w:instrText xml:space="preserve"> PAGEREF _Toc31383 \h </w:instrText>
        </w:r>
        <w:r>
          <w:fldChar w:fldCharType="separate"/>
        </w:r>
        <w:r>
          <w:t>41</w:t>
        </w:r>
        <w:r>
          <w:fldChar w:fldCharType="end"/>
        </w:r>
      </w:hyperlink>
    </w:p>
    <w:p>
      <w:pPr>
        <w:pStyle w:val="TOC2"/>
        <w:tabs>
          <w:tab w:val="right" w:leader="dot" w:pos="8306"/>
        </w:tabs>
      </w:pPr>
      <w:hyperlink w:anchor="_Toc162" w:history="1">
        <w:r>
          <w:rPr>
            <w:rFonts w:ascii="仿宋" w:eastAsia="仿宋" w:hAnsi="仿宋" w:cs="仿宋" w:hint="eastAsia"/>
            <w:lang w:eastAsia="zh-CN"/>
          </w:rPr>
          <w:t>(一)、风险识别</w:t>
        </w:r>
        <w:r>
          <w:tab/>
        </w:r>
        <w:r>
          <w:fldChar w:fldCharType="begin"/>
        </w:r>
        <w:r>
          <w:instrText xml:space="preserve"> PAGEREF _Toc162 \h </w:instrText>
        </w:r>
        <w:r>
          <w:fldChar w:fldCharType="separate"/>
        </w:r>
        <w:r>
          <w:t>41</w:t>
        </w:r>
        <w:r>
          <w:fldChar w:fldCharType="end"/>
        </w:r>
      </w:hyperlink>
    </w:p>
    <w:p>
      <w:pPr>
        <w:pStyle w:val="TOC2"/>
        <w:tabs>
          <w:tab w:val="right" w:leader="dot" w:pos="8306"/>
        </w:tabs>
      </w:pPr>
      <w:hyperlink w:anchor="_Toc2750" w:history="1">
        <w:r>
          <w:rPr>
            <w:rFonts w:ascii="仿宋" w:eastAsia="仿宋" w:hAnsi="仿宋" w:cs="仿宋" w:hint="eastAsia"/>
            <w:lang w:eastAsia="zh-CN"/>
          </w:rPr>
          <w:t>(二)、风险分类</w:t>
        </w:r>
        <w:r>
          <w:tab/>
        </w:r>
        <w:r>
          <w:fldChar w:fldCharType="begin"/>
        </w:r>
        <w:r>
          <w:instrText xml:space="preserve"> PAGEREF _Toc2750 \h </w:instrText>
        </w:r>
        <w:r>
          <w:fldChar w:fldCharType="separate"/>
        </w:r>
        <w:r>
          <w:t>42</w:t>
        </w:r>
        <w:r>
          <w:fldChar w:fldCharType="end"/>
        </w:r>
      </w:hyperlink>
    </w:p>
    <w:p>
      <w:pPr>
        <w:pStyle w:val="TOC1"/>
        <w:tabs>
          <w:tab w:val="right" w:leader="dot" w:pos="8306"/>
        </w:tabs>
      </w:pPr>
      <w:hyperlink w:anchor="_Toc18077" w:history="1">
        <w:r>
          <w:rPr>
            <w:rFonts w:ascii="仿宋" w:eastAsia="仿宋" w:hAnsi="仿宋" w:cs="仿宋" w:hint="eastAsia"/>
            <w:lang w:eastAsia="zh-CN"/>
          </w:rPr>
          <w:t>十五、利益相关者分析与沟通计划</w:t>
        </w:r>
        <w:r>
          <w:tab/>
        </w:r>
        <w:r>
          <w:fldChar w:fldCharType="begin"/>
        </w:r>
        <w:r>
          <w:instrText xml:space="preserve"> PAGEREF _Toc18077 \h </w:instrText>
        </w:r>
        <w:r>
          <w:fldChar w:fldCharType="separate"/>
        </w:r>
        <w:r>
          <w:t>44</w:t>
        </w:r>
        <w:r>
          <w:fldChar w:fldCharType="end"/>
        </w:r>
      </w:hyperlink>
    </w:p>
    <w:p>
      <w:pPr>
        <w:pStyle w:val="TOC2"/>
        <w:tabs>
          <w:tab w:val="right" w:leader="dot" w:pos="8306"/>
        </w:tabs>
      </w:pPr>
      <w:hyperlink w:anchor="_Toc14231" w:history="1">
        <w:r>
          <w:rPr>
            <w:rFonts w:ascii="仿宋" w:eastAsia="仿宋" w:hAnsi="仿宋" w:cs="仿宋" w:hint="eastAsia"/>
            <w:lang w:eastAsia="zh-CN"/>
          </w:rPr>
          <w:t>(一)、利益相关者分析</w:t>
        </w:r>
        <w:r>
          <w:tab/>
        </w:r>
        <w:r>
          <w:fldChar w:fldCharType="begin"/>
        </w:r>
        <w:r>
          <w:instrText xml:space="preserve"> PAGEREF _Toc14231 \h </w:instrText>
        </w:r>
        <w:r>
          <w:fldChar w:fldCharType="separate"/>
        </w:r>
        <w:r>
          <w:t>44</w:t>
        </w:r>
        <w:r>
          <w:fldChar w:fldCharType="end"/>
        </w:r>
      </w:hyperlink>
    </w:p>
    <w:p>
      <w:pPr>
        <w:pStyle w:val="TOC2"/>
        <w:tabs>
          <w:tab w:val="right" w:leader="dot" w:pos="8306"/>
        </w:tabs>
      </w:pPr>
      <w:hyperlink w:anchor="_Toc7510" w:history="1">
        <w:r>
          <w:rPr>
            <w:rFonts w:ascii="仿宋" w:eastAsia="仿宋" w:hAnsi="仿宋" w:cs="仿宋" w:hint="eastAsia"/>
            <w:lang w:eastAsia="zh-CN"/>
          </w:rPr>
          <w:t>(二)、沟通计划</w:t>
        </w:r>
        <w:r>
          <w:tab/>
        </w:r>
        <w:r>
          <w:fldChar w:fldCharType="begin"/>
        </w:r>
        <w:r>
          <w:instrText xml:space="preserve"> PAGEREF _Toc7510 \h </w:instrText>
        </w:r>
        <w:r>
          <w:fldChar w:fldCharType="separate"/>
        </w:r>
        <w:r>
          <w:t>46</w:t>
        </w:r>
        <w:r>
          <w:fldChar w:fldCharType="end"/>
        </w:r>
      </w:hyperlink>
    </w:p>
    <w:p>
      <w:pPr>
        <w:pStyle w:val="TOC1"/>
        <w:tabs>
          <w:tab w:val="right" w:leader="dot" w:pos="8306"/>
        </w:tabs>
      </w:pPr>
      <w:hyperlink w:anchor="_Toc3783" w:history="1">
        <w:r>
          <w:rPr>
            <w:rFonts w:ascii="仿宋" w:eastAsia="仿宋" w:hAnsi="仿宋" w:cs="仿宋" w:hint="eastAsia"/>
            <w:lang w:eastAsia="zh-CN"/>
          </w:rPr>
          <w:t>十六、质量管理体系</w:t>
        </w:r>
        <w:r>
          <w:tab/>
        </w:r>
        <w:r>
          <w:fldChar w:fldCharType="begin"/>
        </w:r>
        <w:r>
          <w:instrText xml:space="preserve"> PAGEREF _Toc3783 \h </w:instrText>
        </w:r>
        <w:r>
          <w:fldChar w:fldCharType="separate"/>
        </w:r>
        <w:r>
          <w:t>47</w:t>
        </w:r>
        <w:r>
          <w:fldChar w:fldCharType="end"/>
        </w:r>
      </w:hyperlink>
    </w:p>
    <w:p>
      <w:pPr>
        <w:pStyle w:val="TOC2"/>
        <w:tabs>
          <w:tab w:val="right" w:leader="dot" w:pos="8306"/>
        </w:tabs>
      </w:pPr>
      <w:hyperlink w:anchor="_Toc11355" w:history="1">
        <w:r>
          <w:rPr>
            <w:rFonts w:ascii="仿宋" w:eastAsia="仿宋" w:hAnsi="仿宋" w:cs="仿宋" w:hint="eastAsia"/>
            <w:lang w:eastAsia="zh-CN"/>
          </w:rPr>
          <w:t>(一)、质量目标与方针</w:t>
        </w:r>
        <w:r>
          <w:tab/>
        </w:r>
        <w:r>
          <w:fldChar w:fldCharType="begin"/>
        </w:r>
        <w:r>
          <w:instrText xml:space="preserve"> PAGEREF _Toc11355 \h </w:instrText>
        </w:r>
        <w:r>
          <w:fldChar w:fldCharType="separate"/>
        </w:r>
        <w:r>
          <w:t>47</w:t>
        </w:r>
        <w:r>
          <w:fldChar w:fldCharType="end"/>
        </w:r>
      </w:hyperlink>
    </w:p>
    <w:p>
      <w:pPr>
        <w:pStyle w:val="TOC2"/>
        <w:tabs>
          <w:tab w:val="right" w:leader="dot" w:pos="8306"/>
        </w:tabs>
      </w:pPr>
      <w:hyperlink w:anchor="_Toc12314" w:history="1">
        <w:r>
          <w:rPr>
            <w:rFonts w:ascii="仿宋" w:eastAsia="仿宋" w:hAnsi="仿宋" w:cs="仿宋" w:hint="eastAsia"/>
            <w:lang w:eastAsia="zh-CN"/>
          </w:rPr>
          <w:t>(二)、质量管理责任</w:t>
        </w:r>
        <w:r>
          <w:tab/>
        </w:r>
        <w:r>
          <w:fldChar w:fldCharType="begin"/>
        </w:r>
        <w:r>
          <w:instrText xml:space="preserve"> PAGEREF _Toc12314 \h </w:instrText>
        </w:r>
        <w:r>
          <w:fldChar w:fldCharType="separate"/>
        </w:r>
        <w:r>
          <w:t>48</w:t>
        </w:r>
        <w:r>
          <w:fldChar w:fldCharType="end"/>
        </w:r>
      </w:hyperlink>
    </w:p>
    <w:p>
      <w:pPr>
        <w:pStyle w:val="TOC2"/>
        <w:tabs>
          <w:tab w:val="right" w:leader="dot" w:pos="8306"/>
        </w:tabs>
      </w:pPr>
      <w:hyperlink w:anchor="_Toc14555" w:history="1">
        <w:r>
          <w:rPr>
            <w:rFonts w:ascii="仿宋" w:eastAsia="仿宋" w:hAnsi="仿宋" w:cs="仿宋" w:hint="eastAsia"/>
            <w:lang w:eastAsia="zh-CN"/>
          </w:rPr>
          <w:t>(三)、质量管理体系文件</w:t>
        </w:r>
        <w:r>
          <w:tab/>
        </w:r>
        <w:r>
          <w:fldChar w:fldCharType="begin"/>
        </w:r>
        <w:r>
          <w:instrText xml:space="preserve"> PAGEREF _Toc14555 \h </w:instrText>
        </w:r>
        <w:r>
          <w:fldChar w:fldCharType="separate"/>
        </w:r>
        <w:r>
          <w:t>49</w:t>
        </w:r>
        <w:r>
          <w:fldChar w:fldCharType="end"/>
        </w:r>
      </w:hyperlink>
    </w:p>
    <w:p>
      <w:pPr>
        <w:pStyle w:val="TOC2"/>
        <w:tabs>
          <w:tab w:val="right" w:leader="dot" w:pos="8306"/>
        </w:tabs>
      </w:pPr>
      <w:hyperlink w:anchor="_Toc9808" w:history="1">
        <w:r>
          <w:rPr>
            <w:rFonts w:ascii="仿宋" w:eastAsia="仿宋" w:hAnsi="仿宋" w:cs="仿宋" w:hint="eastAsia"/>
            <w:lang w:eastAsia="zh-CN"/>
          </w:rPr>
          <w:t>(四)、质量培训与教育</w:t>
        </w:r>
        <w:r>
          <w:tab/>
        </w:r>
        <w:r>
          <w:fldChar w:fldCharType="begin"/>
        </w:r>
        <w:r>
          <w:instrText xml:space="preserve"> PAGEREF _Toc9808 \h </w:instrText>
        </w:r>
        <w:r>
          <w:fldChar w:fldCharType="separate"/>
        </w:r>
        <w:r>
          <w:t>51</w:t>
        </w:r>
        <w:r>
          <w:fldChar w:fldCharType="end"/>
        </w:r>
      </w:hyperlink>
    </w:p>
    <w:p>
      <w:pPr>
        <w:pStyle w:val="TOC2"/>
        <w:tabs>
          <w:tab w:val="right" w:leader="dot" w:pos="8306"/>
        </w:tabs>
      </w:pPr>
      <w:hyperlink w:anchor="_Toc15288" w:history="1">
        <w:r>
          <w:rPr>
            <w:rFonts w:ascii="仿宋" w:eastAsia="仿宋" w:hAnsi="仿宋" w:cs="仿宋" w:hint="eastAsia"/>
            <w:lang w:eastAsia="zh-CN"/>
          </w:rPr>
          <w:t>(五)、质量审核与评价</w:t>
        </w:r>
        <w:r>
          <w:tab/>
        </w:r>
        <w:r>
          <w:fldChar w:fldCharType="begin"/>
        </w:r>
        <w:r>
          <w:instrText xml:space="preserve"> PAGEREF _Toc15288 \h </w:instrText>
        </w:r>
        <w:r>
          <w:fldChar w:fldCharType="separate"/>
        </w:r>
        <w:r>
          <w:t>52</w:t>
        </w:r>
        <w:r>
          <w:fldChar w:fldCharType="end"/>
        </w:r>
      </w:hyperlink>
    </w:p>
    <w:p>
      <w:pPr>
        <w:pStyle w:val="TOC2"/>
        <w:tabs>
          <w:tab w:val="right" w:leader="dot" w:pos="8306"/>
        </w:tabs>
      </w:pPr>
      <w:hyperlink w:anchor="_Toc17244" w:history="1">
        <w:r>
          <w:rPr>
            <w:rFonts w:ascii="仿宋" w:eastAsia="仿宋" w:hAnsi="仿宋" w:cs="仿宋" w:hint="eastAsia"/>
            <w:lang w:eastAsia="zh-CN"/>
          </w:rPr>
          <w:t>(六)、不符合与纠正措施</w:t>
        </w:r>
        <w:r>
          <w:tab/>
        </w:r>
        <w:r>
          <w:fldChar w:fldCharType="begin"/>
        </w:r>
        <w:r>
          <w:instrText xml:space="preserve"> PAGEREF _Toc17244 \h </w:instrText>
        </w:r>
        <w:r>
          <w:fldChar w:fldCharType="separate"/>
        </w:r>
        <w:r>
          <w:t>54</w:t>
        </w:r>
        <w:r>
          <w:fldChar w:fldCharType="end"/>
        </w:r>
      </w:hyperlink>
    </w:p>
    <w:p>
      <w:pPr>
        <w:pStyle w:val="TOC1"/>
        <w:tabs>
          <w:tab w:val="right" w:leader="dot" w:pos="8306"/>
        </w:tabs>
      </w:pPr>
      <w:hyperlink w:anchor="_Toc29003" w:history="1">
        <w:r>
          <w:rPr>
            <w:rFonts w:ascii="仿宋" w:eastAsia="仿宋" w:hAnsi="仿宋" w:cs="仿宋" w:hint="eastAsia"/>
            <w:lang w:eastAsia="zh-CN"/>
          </w:rPr>
          <w:t>十七、电气火灾监控系统项目治理与监督</w:t>
        </w:r>
        <w:r>
          <w:tab/>
        </w:r>
        <w:r>
          <w:fldChar w:fldCharType="begin"/>
        </w:r>
        <w:r>
          <w:instrText xml:space="preserve"> PAGEREF _Toc29003 \h </w:instrText>
        </w:r>
        <w:r>
          <w:fldChar w:fldCharType="separate"/>
        </w:r>
        <w:r>
          <w:t>55</w:t>
        </w:r>
        <w:r>
          <w:fldChar w:fldCharType="end"/>
        </w:r>
      </w:hyperlink>
    </w:p>
    <w:p>
      <w:pPr>
        <w:pStyle w:val="TOC2"/>
        <w:tabs>
          <w:tab w:val="right" w:leader="dot" w:pos="8306"/>
        </w:tabs>
      </w:pPr>
      <w:hyperlink w:anchor="_Toc924" w:history="1">
        <w:r>
          <w:rPr>
            <w:rFonts w:ascii="仿宋" w:eastAsia="仿宋" w:hAnsi="仿宋" w:cs="仿宋" w:hint="eastAsia"/>
            <w:lang w:eastAsia="zh-CN"/>
          </w:rPr>
          <w:t>(一)、电气火灾监控系统项目治理结构</w:t>
        </w:r>
        <w:r>
          <w:tab/>
        </w:r>
        <w:r>
          <w:fldChar w:fldCharType="begin"/>
        </w:r>
        <w:r>
          <w:instrText xml:space="preserve"> PAGEREF _Toc924 \h </w:instrText>
        </w:r>
        <w:r>
          <w:fldChar w:fldCharType="separate"/>
        </w:r>
        <w:r>
          <w:t>55</w:t>
        </w:r>
        <w:r>
          <w:fldChar w:fldCharType="end"/>
        </w:r>
      </w:hyperlink>
    </w:p>
    <w:p>
      <w:pPr>
        <w:pStyle w:val="TOC2"/>
        <w:tabs>
          <w:tab w:val="right" w:leader="dot" w:pos="8306"/>
        </w:tabs>
      </w:pPr>
      <w:hyperlink w:anchor="_Toc30781" w:history="1">
        <w:r>
          <w:rPr>
            <w:rFonts w:ascii="仿宋" w:eastAsia="仿宋" w:hAnsi="仿宋" w:cs="仿宋" w:hint="eastAsia"/>
            <w:lang w:eastAsia="zh-CN"/>
          </w:rPr>
          <w:t>(二)、监督与审计</w:t>
        </w:r>
        <w:r>
          <w:tab/>
        </w:r>
        <w:r>
          <w:fldChar w:fldCharType="begin"/>
        </w:r>
        <w:r>
          <w:instrText xml:space="preserve"> PAGEREF _Toc30781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8"/>
      <w:r>
        <w:rPr>
          <w:rFonts w:ascii="仿宋" w:eastAsia="仿宋" w:hAnsi="仿宋" w:cs="仿宋" w:hint="eastAsia"/>
          <w:sz w:val="28"/>
          <w:lang w:eastAsia="zh-CN"/>
        </w:rPr>
        <w:t>一、电气火灾监控系统项目土建工程</w:t>
      </w:r>
      <w:bookmarkEnd w:id="2"/>
    </w:p>
    <w:p>
      <w:pPr>
        <w:pStyle w:val="Heading2"/>
        <w:rPr>
          <w:rFonts w:ascii="仿宋" w:eastAsia="仿宋" w:hAnsi="仿宋" w:cs="仿宋" w:hint="eastAsia"/>
          <w:lang w:eastAsia="zh-CN"/>
        </w:rPr>
      </w:pPr>
      <w:bookmarkStart w:id="3" w:name="_Toc198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在电气火灾监控系统项目的建筑工程设计中，我们将秉承一系列重要的设计原则，以确保电气火灾监控系统项目建筑在功能、美观、可持续性等方面达到最佳效果。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首要原则是确保建筑的功能性得到最大化的发挥。我们将充分理解电气火灾监控系统项目的实际需求，合理布局各个功能区域，保证建筑在满足业务需求的同时，提供高效的工作环境。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在建筑设计中，我们将综合考虑建设和运营成本。通过精细的经济效益分析，确保设计方案在高效利用资源的同时，对电气火灾监控系统项目的长期盈利能力有积极的贡献。</w:t>
      </w:r>
    </w:p>
    <w:p>
      <w:pPr>
        <w:pStyle w:val="Heading2"/>
        <w:ind w:firstLine="560" w:firstLineChars="200"/>
        <w:rPr>
          <w:rFonts w:ascii="仿宋" w:eastAsia="仿宋" w:hAnsi="仿宋" w:cs="仿宋" w:hint="eastAsia"/>
          <w:sz w:val="28"/>
          <w:lang w:eastAsia="zh-CN"/>
        </w:rPr>
      </w:pPr>
      <w:bookmarkStart w:id="4" w:name="_Toc238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火灾监控系统项目的土建工程设计中，我们将精准设定设计年限，结合电气火灾监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火灾监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7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气火灾监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火灾监控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气火灾监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7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本期工程电气火灾监控系统项目预计总建筑面积XXX平方米，其中：计容建筑面积XXX平方米，计划建筑工程投资XX万元，占电气火灾监控系统项目总投资的XX%。</w:t>
      </w:r>
    </w:p>
    <w:p>
      <w:pPr>
        <w:pStyle w:val="Heading1"/>
        <w:ind w:firstLine="560" w:firstLineChars="200"/>
        <w:rPr>
          <w:rFonts w:ascii="仿宋" w:eastAsia="仿宋" w:hAnsi="仿宋" w:cs="仿宋" w:hint="eastAsia"/>
          <w:sz w:val="28"/>
          <w:lang w:eastAsia="zh-CN"/>
        </w:rPr>
      </w:pPr>
      <w:bookmarkStart w:id="7" w:name="_Toc19263"/>
      <w:r>
        <w:rPr>
          <w:rFonts w:ascii="仿宋" w:eastAsia="仿宋" w:hAnsi="仿宋" w:cs="仿宋" w:hint="eastAsia"/>
          <w:sz w:val="28"/>
          <w:lang w:eastAsia="zh-CN"/>
        </w:rPr>
        <w:t>二、电气火灾监控系统项目可持续发展</w:t>
      </w:r>
      <w:bookmarkEnd w:id="7"/>
    </w:p>
    <w:p>
      <w:pPr>
        <w:pStyle w:val="Heading2"/>
        <w:rPr>
          <w:rFonts w:ascii="仿宋" w:eastAsia="仿宋" w:hAnsi="仿宋" w:cs="仿宋" w:hint="eastAsia"/>
          <w:lang w:eastAsia="zh-CN"/>
        </w:rPr>
      </w:pPr>
      <w:bookmarkStart w:id="8" w:name="_Toc140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火灾监控系统项目中，电气火灾监控系统项目团队着眼于未来，明确了可持续发展的战略方向。制定的具体可持续发展目标包括降低资源使用、采用环保技术、最大化社会效益等。这一步骤不仅有助于电气火灾监控系统项目在环保和社会责任方面达到最高标准，也为未来提供了明确的指引，确保电气火灾监控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可持续实践的融入电气火灾监控系统项目管理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气火灾监控系统项目管理周期。从电气火灾监控系统项目规划开始，电气火灾监控系统项目团队就考虑了环境和社会的因素。在执行阶段，电气火灾监控系统项目团队积极推动绿色技术的应用，优化资源利用。此外，关注员工的社会责任，通过培训和沟通活动提高员工对可持续发展的认知，使他们能够在日常工作中践行可持续实践。这些举措不仅为电气火灾监控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381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气火灾监控系统项目的可持续发展理念，我们深信环保与社会责任是电气火灾监控系统项目成功的关键支柱。在电气火灾监控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团队通过引入先进的环保技术、建立高效的废物处理系统以及推动能源节约措施，积极履行环保责任。定期的环保监测和评估确保电气火灾监控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不仅致力于自身可持续发展，还注重对社会的回馈。通过支持社区电气火灾监控系统项目、参与慈善事业、提供培训机会等方式，电气火灾监控系统项目积极履行社会责任。与当地社区建立积极互动，关注员工的工作与生活平衡，以及员工的身心健康，是电气火灾监控系统项目在社会责任层面的关键举措。这样的实践不仅增强了电气火灾监控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558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210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电气火灾监控系统项目的主要产品是XXXX，预计年产值为XXX万元。这一产品在市场中占据着重要的地位，其广泛的应用范围使得该电气火灾监控系统项目的市场前景非常广阔。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气火灾监控系统项目的xxx产品作为重要的原材料之一，将在多个领域发挥关键作用。其在建筑、交通、能源等方面的广泛应用将为整个产业链提供强大的支持，形成产业协同效应。电气火灾监控系统项目的年产值XXX万XXX万XXX万万元不仅反映了其在市场上的巨大潜力，更预示着它对国民经济的积极贡献。这种关联度高、涉及面广的产业关系，使得该电气火灾监控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58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总征地面积为XXXX平方米，相当于约XX.XX亩，其中净用地面积为XXXX平方米，红线范围内相当于约XX.XX亩。这一用地规模充分考虑了电气火灾监控系统项目的建设需求，保障了电气火灾监控系统项目在合适的空间内得以充分发展。电气火灾监控系统项目规划的总建筑面积为XXXX平方米，其中主体工程建设占XXXX平方米，计容建筑面积达XXXX平方米。预计建筑工程的投资将达到XXXX万元，为电气火灾监控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气火灾监控系统项目计划购置的设备共计XXXX台（套），设备购置费用为XXXX万元。这一设备购置计划充分考虑到电气火灾监控系统项目的生产需求和技术要求，确保了电气火灾监控系统项目在生产运营中具备先进的技术装备和高效的生产能力。设备的合理配置将为电气火灾监控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计划总投资为XXXX万元，预计年实现营业收入为XXXX万元。这一产能规模的设定旨在确保电气火灾监控系统项目能够在投资与回报之间取得平衡，实现长期可持续的发展。电气火灾监控系统项目的总投资充分考虑到各个方面的需求，包括用地建设、设备购置等多个环节，以确保电气火灾监控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5011"/>
      <w:r>
        <w:rPr>
          <w:rFonts w:ascii="仿宋" w:eastAsia="仿宋" w:hAnsi="仿宋" w:cs="仿宋" w:hint="eastAsia"/>
          <w:sz w:val="28"/>
          <w:lang w:eastAsia="zh-CN"/>
        </w:rPr>
        <w:t>四、电气火灾监控系统项目建设背景及必要性分析</w:t>
      </w:r>
      <w:bookmarkEnd w:id="13"/>
    </w:p>
    <w:p>
      <w:pPr>
        <w:pStyle w:val="Heading2"/>
        <w:rPr>
          <w:rFonts w:ascii="仿宋" w:eastAsia="仿宋" w:hAnsi="仿宋" w:cs="仿宋" w:hint="eastAsia"/>
          <w:lang w:eastAsia="zh-CN"/>
        </w:rPr>
      </w:pPr>
      <w:bookmarkStart w:id="14" w:name="_Toc13075"/>
      <w:r>
        <w:rPr>
          <w:rFonts w:ascii="仿宋" w:eastAsia="仿宋" w:hAnsi="仿宋" w:cs="仿宋" w:hint="eastAsia"/>
          <w:lang w:eastAsia="zh-CN"/>
        </w:rPr>
        <w:t>(一)、电气火灾监控系统项目背景分析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气火灾监控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气火灾监控系统项目在这个潮流中的定位。同时，我们将关注行业内涌现的新兴机遇，以便电气火灾监控系统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气火灾监控系统项目提供了强大的发展动力。我们将聚焦于行业内最新的技术发展趋势，包括但不限于人工智能、大数据分析、物联网等领域。通过深度的技术研究，我们将确保电气火灾监控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气火灾监控系统项目发展的源泉。我们将投入更多的精力对市场需求进行深入剖析，超越表面的需求，深入挖掘潜在的市场痛点和机遇。通过对市场需求的细致了解，电气火灾监控系统项目将更有针对性地设计解决方案，满足市场的多样化需求，从而更好地促进电气火灾监控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气火灾监控系统项目战略至关重要。我们将对竞争态势进行更为深入的分析，包括但不限于市场份额、产品特点、客户满意度等多个维度。通过深度的竞争分析，电气火灾监控系统项目将能够更准确地把握市场脉搏，制定具有竞争力的电气火灾监控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气火灾监控系统项目的发展具有直接的影响。我们将进行更为全面的法规和政策分析，了解行业发展中的潜在法律风险和合规挑战。通过充分了解和遵守相关法规，电气火灾监控系统项目将确保在法律框架内合法合规运营，为电气火灾监控系统项目的稳健发展提供有力支持。</w:t>
      </w:r>
    </w:p>
    <w:p>
      <w:pPr>
        <w:pStyle w:val="Heading2"/>
        <w:ind w:firstLine="560" w:firstLineChars="200"/>
        <w:rPr>
          <w:rFonts w:ascii="仿宋" w:eastAsia="仿宋" w:hAnsi="仿宋" w:cs="仿宋" w:hint="eastAsia"/>
          <w:sz w:val="28"/>
          <w:lang w:eastAsia="zh-CN"/>
        </w:rPr>
      </w:pPr>
      <w:bookmarkStart w:id="15" w:name="_Toc221"/>
      <w:r>
        <w:rPr>
          <w:rFonts w:ascii="仿宋" w:eastAsia="仿宋" w:hAnsi="仿宋" w:cs="仿宋" w:hint="eastAsia"/>
          <w:sz w:val="28"/>
          <w:lang w:eastAsia="zh-CN"/>
        </w:rPr>
        <w:t>(二)、电气火灾监控系统项目建设必要性分析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建设的迫切性源于对行业发展趋势的深刻洞察。我们正处于一个行业变革的时代，科技创新、数字化转型成为企业发展的关键动力。电气火灾监控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建设不仅仅是为了跟上潮流，更是为了通过技术创新推动企业的持续发展。通过引入先进的技术和解决方案，电气火灾监控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气火灾监控系统项目的建设成为必然选择，通过提高产品质量、拓展服务领域，从而在竞争中获得更多的机会。电气火灾监控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气火灾监控系统项目建设的必要性体现在对客户需求更精准的满足。通过电气火灾监控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建设的背后是对企业持续创新的追求。只有通过不断创新，企业才能在竞争中立于不败之地。电气火灾监控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102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675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气火灾监控系统项目的技术管理特点体现在其创新导向。通过引入最先进的技术趋势和解决方案，电气火灾监控系统项目致力于提升科技含量、提高质量和效率水平。这意味着我们将采用最新的工具和方法，确保电气火灾监控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气火灾监控系统项目技术管理的显著特征。通过整合不同领域的技术资源，我们实现了跨学科的协同工作。这有助于优化技术架构，提高整体效能。此外，整合性策略还促进了不同技术团队之间的紧密沟通和高效合作，确保电气火灾监控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气火灾监控系统项目所采用的技术。通过不断优化技术方案，电气火灾监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气火灾监控系统项目团队将在电气火灾监控系统项目初期识别可能的技术风险，并采取相应的预防和应对措施。通过建立健全的风险评估机制，电气火灾监控系统项目能够在实施过程中及时发现并解决潜在的技术问题，保障电气火灾监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气火灾监控系统项目中，技术将成为电气火灾监控系统项目成功的有力支持。这一深度剖析揭示了技术管理在电气火灾监控系统项目实施中的关键作用，为电气火灾监控系统项目的技术基础奠定了坚实的基础。</w:t>
      </w:r>
    </w:p>
    <w:p>
      <w:pPr>
        <w:pStyle w:val="Heading2"/>
        <w:ind w:firstLine="560" w:firstLineChars="200"/>
        <w:rPr>
          <w:rFonts w:ascii="仿宋" w:eastAsia="仿宋" w:hAnsi="仿宋" w:cs="仿宋" w:hint="eastAsia"/>
          <w:sz w:val="28"/>
          <w:lang w:eastAsia="zh-CN"/>
        </w:rPr>
      </w:pPr>
      <w:bookmarkStart w:id="18" w:name="_Toc22529"/>
      <w:r>
        <w:rPr>
          <w:rFonts w:ascii="仿宋" w:eastAsia="仿宋" w:hAnsi="仿宋" w:cs="仿宋" w:hint="eastAsia"/>
          <w:sz w:val="28"/>
          <w:lang w:eastAsia="zh-CN"/>
        </w:rPr>
        <w:t>(二)、电气火灾监控系统项目工艺技术设计方案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电气火灾监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气火灾监控系统项目将严格按照相关行业规范要求进行组织。通过有效控制产品质量，电气火灾监控系统项目将致力于为顾客提供优质的电气火灾监控系统项目产品和良好的服务。这体现了电气火灾监控系统项目对于生产活动合规性和质量标准的高度重视，为电气火灾监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气火灾监控系统项目注重生态效益和清洁生产原则。电气火灾监控系统项目建设将紧密结合地方特色经济发展，与社会经济发展规划和区域环境保护规划方案相协调一致。通过与当地区域自然生态系统的结合，电气火灾监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气火灾监控系统项目产品具有多样化的客户需求和个性化的特点。因此，电气火灾监控系统项目产品规格品种多样，且单批生产数量较小。为满足这一特点，电气火灾监控系统项目承办单位将建设先进的柔性制造生产线。通过广泛应用柔性制造技术，电气火灾监控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电气火灾监控系统项目采用的技术具有较高的技术含量和自动化水平，处于国内先进水平。这一技术选用不仅体现了对生产效率、质量和环境友好性的高标准要求，同时为电气火灾监控系统项目的可持续发展奠定了坚实的基础。</w:t>
      </w:r>
    </w:p>
    <w:p>
      <w:pPr>
        <w:pStyle w:val="Heading2"/>
        <w:ind w:firstLine="560" w:firstLineChars="200"/>
        <w:rPr>
          <w:rFonts w:ascii="仿宋" w:eastAsia="仿宋" w:hAnsi="仿宋" w:cs="仿宋" w:hint="eastAsia"/>
          <w:sz w:val="28"/>
          <w:lang w:eastAsia="zh-CN"/>
        </w:rPr>
      </w:pPr>
      <w:bookmarkStart w:id="19" w:name="_Toc1590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为确保电气火灾监控系统项目的高效生产和技术实施，我们制定了一套精心设计的设备选型方案，以满足电气火灾监控系统项目生产、质量和环保的要求。该方案的主要特点如下：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气火灾监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https://d.book118.com/587043100130006024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电气火灾监控系统项目计划设计方案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940BB"/>
    <w:rsid w:val="409940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4310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2023-12-31T13:58:00Z</dcterms:created>
  <dcterms:modified xsi:type="dcterms:W3CDTF">2023-12-31T13:58:11Z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A0453E1C04FE4F06AC081B71104F9BB2_11</vt:lpwstr>
  </property>
  <property fmtid="{D5CDD505-2E9C-101B-9397-08002B2CF9AE}" pid="3" name="KSOProductBuildVer">
    <vt:lpwstr>2052-12.1.0.16120</vt:lpwstr>
  </property>
</Properties>
</file>