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2024年辽宁省交通高等专科学校高职单招（英语／数学／语文）笔试历年真题摘选含答案解析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五四以后，郁达夫是哪个社团的发起人之一（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C.新月诗社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《史记》是我国第一部（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A.纪传体断代史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C.编年体通史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D.国别体断代史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下列句子中属于呼告句的是（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https://d.book118.com/587056020112006052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87056020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