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520" w:lineRule="exact"/>
        <w:jc w:val="center"/>
        <w:rPr>
          <w:rFonts w:eastAsia="仿宋_GB2312"/>
          <w:b/>
          <w:color w:val="000000"/>
          <w:sz w:val="24"/>
          <w:szCs w:val="24"/>
        </w:rPr>
      </w:pPr>
    </w:p>
    <w:p>
      <w:pPr>
        <w:jc w:val="center"/>
        <w:rPr>
          <w:rFonts w:ascii="宋体" w:hAnsi="宋体"/>
          <w:b/>
          <w:color w:val="000000"/>
          <w:sz w:val="84"/>
          <w:szCs w:val="84"/>
        </w:rPr>
      </w:pPr>
    </w:p>
    <w:p>
      <w:pPr>
        <w:jc w:val="center"/>
        <w:rPr>
          <w:rFonts w:ascii="宋体" w:hAnsi="宋体"/>
          <w:b/>
          <w:color w:val="000000"/>
          <w:sz w:val="84"/>
          <w:szCs w:val="84"/>
        </w:rPr>
      </w:pPr>
      <w:r>
        <w:rPr>
          <w:rFonts w:ascii="宋体" w:hAnsi="宋体" w:hint="eastAsia"/>
          <w:b/>
          <w:color w:val="000000"/>
          <w:sz w:val="84"/>
          <w:szCs w:val="84"/>
        </w:rPr>
        <w:t xml:space="preserve">           </w:t>
      </w:r>
    </w:p>
    <w:p>
      <w:pPr>
        <w:tabs>
          <w:tab w:val="left" w:pos="720"/>
        </w:tabs>
        <w:spacing w:line="380" w:lineRule="exact"/>
        <w:rPr>
          <w:rFonts w:eastAsia="仿宋_GB2312"/>
          <w:color w:val="000000"/>
          <w:sz w:val="24"/>
          <w:szCs w:val="24"/>
          <w:u w:val="single"/>
        </w:rPr>
      </w:pPr>
      <w:r>
        <w:rPr>
          <w:rFonts w:eastAsia="仿宋_GB2312" w:hint="eastAsia"/>
          <w:color w:val="000000"/>
          <w:sz w:val="24"/>
          <w:szCs w:val="24"/>
        </w:rPr>
        <w:t xml:space="preserve"> </w:t>
      </w:r>
      <w:r>
        <w:rPr>
          <w:rFonts w:eastAsia="仿宋_GB2312" w:hint="eastAsia"/>
          <w:color w:val="000000"/>
          <w:sz w:val="32"/>
          <w:szCs w:val="32"/>
        </w:rPr>
        <w:t>题目名称：</w:t>
      </w:r>
      <w:r>
        <w:rPr>
          <w:rFonts w:eastAsia="仿宋_GB2312" w:hint="eastAsia"/>
          <w:color w:val="000000"/>
          <w:sz w:val="32"/>
          <w:szCs w:val="32"/>
          <w:u w:val="single"/>
        </w:rPr>
        <w:t xml:space="preserve"> 长春市瑜伽馆消费者满意度现状及对策研究</w:t>
      </w:r>
      <w:r>
        <w:rPr>
          <w:rFonts w:eastAsia="仿宋_GB2312" w:hint="eastAsia"/>
          <w:color w:val="000000"/>
          <w:szCs w:val="21"/>
          <w:u w:val="single"/>
        </w:rPr>
        <w:t xml:space="preserve">  </w:t>
      </w:r>
      <w:r>
        <w:rPr>
          <w:rFonts w:eastAsia="仿宋_GB2312" w:hint="eastAsia"/>
          <w:color w:val="000000"/>
          <w:sz w:val="32"/>
          <w:szCs w:val="32"/>
          <w:u w:val="single"/>
        </w:rPr>
        <w:t xml:space="preserve"> </w:t>
      </w:r>
      <w:r>
        <w:rPr>
          <w:rFonts w:eastAsia="仿宋_GB2312" w:hint="eastAsia"/>
          <w:color w:val="000000"/>
          <w:sz w:val="24"/>
          <w:szCs w:val="24"/>
          <w:u w:val="single"/>
        </w:rPr>
        <w:t xml:space="preserve">                        </w:t>
      </w:r>
    </w:p>
    <w:p>
      <w:pPr>
        <w:spacing w:line="380" w:lineRule="exact"/>
        <w:ind w:firstLine="720" w:firstLineChars="300"/>
        <w:rPr>
          <w:rFonts w:eastAsia="仿宋_GB2312"/>
          <w:color w:val="000000"/>
          <w:sz w:val="24"/>
          <w:szCs w:val="24"/>
        </w:rPr>
      </w:pPr>
      <w:r>
        <w:rPr>
          <w:rFonts w:eastAsia="仿宋_GB2312" w:hint="eastAsia"/>
          <w:color w:val="000000"/>
          <w:sz w:val="24"/>
          <w:szCs w:val="24"/>
        </w:rPr>
        <w:t xml:space="preserve">  </w:t>
      </w:r>
    </w:p>
    <w:p>
      <w:pPr>
        <w:spacing w:line="380" w:lineRule="exact"/>
        <w:rPr>
          <w:rFonts w:eastAsia="仿宋_GB2312"/>
          <w:color w:val="000000"/>
          <w:sz w:val="24"/>
          <w:szCs w:val="24"/>
        </w:rPr>
      </w:pPr>
    </w:p>
    <w:p>
      <w:pPr>
        <w:spacing w:line="380" w:lineRule="exact"/>
        <w:rPr>
          <w:rFonts w:eastAsia="仿宋_GB2312"/>
          <w:color w:val="000000"/>
          <w:sz w:val="24"/>
          <w:szCs w:val="24"/>
        </w:rPr>
      </w:pPr>
    </w:p>
    <w:p>
      <w:pPr>
        <w:spacing w:line="380" w:lineRule="exact"/>
        <w:rPr>
          <w:rFonts w:eastAsia="仿宋_GB2312"/>
          <w:color w:val="000000"/>
          <w:sz w:val="24"/>
          <w:szCs w:val="24"/>
        </w:rPr>
      </w:pPr>
    </w:p>
    <w:p>
      <w:pPr>
        <w:spacing w:line="380" w:lineRule="exact"/>
        <w:rPr>
          <w:rFonts w:eastAsia="仿宋_GB2312"/>
          <w:b/>
          <w:color w:val="000000"/>
          <w:sz w:val="24"/>
          <w:szCs w:val="24"/>
        </w:rPr>
      </w:pPr>
    </w:p>
    <w:p>
      <w:pPr>
        <w:spacing w:line="380" w:lineRule="exact"/>
        <w:rPr>
          <w:rFonts w:eastAsia="仿宋_GB2312"/>
          <w:b/>
          <w:color w:val="000000"/>
          <w:sz w:val="24"/>
          <w:szCs w:val="24"/>
        </w:rPr>
      </w:pPr>
    </w:p>
    <w:p>
      <w:pPr>
        <w:spacing w:line="380" w:lineRule="exact"/>
        <w:rPr>
          <w:rFonts w:eastAsia="仿宋_GB2312"/>
          <w:b/>
          <w:color w:val="000000"/>
          <w:sz w:val="24"/>
          <w:szCs w:val="24"/>
        </w:rPr>
      </w:pPr>
    </w:p>
    <w:p>
      <w:pPr>
        <w:pStyle w:val="TOC1"/>
        <w:tabs>
          <w:tab w:val="right" w:leader="dot" w:pos="8296"/>
        </w:tabs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目 录</w:t>
      </w:r>
    </w:p>
    <w:p/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r>
        <w:rPr>
          <w:rFonts w:ascii="仿宋_GB2312" w:eastAsia="仿宋_GB2312" w:hAnsi="黑体" w:hint="eastAsia"/>
          <w:sz w:val="24"/>
          <w:szCs w:val="24"/>
        </w:rPr>
        <w:fldChar w:fldCharType="begin"/>
      </w:r>
      <w:r>
        <w:rPr>
          <w:rFonts w:ascii="仿宋_GB2312" w:eastAsia="仿宋_GB2312" w:hAnsi="黑体" w:hint="eastAsia"/>
          <w:sz w:val="24"/>
          <w:szCs w:val="24"/>
        </w:rPr>
        <w:instrText xml:space="preserve"> TOC \o "1-2" \h \z \u </w:instrText>
      </w:r>
      <w:r>
        <w:rPr>
          <w:rFonts w:ascii="仿宋_GB2312" w:eastAsia="仿宋_GB2312" w:hAnsi="黑体" w:hint="eastAsia"/>
          <w:sz w:val="24"/>
          <w:szCs w:val="24"/>
        </w:rPr>
        <w:fldChar w:fldCharType="separate"/>
      </w:r>
      <w:hyperlink w:anchor="_Toc517193614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题目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_Toc517193614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I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hyperlink w:anchor="_Toc517193615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摘要及关键词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_Toc517193615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I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hyperlink w:anchor="_Toc517193616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一 绪论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_Toc517193616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17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（一）选题背景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_Toc517193617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18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（二）研究目的与意义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_Toc517193618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19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（三）文献综述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_Toc517193619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20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（四）主要研究内容和研究方法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_Toc517193620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2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hyperlink w:anchor="_Toc517193621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二 长春市瑜伽馆发展现状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_Toc517193621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3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22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（一）长春市瑜伽馆分布情况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_Toc517193622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3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23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（二）长春市瑜伽馆的规模现状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_Toc517193623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4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hyperlink w:anchor="_Toc517193624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三 长春市瑜伽馆消费者特点分析与需求状况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_Toc517193624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4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25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（一）长春市瑜伽馆消费者特点分析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_Toc517193625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4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26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（二）长春市瑜伽馆消费者需求状况分析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_Toc517193626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7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hyperlink w:anchor="_Toc517193627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四 长春市瑜伽馆消费者满意度现状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_Toc517193627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10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28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（一）总体满意度现状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_Toc517193628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10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29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（二）各个影响因素的满意度现状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_Toc517193629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11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  <w:sectPr>
          <w:pgSz w:w="11906" w:h="16838"/>
          <w:pgMar w:top="1440" w:right="1800" w:bottom="1440" w:left="1800" w:header="851" w:footer="992" w:gutter="0"/>
          <w:pgNumType w:fmt="upperRoman" w:start="1"/>
          <w:cols w:num="1" w:space="425"/>
          <w:docGrid w:type="lines" w:linePitch="312" w:charSpace="0"/>
        </w:sectPr>
      </w:pPr>
      <w:hyperlink w:anchor="_Toc517193630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（三）不同特点消费者满意度比较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_Toc517193630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13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hyperlink w:anchor="_Toc517193631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五 对策研究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_Toc517193631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17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32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（一）教练方面对策研究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_Toc517193632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17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33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（二）价格方面对策研究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_Toc517193633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17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34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（三）环境方面对策研究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_Toc517193634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17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35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（四）课程方面对策研究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_Toc517193635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17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dot" w:pos="8296"/>
        </w:tabs>
        <w:spacing w:after="0" w:line="400" w:lineRule="exact"/>
        <w:ind w:left="0"/>
        <w:rPr>
          <w:rFonts w:eastAsia="仿宋_GB2312"/>
          <w:color w:val="000000"/>
          <w:kern w:val="2"/>
          <w:sz w:val="24"/>
          <w:szCs w:val="24"/>
        </w:rPr>
      </w:pPr>
      <w:hyperlink w:anchor="_Toc517193636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（五）员工服务方面对策研究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_Toc517193636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17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hyperlink w:anchor="_Toc517193637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参考文献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_Toc517193637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18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eastAsia="仿宋_GB2312"/>
          <w:color w:val="000000"/>
          <w:kern w:val="2"/>
          <w:sz w:val="24"/>
          <w:szCs w:val="24"/>
        </w:rPr>
      </w:pPr>
      <w:hyperlink w:anchor="_Toc517193638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致 谢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_Toc517193638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19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dot" w:pos="8296"/>
        </w:tabs>
        <w:spacing w:after="0" w:line="400" w:lineRule="exact"/>
        <w:rPr>
          <w:rFonts w:asciiTheme="minorHAnsi" w:eastAsiaTheme="minorEastAsia" w:hAnsiTheme="minorHAnsi" w:cstheme="minorBidi"/>
          <w:kern w:val="2"/>
          <w:sz w:val="21"/>
        </w:rPr>
      </w:pPr>
      <w:hyperlink w:anchor="_Toc517193639" w:history="1">
        <w:r>
          <w:rPr>
            <w:rFonts w:eastAsia="仿宋_GB2312" w:hint="eastAsia"/>
            <w:color w:val="000000"/>
            <w:kern w:val="2"/>
            <w:sz w:val="24"/>
            <w:szCs w:val="24"/>
          </w:rPr>
          <w:t>附 录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tab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begin"/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instrText xml:space="preserve"> PAGEREF _Toc517193639 \h </w:instrTex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separate"/>
        </w:r>
        <w:r>
          <w:rPr>
            <w:rFonts w:eastAsia="仿宋_GB2312"/>
            <w:color w:val="000000"/>
            <w:kern w:val="2"/>
            <w:sz w:val="24"/>
            <w:szCs w:val="24"/>
          </w:rPr>
          <w:t>21</w:t>
        </w:r>
        <w:r>
          <w:rPr>
            <w:rFonts w:eastAsia="仿宋_GB2312" w:hint="eastAsia"/>
            <w:color w:val="000000"/>
            <w:kern w:val="2"/>
            <w:sz w:val="24"/>
            <w:szCs w:val="24"/>
          </w:rPr>
          <w:fldChar w:fldCharType="end"/>
        </w:r>
      </w:hyperlink>
    </w:p>
    <w:p>
      <w:pPr>
        <w:widowControl/>
        <w:spacing w:after="156" w:afterLines="50" w:line="400" w:lineRule="exact"/>
        <w:jc w:val="center"/>
        <w:outlineLvl w:val="0"/>
        <w:rPr>
          <w:rFonts w:ascii="仿宋_GB2312" w:eastAsia="仿宋_GB2312" w:hAnsi="黑体"/>
          <w:sz w:val="24"/>
          <w:szCs w:val="24"/>
        </w:rPr>
      </w:pPr>
      <w:r>
        <w:rPr>
          <w:rFonts w:ascii="仿宋_GB2312" w:eastAsia="仿宋_GB2312" w:hAnsi="黑体" w:hint="eastAsia"/>
          <w:sz w:val="24"/>
          <w:szCs w:val="24"/>
        </w:rPr>
        <w:fldChar w:fldCharType="end"/>
      </w:r>
      <w:r>
        <w:rPr>
          <w:rFonts w:ascii="仿宋_GB2312" w:eastAsia="仿宋_GB2312" w:hAnsi="黑体"/>
          <w:sz w:val="24"/>
          <w:szCs w:val="24"/>
        </w:rPr>
        <w:br/>
      </w:r>
      <w:r>
        <w:rPr>
          <w:rFonts w:ascii="仿宋_GB2312" w:eastAsia="仿宋_GB2312" w:hAnsi="黑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https://d.book118.com/587064166026006051</w:t>
        </w:r>
      </w:hyperlink>
    </w:p>
    <w:p>
      <w:pPr>
        <w:widowControl/>
        <w:spacing w:after="156" w:afterLines="50" w:line="400" w:lineRule="exact"/>
        <w:jc w:val="center"/>
        <w:outlineLvl w:val="0"/>
        <w:rPr>
          <w:rFonts w:ascii="仿宋_GB2312" w:eastAsia="仿宋_GB2312" w:hAnsi="黑体"/>
          <w:sz w:val="24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fmt="upperRoman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667A3F"/>
    <w:multiLevelType w:val="multilevel"/>
    <w:tmpl w:val="07667A3F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6E6608"/>
    <w:multiLevelType w:val="multilevel"/>
    <w:tmpl w:val="536E6608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A0"/>
    <w:rsid w:val="0000036A"/>
    <w:rsid w:val="00010FAB"/>
    <w:rsid w:val="000360E0"/>
    <w:rsid w:val="000508D4"/>
    <w:rsid w:val="00070137"/>
    <w:rsid w:val="00073E87"/>
    <w:rsid w:val="000819E6"/>
    <w:rsid w:val="000871D5"/>
    <w:rsid w:val="000A2C93"/>
    <w:rsid w:val="000B7640"/>
    <w:rsid w:val="000C0483"/>
    <w:rsid w:val="000C281E"/>
    <w:rsid w:val="000C652D"/>
    <w:rsid w:val="000E66FC"/>
    <w:rsid w:val="00122026"/>
    <w:rsid w:val="00126011"/>
    <w:rsid w:val="00146BEA"/>
    <w:rsid w:val="0015546C"/>
    <w:rsid w:val="001816B6"/>
    <w:rsid w:val="00187998"/>
    <w:rsid w:val="00193E65"/>
    <w:rsid w:val="001A63BA"/>
    <w:rsid w:val="001B03C4"/>
    <w:rsid w:val="001B3897"/>
    <w:rsid w:val="001B59B6"/>
    <w:rsid w:val="002144E3"/>
    <w:rsid w:val="00224536"/>
    <w:rsid w:val="002343B6"/>
    <w:rsid w:val="002370E5"/>
    <w:rsid w:val="00245A6E"/>
    <w:rsid w:val="0025018A"/>
    <w:rsid w:val="00255790"/>
    <w:rsid w:val="002B3C0F"/>
    <w:rsid w:val="002C0B9C"/>
    <w:rsid w:val="002C24A7"/>
    <w:rsid w:val="002C26E5"/>
    <w:rsid w:val="002C3C3D"/>
    <w:rsid w:val="00303866"/>
    <w:rsid w:val="003134AA"/>
    <w:rsid w:val="003236B8"/>
    <w:rsid w:val="00327B7F"/>
    <w:rsid w:val="003348B6"/>
    <w:rsid w:val="00340530"/>
    <w:rsid w:val="00365D17"/>
    <w:rsid w:val="003705FC"/>
    <w:rsid w:val="00381310"/>
    <w:rsid w:val="00383F30"/>
    <w:rsid w:val="00385789"/>
    <w:rsid w:val="003864A0"/>
    <w:rsid w:val="00391806"/>
    <w:rsid w:val="003B7F60"/>
    <w:rsid w:val="003D217D"/>
    <w:rsid w:val="003E40D5"/>
    <w:rsid w:val="003E4336"/>
    <w:rsid w:val="003E48F5"/>
    <w:rsid w:val="003E5EC8"/>
    <w:rsid w:val="003F126E"/>
    <w:rsid w:val="00400406"/>
    <w:rsid w:val="004046DE"/>
    <w:rsid w:val="00415DF3"/>
    <w:rsid w:val="00425B2D"/>
    <w:rsid w:val="00452635"/>
    <w:rsid w:val="00462C20"/>
    <w:rsid w:val="00466EB9"/>
    <w:rsid w:val="00470E1E"/>
    <w:rsid w:val="004739BF"/>
    <w:rsid w:val="00497809"/>
    <w:rsid w:val="004B3760"/>
    <w:rsid w:val="004B6AD6"/>
    <w:rsid w:val="004C0D6E"/>
    <w:rsid w:val="004C5CB4"/>
    <w:rsid w:val="004C69B5"/>
    <w:rsid w:val="004C7AD6"/>
    <w:rsid w:val="004D1ACF"/>
    <w:rsid w:val="004E7547"/>
    <w:rsid w:val="004F3F24"/>
    <w:rsid w:val="00503F97"/>
    <w:rsid w:val="005300E6"/>
    <w:rsid w:val="0054248A"/>
    <w:rsid w:val="00542C8B"/>
    <w:rsid w:val="0055724A"/>
    <w:rsid w:val="005846D2"/>
    <w:rsid w:val="00597F00"/>
    <w:rsid w:val="005A79E4"/>
    <w:rsid w:val="005B04DB"/>
    <w:rsid w:val="005B2C38"/>
    <w:rsid w:val="005C39C2"/>
    <w:rsid w:val="005F7DFD"/>
    <w:rsid w:val="006104B8"/>
    <w:rsid w:val="00632DB1"/>
    <w:rsid w:val="00636C0E"/>
    <w:rsid w:val="006452FB"/>
    <w:rsid w:val="006461E0"/>
    <w:rsid w:val="0068785E"/>
    <w:rsid w:val="006C1648"/>
    <w:rsid w:val="006D30C4"/>
    <w:rsid w:val="007012C0"/>
    <w:rsid w:val="00702046"/>
    <w:rsid w:val="00714530"/>
    <w:rsid w:val="00715EF7"/>
    <w:rsid w:val="0072124E"/>
    <w:rsid w:val="00721EBA"/>
    <w:rsid w:val="0075492E"/>
    <w:rsid w:val="00770BD3"/>
    <w:rsid w:val="00780E17"/>
    <w:rsid w:val="00786C69"/>
    <w:rsid w:val="0079147A"/>
    <w:rsid w:val="007976AC"/>
    <w:rsid w:val="007A42C4"/>
    <w:rsid w:val="007B08A2"/>
    <w:rsid w:val="007B2968"/>
    <w:rsid w:val="007C2EE7"/>
    <w:rsid w:val="007D4E55"/>
    <w:rsid w:val="007D7B1E"/>
    <w:rsid w:val="007F01AD"/>
    <w:rsid w:val="0080264B"/>
    <w:rsid w:val="00841F8F"/>
    <w:rsid w:val="008952C2"/>
    <w:rsid w:val="008B3CF8"/>
    <w:rsid w:val="008D3AEB"/>
    <w:rsid w:val="008E29F6"/>
    <w:rsid w:val="009165F7"/>
    <w:rsid w:val="00923D40"/>
    <w:rsid w:val="00936525"/>
    <w:rsid w:val="00944CC7"/>
    <w:rsid w:val="00951C81"/>
    <w:rsid w:val="00960092"/>
    <w:rsid w:val="00961BDB"/>
    <w:rsid w:val="009667A2"/>
    <w:rsid w:val="00983C43"/>
    <w:rsid w:val="00990E76"/>
    <w:rsid w:val="009936CF"/>
    <w:rsid w:val="0099568C"/>
    <w:rsid w:val="009A3370"/>
    <w:rsid w:val="009C186D"/>
    <w:rsid w:val="009D0F70"/>
    <w:rsid w:val="009E3170"/>
    <w:rsid w:val="009E3A02"/>
    <w:rsid w:val="009E648E"/>
    <w:rsid w:val="009E7479"/>
    <w:rsid w:val="00A14EB4"/>
    <w:rsid w:val="00A153AE"/>
    <w:rsid w:val="00A2021F"/>
    <w:rsid w:val="00A23688"/>
    <w:rsid w:val="00A3124D"/>
    <w:rsid w:val="00A34534"/>
    <w:rsid w:val="00A3751C"/>
    <w:rsid w:val="00A51672"/>
    <w:rsid w:val="00A541D9"/>
    <w:rsid w:val="00A568DB"/>
    <w:rsid w:val="00A7212A"/>
    <w:rsid w:val="00A81207"/>
    <w:rsid w:val="00A84940"/>
    <w:rsid w:val="00A86088"/>
    <w:rsid w:val="00AB4308"/>
    <w:rsid w:val="00AB6720"/>
    <w:rsid w:val="00AC4F44"/>
    <w:rsid w:val="00AE2F06"/>
    <w:rsid w:val="00B00D85"/>
    <w:rsid w:val="00B24B3D"/>
    <w:rsid w:val="00B24FBC"/>
    <w:rsid w:val="00B43DF7"/>
    <w:rsid w:val="00B475B8"/>
    <w:rsid w:val="00B6266F"/>
    <w:rsid w:val="00B642B3"/>
    <w:rsid w:val="00B70B42"/>
    <w:rsid w:val="00B83A52"/>
    <w:rsid w:val="00B85138"/>
    <w:rsid w:val="00B931E0"/>
    <w:rsid w:val="00BA208D"/>
    <w:rsid w:val="00BA5A67"/>
    <w:rsid w:val="00BC5A3E"/>
    <w:rsid w:val="00BE1721"/>
    <w:rsid w:val="00BF28BC"/>
    <w:rsid w:val="00C20996"/>
    <w:rsid w:val="00C20D48"/>
    <w:rsid w:val="00C21AF7"/>
    <w:rsid w:val="00C26D0C"/>
    <w:rsid w:val="00C54DAC"/>
    <w:rsid w:val="00C60B5F"/>
    <w:rsid w:val="00C67E00"/>
    <w:rsid w:val="00C87B86"/>
    <w:rsid w:val="00C900A2"/>
    <w:rsid w:val="00CA4016"/>
    <w:rsid w:val="00CB007B"/>
    <w:rsid w:val="00CB4D1A"/>
    <w:rsid w:val="00CC32FE"/>
    <w:rsid w:val="00CC3361"/>
    <w:rsid w:val="00CC3D5F"/>
    <w:rsid w:val="00CE01EF"/>
    <w:rsid w:val="00CF6247"/>
    <w:rsid w:val="00D41A3F"/>
    <w:rsid w:val="00D43084"/>
    <w:rsid w:val="00D43759"/>
    <w:rsid w:val="00D54559"/>
    <w:rsid w:val="00D85E35"/>
    <w:rsid w:val="00D87A2C"/>
    <w:rsid w:val="00DB64EA"/>
    <w:rsid w:val="00DB69E0"/>
    <w:rsid w:val="00DB71D7"/>
    <w:rsid w:val="00DD5C92"/>
    <w:rsid w:val="00DF3042"/>
    <w:rsid w:val="00E14296"/>
    <w:rsid w:val="00E252CB"/>
    <w:rsid w:val="00E259BD"/>
    <w:rsid w:val="00E50AB9"/>
    <w:rsid w:val="00E513B2"/>
    <w:rsid w:val="00E547D0"/>
    <w:rsid w:val="00E6171B"/>
    <w:rsid w:val="00E927DB"/>
    <w:rsid w:val="00E96D7E"/>
    <w:rsid w:val="00EB1733"/>
    <w:rsid w:val="00ED3339"/>
    <w:rsid w:val="00ED4BFC"/>
    <w:rsid w:val="00EE0572"/>
    <w:rsid w:val="00EE5B8A"/>
    <w:rsid w:val="00EF7F72"/>
    <w:rsid w:val="00F11902"/>
    <w:rsid w:val="00F12A0B"/>
    <w:rsid w:val="00F12CC9"/>
    <w:rsid w:val="00F20680"/>
    <w:rsid w:val="00F33F40"/>
    <w:rsid w:val="00F36A48"/>
    <w:rsid w:val="00F43E4D"/>
    <w:rsid w:val="00F614A8"/>
    <w:rsid w:val="00F743F2"/>
    <w:rsid w:val="00F77E40"/>
    <w:rsid w:val="00F865B8"/>
    <w:rsid w:val="00FA3683"/>
    <w:rsid w:val="00FC3B2C"/>
    <w:rsid w:val="00FD3BE7"/>
    <w:rsid w:val="00FE2858"/>
    <w:rsid w:val="00FE7DFD"/>
    <w:rsid w:val="00FF230E"/>
    <w:rsid w:val="00FF6A7A"/>
    <w:rsid w:val="04EE4BAD"/>
    <w:rsid w:val="0AE07EE6"/>
    <w:rsid w:val="1E3376B0"/>
    <w:rsid w:val="2020458B"/>
    <w:rsid w:val="25D871F2"/>
    <w:rsid w:val="38C000C9"/>
    <w:rsid w:val="394A5BFE"/>
    <w:rsid w:val="51F70107"/>
    <w:rsid w:val="5E623F3F"/>
    <w:rsid w:val="66531DD8"/>
    <w:rsid w:val="722A1DF7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 w:qFormat="1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 w:qFormat="1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 w:qFormat="1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 w:qFormat="1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 w:qFormat="1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BalloonText">
    <w:name w:val="Balloon Text"/>
    <w:basedOn w:val="Normal"/>
    <w:link w:val="a"/>
    <w:uiPriority w:val="99"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Normal"/>
    <w:next w:val="Normal"/>
    <w:uiPriority w:val="39"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">
    <w:name w:val="Medium Grid 3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a">
    <w:name w:val="批注框文本 字符"/>
    <w:basedOn w:val="DefaultParagraphFont"/>
    <w:link w:val="BalloonText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页眉 字符"/>
    <w:basedOn w:val="DefaultParagraphFont"/>
    <w:link w:val="Head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TOC10">
    <w:name w:val="TOC 标题1"/>
    <w:basedOn w:val="Heading1"/>
    <w:next w:val="Normal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10">
    <w:name w:val="网格型1"/>
    <w:basedOn w:val="TableNormal"/>
    <w:uiPriority w:val="59"/>
    <w:qFormat/>
    <w:rPr>
      <w:rFonts w:ascii="Calibri" w:hAnsi="Calibri" w:cs="宋体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20">
    <w:name w:val="TOC 标题2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87064166026006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B0662-81C8-402A-ABC0-EA4BC22F8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2757</Words>
  <Characters>15721</Characters>
  <Application>Microsoft Office Word</Application>
  <DocSecurity>0</DocSecurity>
  <Lines>131</Lines>
  <Paragraphs>36</Paragraphs>
  <ScaleCrop>false</ScaleCrop>
  <Company>Sky123.Org</Company>
  <LinksUpToDate>false</LinksUpToDate>
  <CharactersWithSpaces>18442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张老师</cp:lastModifiedBy>
  <cp:revision>3</cp:revision>
  <cp:lastPrinted>2021-05-16T10:44:00Z</cp:lastPrinted>
  <dcterms:created xsi:type="dcterms:W3CDTF">2018-06-19T12:00:00Z</dcterms:created>
  <dcterms:modified xsi:type="dcterms:W3CDTF">2023-11-04T06:36:17Z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EF8A6C3C8561414683A9D3F93C52FE34_12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  <property fmtid="{D5CDD505-2E9C-101B-9397-08002B2CF9AE}" pid="5" name="_DocHome">
    <vt:i4>-1522654691</vt:i4>
  </property>
</Properties>
</file>