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3BBE" w:rsidP="00E23BBE" w14:paraId="27329BFD" w14:textId="77777777">
      <w:pPr>
        <w:spacing w:before="48" w:beforeLines="20" w:after="360" w:afterLines="150" w:line="360" w:lineRule="auto"/>
        <w:jc w:val="center"/>
        <w:rPr>
          <w:rFonts w:ascii="华文中宋" w:eastAsia="华文中宋" w:hAnsi="华文中宋"/>
          <w:b/>
          <w:sz w:val="30"/>
        </w:rPr>
      </w:pPr>
      <w:r w:rsidRPr="00E23BBE">
        <w:rPr>
          <w:rFonts w:ascii="华文中宋" w:eastAsia="华文中宋" w:hAnsi="华文中宋"/>
          <w:b/>
          <w:sz w:val="30"/>
        </w:rPr>
        <w:t>2023</w:t>
      </w:r>
      <w:r w:rsidRPr="00E23BBE">
        <w:rPr>
          <w:rFonts w:ascii="华文中宋" w:eastAsia="华文中宋" w:hAnsi="华文中宋"/>
          <w:b/>
          <w:sz w:val="30"/>
        </w:rPr>
        <w:t>四川凉山州会理市民政局考聘会理市社区专职工作者笔试备考题库及答案解析</w:t>
      </w:r>
    </w:p>
    <w:p w:rsidR="00A77B3E" w14:paraId="5B96F84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C06F13" w14:textId="77777777">
      <w:pPr>
        <w:spacing w:after="260" w:line="360" w:lineRule="auto"/>
      </w:pPr>
      <w:r>
        <w:rPr>
          <w:rFonts w:ascii="微软雅黑" w:eastAsia="微软雅黑" w:cs="微软雅黑"/>
        </w:rPr>
        <w:t>一、选择题</w:t>
      </w:r>
    </w:p>
    <w:p w:rsidR="0030475A" w14:paraId="7672023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0ECC01C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436CE44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437DEEA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5139505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1ECCD58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32787E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0E95CB84"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23AD409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4893150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4D9A8E4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3D5100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678840C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129432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5702A9A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1C334E3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774BCEE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324D154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52357EB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694BD28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CD7816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128BD410"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1953318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279F8EA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2F2FDC7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5A2934C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79DB23B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6F6FB4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2C11AE2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D53CBB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52BAFD6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A973A2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469F6BD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6CF930B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https://d.book118.com/587105065051006035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rsidP="00683DD2" w14:paraId="5011A5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BBE" w14:paraId="2F1F78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rsidP="00683DD2" w14:paraId="5010E93B" w14:textId="4FAA58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3BBE" w14:paraId="1F8DA6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paraId="2AB90BE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B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rsidP="00683DD2" w14:textId="4FAA58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3B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B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rsidP="00683DD2" w14:textId="4FAA58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3B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paraId="6A3009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paraId="7CD53D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paraId="648EFD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B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E23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F48FBD"/>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23BB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3BBE"/>
    <w:rPr>
      <w:sz w:val="18"/>
      <w:szCs w:val="18"/>
    </w:rPr>
  </w:style>
  <w:style w:type="paragraph" w:styleId="Footer">
    <w:name w:val="footer"/>
    <w:basedOn w:val="Normal"/>
    <w:link w:val="a0"/>
    <w:rsid w:val="00E23BBE"/>
    <w:pPr>
      <w:tabs>
        <w:tab w:val="center" w:pos="4153"/>
        <w:tab w:val="right" w:pos="8306"/>
      </w:tabs>
      <w:snapToGrid w:val="0"/>
    </w:pPr>
    <w:rPr>
      <w:sz w:val="18"/>
      <w:szCs w:val="18"/>
    </w:rPr>
  </w:style>
  <w:style w:type="character" w:customStyle="1" w:styleId="a0">
    <w:name w:val="页脚 字符"/>
    <w:basedOn w:val="DefaultParagraphFont"/>
    <w:link w:val="Footer"/>
    <w:rsid w:val="00E23BBE"/>
    <w:rPr>
      <w:sz w:val="18"/>
      <w:szCs w:val="18"/>
    </w:rPr>
  </w:style>
  <w:style w:type="character" w:styleId="PageNumber">
    <w:name w:val="page number"/>
    <w:basedOn w:val="DefaultParagraphFont"/>
    <w:rsid w:val="00E23B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7105065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3108</Words>
  <Characters>17722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