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8" w:history="1">
        <w:r>
          <w:rPr>
            <w:rFonts w:ascii="仿宋" w:eastAsia="仿宋" w:hAnsi="仿宋" w:cs="仿宋" w:hint="eastAsia"/>
            <w:lang w:eastAsia="zh-CN"/>
          </w:rPr>
          <w:t>序言</w:t>
        </w:r>
        <w:r>
          <w:tab/>
        </w:r>
        <w:r>
          <w:fldChar w:fldCharType="begin"/>
        </w:r>
        <w:r>
          <w:instrText xml:space="preserve"> PAGEREF _Toc10188 \h </w:instrText>
        </w:r>
        <w:r>
          <w:fldChar w:fldCharType="separate"/>
        </w:r>
        <w:r>
          <w:t>3</w:t>
        </w:r>
        <w:r>
          <w:fldChar w:fldCharType="end"/>
        </w:r>
      </w:hyperlink>
    </w:p>
    <w:p>
      <w:pPr>
        <w:pStyle w:val="TOC1"/>
        <w:tabs>
          <w:tab w:val="right" w:leader="dot" w:pos="8306"/>
        </w:tabs>
      </w:pPr>
      <w:hyperlink w:anchor="_Toc11759" w:history="1">
        <w:r>
          <w:rPr>
            <w:rFonts w:ascii="仿宋" w:eastAsia="仿宋" w:hAnsi="仿宋" w:cs="仿宋" w:hint="eastAsia"/>
            <w:lang w:eastAsia="zh-CN"/>
          </w:rPr>
          <w:t>一、经济影响分析</w:t>
        </w:r>
        <w:r>
          <w:tab/>
        </w:r>
        <w:r>
          <w:fldChar w:fldCharType="begin"/>
        </w:r>
        <w:r>
          <w:instrText xml:space="preserve"> PAGEREF _Toc11759 \h </w:instrText>
        </w:r>
        <w:r>
          <w:fldChar w:fldCharType="separate"/>
        </w:r>
        <w:r>
          <w:t>3</w:t>
        </w:r>
        <w:r>
          <w:fldChar w:fldCharType="end"/>
        </w:r>
      </w:hyperlink>
    </w:p>
    <w:p>
      <w:pPr>
        <w:pStyle w:val="TOC2"/>
        <w:tabs>
          <w:tab w:val="right" w:leader="dot" w:pos="8306"/>
        </w:tabs>
      </w:pPr>
      <w:hyperlink w:anchor="_Toc7814" w:history="1">
        <w:r>
          <w:rPr>
            <w:rFonts w:ascii="仿宋" w:eastAsia="仿宋" w:hAnsi="仿宋" w:cs="仿宋" w:hint="eastAsia"/>
            <w:lang w:eastAsia="zh-CN"/>
          </w:rPr>
          <w:t>(一)、经济费用效益或费用效果分析</w:t>
        </w:r>
        <w:r>
          <w:tab/>
        </w:r>
        <w:r>
          <w:fldChar w:fldCharType="begin"/>
        </w:r>
        <w:r>
          <w:instrText xml:space="preserve"> PAGEREF _Toc7814 \h </w:instrText>
        </w:r>
        <w:r>
          <w:fldChar w:fldCharType="separate"/>
        </w:r>
        <w:r>
          <w:t>3</w:t>
        </w:r>
        <w:r>
          <w:fldChar w:fldCharType="end"/>
        </w:r>
      </w:hyperlink>
    </w:p>
    <w:p>
      <w:pPr>
        <w:pStyle w:val="TOC2"/>
        <w:tabs>
          <w:tab w:val="right" w:leader="dot" w:pos="8306"/>
        </w:tabs>
      </w:pPr>
      <w:hyperlink w:anchor="_Toc18673" w:history="1">
        <w:r>
          <w:rPr>
            <w:rFonts w:ascii="仿宋" w:eastAsia="仿宋" w:hAnsi="仿宋" w:cs="仿宋" w:hint="eastAsia"/>
            <w:lang w:eastAsia="zh-CN"/>
          </w:rPr>
          <w:t>(二)、行业影响分析</w:t>
        </w:r>
        <w:r>
          <w:tab/>
        </w:r>
        <w:r>
          <w:fldChar w:fldCharType="begin"/>
        </w:r>
        <w:r>
          <w:instrText xml:space="preserve"> PAGEREF _Toc18673 \h </w:instrText>
        </w:r>
        <w:r>
          <w:fldChar w:fldCharType="separate"/>
        </w:r>
        <w:r>
          <w:t>5</w:t>
        </w:r>
        <w:r>
          <w:fldChar w:fldCharType="end"/>
        </w:r>
      </w:hyperlink>
    </w:p>
    <w:p>
      <w:pPr>
        <w:pStyle w:val="TOC2"/>
        <w:tabs>
          <w:tab w:val="right" w:leader="dot" w:pos="8306"/>
        </w:tabs>
      </w:pPr>
      <w:hyperlink w:anchor="_Toc1419" w:history="1">
        <w:r>
          <w:rPr>
            <w:rFonts w:ascii="仿宋" w:eastAsia="仿宋" w:hAnsi="仿宋" w:cs="仿宋" w:hint="eastAsia"/>
            <w:lang w:eastAsia="zh-CN"/>
          </w:rPr>
          <w:t>(三)、区域经济影响分析</w:t>
        </w:r>
        <w:r>
          <w:tab/>
        </w:r>
        <w:r>
          <w:fldChar w:fldCharType="begin"/>
        </w:r>
        <w:r>
          <w:instrText xml:space="preserve"> PAGEREF _Toc1419 \h </w:instrText>
        </w:r>
        <w:r>
          <w:fldChar w:fldCharType="separate"/>
        </w:r>
        <w:r>
          <w:t>7</w:t>
        </w:r>
        <w:r>
          <w:fldChar w:fldCharType="end"/>
        </w:r>
      </w:hyperlink>
    </w:p>
    <w:p>
      <w:pPr>
        <w:pStyle w:val="TOC2"/>
        <w:tabs>
          <w:tab w:val="right" w:leader="dot" w:pos="8306"/>
        </w:tabs>
      </w:pPr>
      <w:hyperlink w:anchor="_Toc19163" w:history="1">
        <w:r>
          <w:rPr>
            <w:rFonts w:ascii="仿宋" w:eastAsia="仿宋" w:hAnsi="仿宋" w:cs="仿宋" w:hint="eastAsia"/>
            <w:lang w:eastAsia="zh-CN"/>
          </w:rPr>
          <w:t>(四)、宏观经济影响分析</w:t>
        </w:r>
        <w:r>
          <w:tab/>
        </w:r>
        <w:r>
          <w:fldChar w:fldCharType="begin"/>
        </w:r>
        <w:r>
          <w:instrText xml:space="preserve"> PAGEREF _Toc19163 \h </w:instrText>
        </w:r>
        <w:r>
          <w:fldChar w:fldCharType="separate"/>
        </w:r>
        <w:r>
          <w:t>8</w:t>
        </w:r>
        <w:r>
          <w:fldChar w:fldCharType="end"/>
        </w:r>
      </w:hyperlink>
    </w:p>
    <w:p>
      <w:pPr>
        <w:pStyle w:val="TOC1"/>
        <w:tabs>
          <w:tab w:val="right" w:leader="dot" w:pos="8306"/>
        </w:tabs>
      </w:pPr>
      <w:hyperlink w:anchor="_Toc15749" w:history="1">
        <w:r>
          <w:rPr>
            <w:rFonts w:ascii="仿宋" w:eastAsia="仿宋" w:hAnsi="仿宋" w:cs="仿宋" w:hint="eastAsia"/>
            <w:lang w:eastAsia="zh-CN"/>
          </w:rPr>
          <w:t>二、项目选址研究</w:t>
        </w:r>
        <w:r>
          <w:tab/>
        </w:r>
        <w:r>
          <w:fldChar w:fldCharType="begin"/>
        </w:r>
        <w:r>
          <w:instrText xml:space="preserve"> PAGEREF _Toc15749 \h </w:instrText>
        </w:r>
        <w:r>
          <w:fldChar w:fldCharType="separate"/>
        </w:r>
        <w:r>
          <w:t>9</w:t>
        </w:r>
        <w:r>
          <w:fldChar w:fldCharType="end"/>
        </w:r>
      </w:hyperlink>
    </w:p>
    <w:p>
      <w:pPr>
        <w:pStyle w:val="TOC2"/>
        <w:tabs>
          <w:tab w:val="right" w:leader="dot" w:pos="8306"/>
        </w:tabs>
      </w:pPr>
      <w:hyperlink w:anchor="_Toc16869" w:history="1">
        <w:r>
          <w:rPr>
            <w:rFonts w:ascii="仿宋" w:eastAsia="仿宋" w:hAnsi="仿宋" w:cs="仿宋" w:hint="eastAsia"/>
            <w:lang w:eastAsia="zh-CN"/>
          </w:rPr>
          <w:t>(一)、项目选址原则</w:t>
        </w:r>
        <w:r>
          <w:tab/>
        </w:r>
        <w:r>
          <w:fldChar w:fldCharType="begin"/>
        </w:r>
        <w:r>
          <w:instrText xml:space="preserve"> PAGEREF _Toc16869 \h </w:instrText>
        </w:r>
        <w:r>
          <w:fldChar w:fldCharType="separate"/>
        </w:r>
        <w:r>
          <w:t>9</w:t>
        </w:r>
        <w:r>
          <w:fldChar w:fldCharType="end"/>
        </w:r>
      </w:hyperlink>
    </w:p>
    <w:p>
      <w:pPr>
        <w:pStyle w:val="TOC2"/>
        <w:tabs>
          <w:tab w:val="right" w:leader="dot" w:pos="8306"/>
        </w:tabs>
      </w:pPr>
      <w:hyperlink w:anchor="_Toc29466" w:history="1">
        <w:r>
          <w:rPr>
            <w:rFonts w:ascii="仿宋" w:eastAsia="仿宋" w:hAnsi="仿宋" w:cs="仿宋" w:hint="eastAsia"/>
            <w:lang w:eastAsia="zh-CN"/>
          </w:rPr>
          <w:t>(二)、项目选址</w:t>
        </w:r>
        <w:r>
          <w:tab/>
        </w:r>
        <w:r>
          <w:fldChar w:fldCharType="begin"/>
        </w:r>
        <w:r>
          <w:instrText xml:space="preserve"> PAGEREF _Toc29466 \h </w:instrText>
        </w:r>
        <w:r>
          <w:fldChar w:fldCharType="separate"/>
        </w:r>
        <w:r>
          <w:t>13</w:t>
        </w:r>
        <w:r>
          <w:fldChar w:fldCharType="end"/>
        </w:r>
      </w:hyperlink>
    </w:p>
    <w:p>
      <w:pPr>
        <w:pStyle w:val="TOC2"/>
        <w:tabs>
          <w:tab w:val="right" w:leader="dot" w:pos="8306"/>
        </w:tabs>
      </w:pPr>
      <w:hyperlink w:anchor="_Toc27179" w:history="1">
        <w:r>
          <w:rPr>
            <w:rFonts w:ascii="仿宋" w:eastAsia="仿宋" w:hAnsi="仿宋" w:cs="仿宋" w:hint="eastAsia"/>
            <w:lang w:eastAsia="zh-CN"/>
          </w:rPr>
          <w:t>(三)、建设条件分析</w:t>
        </w:r>
        <w:r>
          <w:tab/>
        </w:r>
        <w:r>
          <w:fldChar w:fldCharType="begin"/>
        </w:r>
        <w:r>
          <w:instrText xml:space="preserve"> PAGEREF _Toc27179 \h </w:instrText>
        </w:r>
        <w:r>
          <w:fldChar w:fldCharType="separate"/>
        </w:r>
        <w:r>
          <w:t>15</w:t>
        </w:r>
        <w:r>
          <w:fldChar w:fldCharType="end"/>
        </w:r>
      </w:hyperlink>
    </w:p>
    <w:p>
      <w:pPr>
        <w:pStyle w:val="TOC2"/>
        <w:tabs>
          <w:tab w:val="right" w:leader="dot" w:pos="8306"/>
        </w:tabs>
      </w:pPr>
      <w:hyperlink w:anchor="_Toc21466" w:history="1">
        <w:r>
          <w:rPr>
            <w:rFonts w:ascii="仿宋" w:eastAsia="仿宋" w:hAnsi="仿宋" w:cs="仿宋" w:hint="eastAsia"/>
            <w:lang w:eastAsia="zh-CN"/>
          </w:rPr>
          <w:t>(四)、用地控制指标</w:t>
        </w:r>
        <w:r>
          <w:tab/>
        </w:r>
        <w:r>
          <w:fldChar w:fldCharType="begin"/>
        </w:r>
        <w:r>
          <w:instrText xml:space="preserve"> PAGEREF _Toc21466 \h </w:instrText>
        </w:r>
        <w:r>
          <w:fldChar w:fldCharType="separate"/>
        </w:r>
        <w:r>
          <w:t>16</w:t>
        </w:r>
        <w:r>
          <w:fldChar w:fldCharType="end"/>
        </w:r>
      </w:hyperlink>
    </w:p>
    <w:p>
      <w:pPr>
        <w:pStyle w:val="TOC2"/>
        <w:tabs>
          <w:tab w:val="right" w:leader="dot" w:pos="8306"/>
        </w:tabs>
      </w:pPr>
      <w:hyperlink w:anchor="_Toc7508" w:history="1">
        <w:r>
          <w:rPr>
            <w:rFonts w:ascii="仿宋" w:eastAsia="仿宋" w:hAnsi="仿宋" w:cs="仿宋" w:hint="eastAsia"/>
            <w:lang w:eastAsia="zh-CN"/>
          </w:rPr>
          <w:t>(五)、地总体要求</w:t>
        </w:r>
        <w:r>
          <w:tab/>
        </w:r>
        <w:r>
          <w:fldChar w:fldCharType="begin"/>
        </w:r>
        <w:r>
          <w:instrText xml:space="preserve"> PAGEREF _Toc7508 \h </w:instrText>
        </w:r>
        <w:r>
          <w:fldChar w:fldCharType="separate"/>
        </w:r>
        <w:r>
          <w:t>17</w:t>
        </w:r>
        <w:r>
          <w:fldChar w:fldCharType="end"/>
        </w:r>
      </w:hyperlink>
    </w:p>
    <w:p>
      <w:pPr>
        <w:pStyle w:val="TOC2"/>
        <w:tabs>
          <w:tab w:val="right" w:leader="dot" w:pos="8306"/>
        </w:tabs>
      </w:pPr>
      <w:hyperlink w:anchor="_Toc5057" w:history="1">
        <w:r>
          <w:rPr>
            <w:rFonts w:ascii="仿宋" w:eastAsia="仿宋" w:hAnsi="仿宋" w:cs="仿宋" w:hint="eastAsia"/>
            <w:lang w:eastAsia="zh-CN"/>
          </w:rPr>
          <w:t>(六)、节约用地措施</w:t>
        </w:r>
        <w:r>
          <w:tab/>
        </w:r>
        <w:r>
          <w:fldChar w:fldCharType="begin"/>
        </w:r>
        <w:r>
          <w:instrText xml:space="preserve"> PAGEREF _Toc5057 \h </w:instrText>
        </w:r>
        <w:r>
          <w:fldChar w:fldCharType="separate"/>
        </w:r>
        <w:r>
          <w:t>19</w:t>
        </w:r>
        <w:r>
          <w:fldChar w:fldCharType="end"/>
        </w:r>
      </w:hyperlink>
    </w:p>
    <w:p>
      <w:pPr>
        <w:pStyle w:val="TOC2"/>
        <w:tabs>
          <w:tab w:val="right" w:leader="dot" w:pos="8306"/>
        </w:tabs>
      </w:pPr>
      <w:hyperlink w:anchor="_Toc17561" w:history="1">
        <w:r>
          <w:rPr>
            <w:rFonts w:ascii="仿宋" w:eastAsia="仿宋" w:hAnsi="仿宋" w:cs="仿宋" w:hint="eastAsia"/>
            <w:lang w:eastAsia="zh-CN"/>
          </w:rPr>
          <w:t>(七)、选址综合评价</w:t>
        </w:r>
        <w:r>
          <w:tab/>
        </w:r>
        <w:r>
          <w:fldChar w:fldCharType="begin"/>
        </w:r>
        <w:r>
          <w:instrText xml:space="preserve"> PAGEREF _Toc17561 \h </w:instrText>
        </w:r>
        <w:r>
          <w:fldChar w:fldCharType="separate"/>
        </w:r>
        <w:r>
          <w:t>20</w:t>
        </w:r>
        <w:r>
          <w:fldChar w:fldCharType="end"/>
        </w:r>
      </w:hyperlink>
    </w:p>
    <w:p>
      <w:pPr>
        <w:pStyle w:val="TOC1"/>
        <w:tabs>
          <w:tab w:val="right" w:leader="dot" w:pos="8306"/>
        </w:tabs>
      </w:pPr>
      <w:hyperlink w:anchor="_Toc4008" w:history="1">
        <w:r>
          <w:rPr>
            <w:rFonts w:ascii="仿宋" w:eastAsia="仿宋" w:hAnsi="仿宋" w:cs="仿宋" w:hint="eastAsia"/>
            <w:lang w:eastAsia="zh-CN"/>
          </w:rPr>
          <w:t>三、项目监理与质量保证</w:t>
        </w:r>
        <w:r>
          <w:tab/>
        </w:r>
        <w:r>
          <w:fldChar w:fldCharType="begin"/>
        </w:r>
        <w:r>
          <w:instrText xml:space="preserve"> PAGEREF _Toc4008 \h </w:instrText>
        </w:r>
        <w:r>
          <w:fldChar w:fldCharType="separate"/>
        </w:r>
        <w:r>
          <w:t>21</w:t>
        </w:r>
        <w:r>
          <w:fldChar w:fldCharType="end"/>
        </w:r>
      </w:hyperlink>
    </w:p>
    <w:p>
      <w:pPr>
        <w:pStyle w:val="TOC2"/>
        <w:tabs>
          <w:tab w:val="right" w:leader="dot" w:pos="8306"/>
        </w:tabs>
      </w:pPr>
      <w:hyperlink w:anchor="_Toc2023" w:history="1">
        <w:r>
          <w:rPr>
            <w:rFonts w:ascii="仿宋" w:eastAsia="仿宋" w:hAnsi="仿宋" w:cs="仿宋" w:hint="eastAsia"/>
            <w:lang w:eastAsia="zh-CN"/>
          </w:rPr>
          <w:t>(一)、监理体系构建</w:t>
        </w:r>
        <w:r>
          <w:tab/>
        </w:r>
        <w:r>
          <w:fldChar w:fldCharType="begin"/>
        </w:r>
        <w:r>
          <w:instrText xml:space="preserve"> PAGEREF _Toc2023 \h </w:instrText>
        </w:r>
        <w:r>
          <w:fldChar w:fldCharType="separate"/>
        </w:r>
        <w:r>
          <w:t>21</w:t>
        </w:r>
        <w:r>
          <w:fldChar w:fldCharType="end"/>
        </w:r>
      </w:hyperlink>
    </w:p>
    <w:p>
      <w:pPr>
        <w:pStyle w:val="TOC2"/>
        <w:tabs>
          <w:tab w:val="right" w:leader="dot" w:pos="8306"/>
        </w:tabs>
      </w:pPr>
      <w:hyperlink w:anchor="_Toc31831" w:history="1">
        <w:r>
          <w:rPr>
            <w:rFonts w:ascii="仿宋" w:eastAsia="仿宋" w:hAnsi="仿宋" w:cs="仿宋" w:hint="eastAsia"/>
            <w:lang w:eastAsia="zh-CN"/>
          </w:rPr>
          <w:t>(二)、质量保证体系实施</w:t>
        </w:r>
        <w:r>
          <w:tab/>
        </w:r>
        <w:r>
          <w:fldChar w:fldCharType="begin"/>
        </w:r>
        <w:r>
          <w:instrText xml:space="preserve"> PAGEREF _Toc31831 \h </w:instrText>
        </w:r>
        <w:r>
          <w:fldChar w:fldCharType="separate"/>
        </w:r>
        <w:r>
          <w:t>22</w:t>
        </w:r>
        <w:r>
          <w:fldChar w:fldCharType="end"/>
        </w:r>
      </w:hyperlink>
    </w:p>
    <w:p>
      <w:pPr>
        <w:pStyle w:val="TOC2"/>
        <w:tabs>
          <w:tab w:val="right" w:leader="dot" w:pos="8306"/>
        </w:tabs>
      </w:pPr>
      <w:hyperlink w:anchor="_Toc2864" w:history="1">
        <w:r>
          <w:rPr>
            <w:rFonts w:ascii="仿宋" w:eastAsia="仿宋" w:hAnsi="仿宋" w:cs="仿宋" w:hint="eastAsia"/>
            <w:lang w:eastAsia="zh-CN"/>
          </w:rPr>
          <w:t>(三)、监理与质量控制流程</w:t>
        </w:r>
        <w:r>
          <w:tab/>
        </w:r>
        <w:r>
          <w:fldChar w:fldCharType="begin"/>
        </w:r>
        <w:r>
          <w:instrText xml:space="preserve"> PAGEREF _Toc2864 \h </w:instrText>
        </w:r>
        <w:r>
          <w:fldChar w:fldCharType="separate"/>
        </w:r>
        <w:r>
          <w:t>22</w:t>
        </w:r>
        <w:r>
          <w:fldChar w:fldCharType="end"/>
        </w:r>
      </w:hyperlink>
    </w:p>
    <w:p>
      <w:pPr>
        <w:pStyle w:val="TOC1"/>
        <w:tabs>
          <w:tab w:val="right" w:leader="dot" w:pos="8306"/>
        </w:tabs>
      </w:pPr>
      <w:hyperlink w:anchor="_Toc20250" w:history="1">
        <w:r>
          <w:rPr>
            <w:rFonts w:ascii="仿宋" w:eastAsia="仿宋" w:hAnsi="仿宋" w:cs="仿宋" w:hint="eastAsia"/>
            <w:lang w:eastAsia="zh-CN"/>
          </w:rPr>
          <w:t>四、社会影响分析</w:t>
        </w:r>
        <w:r>
          <w:tab/>
        </w:r>
        <w:r>
          <w:fldChar w:fldCharType="begin"/>
        </w:r>
        <w:r>
          <w:instrText xml:space="preserve"> PAGEREF _Toc20250 \h </w:instrText>
        </w:r>
        <w:r>
          <w:fldChar w:fldCharType="separate"/>
        </w:r>
        <w:r>
          <w:t>23</w:t>
        </w:r>
        <w:r>
          <w:fldChar w:fldCharType="end"/>
        </w:r>
      </w:hyperlink>
    </w:p>
    <w:p>
      <w:pPr>
        <w:pStyle w:val="TOC2"/>
        <w:tabs>
          <w:tab w:val="right" w:leader="dot" w:pos="8306"/>
        </w:tabs>
      </w:pPr>
      <w:hyperlink w:anchor="_Toc21290" w:history="1">
        <w:r>
          <w:rPr>
            <w:rFonts w:ascii="仿宋" w:eastAsia="仿宋" w:hAnsi="仿宋" w:cs="仿宋" w:hint="eastAsia"/>
            <w:lang w:eastAsia="zh-CN"/>
          </w:rPr>
          <w:t>(一)、社会影响效果分析</w:t>
        </w:r>
        <w:r>
          <w:tab/>
        </w:r>
        <w:r>
          <w:fldChar w:fldCharType="begin"/>
        </w:r>
        <w:r>
          <w:instrText xml:space="preserve"> PAGEREF _Toc21290 \h </w:instrText>
        </w:r>
        <w:r>
          <w:fldChar w:fldCharType="separate"/>
        </w:r>
        <w:r>
          <w:t>23</w:t>
        </w:r>
        <w:r>
          <w:fldChar w:fldCharType="end"/>
        </w:r>
      </w:hyperlink>
    </w:p>
    <w:p>
      <w:pPr>
        <w:pStyle w:val="TOC2"/>
        <w:tabs>
          <w:tab w:val="right" w:leader="dot" w:pos="8306"/>
        </w:tabs>
      </w:pPr>
      <w:hyperlink w:anchor="_Toc13317" w:history="1">
        <w:r>
          <w:rPr>
            <w:rFonts w:ascii="仿宋" w:eastAsia="仿宋" w:hAnsi="仿宋" w:cs="仿宋" w:hint="eastAsia"/>
            <w:lang w:eastAsia="zh-CN"/>
          </w:rPr>
          <w:t>(二)、社会适应性分析</w:t>
        </w:r>
        <w:r>
          <w:tab/>
        </w:r>
        <w:r>
          <w:fldChar w:fldCharType="begin"/>
        </w:r>
        <w:r>
          <w:instrText xml:space="preserve"> PAGEREF _Toc13317 \h </w:instrText>
        </w:r>
        <w:r>
          <w:fldChar w:fldCharType="separate"/>
        </w:r>
        <w:r>
          <w:t>25</w:t>
        </w:r>
        <w:r>
          <w:fldChar w:fldCharType="end"/>
        </w:r>
      </w:hyperlink>
    </w:p>
    <w:p>
      <w:pPr>
        <w:pStyle w:val="TOC2"/>
        <w:tabs>
          <w:tab w:val="right" w:leader="dot" w:pos="8306"/>
        </w:tabs>
      </w:pPr>
      <w:hyperlink w:anchor="_Toc29956" w:history="1">
        <w:r>
          <w:rPr>
            <w:rFonts w:ascii="仿宋" w:eastAsia="仿宋" w:hAnsi="仿宋" w:cs="仿宋" w:hint="eastAsia"/>
            <w:lang w:eastAsia="zh-CN"/>
          </w:rPr>
          <w:t>(三)、社会风险及对策分析</w:t>
        </w:r>
        <w:r>
          <w:tab/>
        </w:r>
        <w:r>
          <w:fldChar w:fldCharType="begin"/>
        </w:r>
        <w:r>
          <w:instrText xml:space="preserve"> PAGEREF _Toc29956 \h </w:instrText>
        </w:r>
        <w:r>
          <w:fldChar w:fldCharType="separate"/>
        </w:r>
        <w:r>
          <w:t>27</w:t>
        </w:r>
        <w:r>
          <w:fldChar w:fldCharType="end"/>
        </w:r>
      </w:hyperlink>
    </w:p>
    <w:p>
      <w:pPr>
        <w:pStyle w:val="TOC1"/>
        <w:tabs>
          <w:tab w:val="right" w:leader="dot" w:pos="8306"/>
        </w:tabs>
      </w:pPr>
      <w:hyperlink w:anchor="_Toc18249" w:history="1">
        <w:r>
          <w:rPr>
            <w:rFonts w:ascii="仿宋" w:eastAsia="仿宋" w:hAnsi="仿宋" w:cs="仿宋" w:hint="eastAsia"/>
            <w:lang w:eastAsia="zh-CN"/>
          </w:rPr>
          <w:t>五、财务管理与成本控制</w:t>
        </w:r>
        <w:r>
          <w:tab/>
        </w:r>
        <w:r>
          <w:fldChar w:fldCharType="begin"/>
        </w:r>
        <w:r>
          <w:instrText xml:space="preserve"> PAGEREF _Toc18249 \h </w:instrText>
        </w:r>
        <w:r>
          <w:fldChar w:fldCharType="separate"/>
        </w:r>
        <w:r>
          <w:t>30</w:t>
        </w:r>
        <w:r>
          <w:fldChar w:fldCharType="end"/>
        </w:r>
      </w:hyperlink>
    </w:p>
    <w:p>
      <w:pPr>
        <w:pStyle w:val="TOC2"/>
        <w:tabs>
          <w:tab w:val="right" w:leader="dot" w:pos="8306"/>
        </w:tabs>
      </w:pPr>
      <w:hyperlink w:anchor="_Toc4322" w:history="1">
        <w:r>
          <w:rPr>
            <w:rFonts w:ascii="仿宋" w:eastAsia="仿宋" w:hAnsi="仿宋" w:cs="仿宋" w:hint="eastAsia"/>
            <w:lang w:eastAsia="zh-CN"/>
          </w:rPr>
          <w:t>(一)、财务管理体系建设</w:t>
        </w:r>
        <w:r>
          <w:tab/>
        </w:r>
        <w:r>
          <w:fldChar w:fldCharType="begin"/>
        </w:r>
        <w:r>
          <w:instrText xml:space="preserve"> PAGEREF _Toc4322 \h </w:instrText>
        </w:r>
        <w:r>
          <w:fldChar w:fldCharType="separate"/>
        </w:r>
        <w:r>
          <w:t>30</w:t>
        </w:r>
        <w:r>
          <w:fldChar w:fldCharType="end"/>
        </w:r>
      </w:hyperlink>
    </w:p>
    <w:p>
      <w:pPr>
        <w:pStyle w:val="TOC2"/>
        <w:tabs>
          <w:tab w:val="right" w:leader="dot" w:pos="8306"/>
        </w:tabs>
      </w:pPr>
      <w:hyperlink w:anchor="_Toc12876" w:history="1">
        <w:r>
          <w:rPr>
            <w:rFonts w:ascii="仿宋" w:eastAsia="仿宋" w:hAnsi="仿宋" w:cs="仿宋" w:hint="eastAsia"/>
            <w:lang w:eastAsia="zh-CN"/>
          </w:rPr>
          <w:t>(二)、成本控制措施</w:t>
        </w:r>
        <w:r>
          <w:tab/>
        </w:r>
        <w:r>
          <w:fldChar w:fldCharType="begin"/>
        </w:r>
        <w:r>
          <w:instrText xml:space="preserve"> PAGEREF _Toc12876 \h </w:instrText>
        </w:r>
        <w:r>
          <w:fldChar w:fldCharType="separate"/>
        </w:r>
        <w:r>
          <w:t>31</w:t>
        </w:r>
        <w:r>
          <w:fldChar w:fldCharType="end"/>
        </w:r>
      </w:hyperlink>
    </w:p>
    <w:p>
      <w:pPr>
        <w:pStyle w:val="TOC1"/>
        <w:tabs>
          <w:tab w:val="right" w:leader="dot" w:pos="8306"/>
        </w:tabs>
      </w:pPr>
      <w:hyperlink w:anchor="_Toc21791" w:history="1">
        <w:r>
          <w:rPr>
            <w:rFonts w:ascii="仿宋" w:eastAsia="仿宋" w:hAnsi="仿宋" w:cs="仿宋" w:hint="eastAsia"/>
            <w:lang w:eastAsia="zh-CN"/>
          </w:rPr>
          <w:t>六、背景、必要性分析</w:t>
        </w:r>
        <w:r>
          <w:tab/>
        </w:r>
        <w:r>
          <w:fldChar w:fldCharType="begin"/>
        </w:r>
        <w:r>
          <w:instrText xml:space="preserve"> PAGEREF _Toc21791 \h </w:instrText>
        </w:r>
        <w:r>
          <w:fldChar w:fldCharType="separate"/>
        </w:r>
        <w:r>
          <w:t>33</w:t>
        </w:r>
        <w:r>
          <w:fldChar w:fldCharType="end"/>
        </w:r>
      </w:hyperlink>
    </w:p>
    <w:p>
      <w:pPr>
        <w:pStyle w:val="TOC2"/>
        <w:tabs>
          <w:tab w:val="right" w:leader="dot" w:pos="8306"/>
        </w:tabs>
      </w:pPr>
      <w:hyperlink w:anchor="_Toc4704" w:history="1">
        <w:r>
          <w:rPr>
            <w:rFonts w:ascii="仿宋" w:eastAsia="仿宋" w:hAnsi="仿宋" w:cs="仿宋" w:hint="eastAsia"/>
            <w:lang w:eastAsia="zh-CN"/>
          </w:rPr>
          <w:t>(一)、项目建设背景</w:t>
        </w:r>
        <w:r>
          <w:tab/>
        </w:r>
        <w:r>
          <w:fldChar w:fldCharType="begin"/>
        </w:r>
        <w:r>
          <w:instrText xml:space="preserve"> PAGEREF _Toc4704 \h </w:instrText>
        </w:r>
        <w:r>
          <w:fldChar w:fldCharType="separate"/>
        </w:r>
        <w:r>
          <w:t>33</w:t>
        </w:r>
        <w:r>
          <w:fldChar w:fldCharType="end"/>
        </w:r>
      </w:hyperlink>
    </w:p>
    <w:p>
      <w:pPr>
        <w:pStyle w:val="TOC2"/>
        <w:tabs>
          <w:tab w:val="right" w:leader="dot" w:pos="8306"/>
        </w:tabs>
      </w:pPr>
      <w:hyperlink w:anchor="_Toc30880" w:history="1">
        <w:r>
          <w:rPr>
            <w:rFonts w:ascii="仿宋" w:eastAsia="仿宋" w:hAnsi="仿宋" w:cs="仿宋" w:hint="eastAsia"/>
            <w:lang w:eastAsia="zh-CN"/>
          </w:rPr>
          <w:t>(二)、必要性分析</w:t>
        </w:r>
        <w:r>
          <w:tab/>
        </w:r>
        <w:r>
          <w:fldChar w:fldCharType="begin"/>
        </w:r>
        <w:r>
          <w:instrText xml:space="preserve"> PAGEREF _Toc30880 \h </w:instrText>
        </w:r>
        <w:r>
          <w:fldChar w:fldCharType="separate"/>
        </w:r>
        <w:r>
          <w:t>34</w:t>
        </w:r>
        <w:r>
          <w:fldChar w:fldCharType="end"/>
        </w:r>
      </w:hyperlink>
    </w:p>
    <w:p>
      <w:pPr>
        <w:pStyle w:val="TOC2"/>
        <w:tabs>
          <w:tab w:val="right" w:leader="dot" w:pos="8306"/>
        </w:tabs>
      </w:pPr>
      <w:hyperlink w:anchor="_Toc32329" w:history="1">
        <w:r>
          <w:rPr>
            <w:rFonts w:ascii="仿宋" w:eastAsia="仿宋" w:hAnsi="仿宋" w:cs="仿宋" w:hint="eastAsia"/>
            <w:lang w:eastAsia="zh-CN"/>
          </w:rPr>
          <w:t>(三)、项目建设有利条件</w:t>
        </w:r>
        <w:r>
          <w:tab/>
        </w:r>
        <w:r>
          <w:fldChar w:fldCharType="begin"/>
        </w:r>
        <w:r>
          <w:instrText xml:space="preserve"> PAGEREF _Toc32329 \h </w:instrText>
        </w:r>
        <w:r>
          <w:fldChar w:fldCharType="separate"/>
        </w:r>
        <w:r>
          <w:t>35</w:t>
        </w:r>
        <w:r>
          <w:fldChar w:fldCharType="end"/>
        </w:r>
      </w:hyperlink>
    </w:p>
    <w:p>
      <w:pPr>
        <w:pStyle w:val="TOC1"/>
        <w:tabs>
          <w:tab w:val="right" w:leader="dot" w:pos="8306"/>
        </w:tabs>
      </w:pPr>
      <w:hyperlink w:anchor="_Toc19646" w:history="1">
        <w:r>
          <w:rPr>
            <w:rFonts w:ascii="仿宋" w:eastAsia="仿宋" w:hAnsi="仿宋" w:cs="仿宋" w:hint="eastAsia"/>
            <w:lang w:eastAsia="zh-CN"/>
          </w:rPr>
          <w:t>七、经济效益与社会效益优化</w:t>
        </w:r>
        <w:r>
          <w:tab/>
        </w:r>
        <w:r>
          <w:fldChar w:fldCharType="begin"/>
        </w:r>
        <w:r>
          <w:instrText xml:space="preserve"> PAGEREF _Toc19646 \h </w:instrText>
        </w:r>
        <w:r>
          <w:fldChar w:fldCharType="separate"/>
        </w:r>
        <w:r>
          <w:t>37</w:t>
        </w:r>
        <w:r>
          <w:fldChar w:fldCharType="end"/>
        </w:r>
      </w:hyperlink>
    </w:p>
    <w:p>
      <w:pPr>
        <w:pStyle w:val="TOC2"/>
        <w:tabs>
          <w:tab w:val="right" w:leader="dot" w:pos="8306"/>
        </w:tabs>
      </w:pPr>
      <w:hyperlink w:anchor="_Toc26878" w:history="1">
        <w:r>
          <w:rPr>
            <w:rFonts w:ascii="仿宋" w:eastAsia="仿宋" w:hAnsi="仿宋" w:cs="仿宋" w:hint="eastAsia"/>
            <w:lang w:eastAsia="zh-CN"/>
          </w:rPr>
          <w:t>(一)、经济效益提升策略</w:t>
        </w:r>
        <w:r>
          <w:tab/>
        </w:r>
        <w:r>
          <w:fldChar w:fldCharType="begin"/>
        </w:r>
        <w:r>
          <w:instrText xml:space="preserve"> PAGEREF _Toc26878 \h </w:instrText>
        </w:r>
        <w:r>
          <w:fldChar w:fldCharType="separate"/>
        </w:r>
        <w:r>
          <w:t>37</w:t>
        </w:r>
        <w:r>
          <w:fldChar w:fldCharType="end"/>
        </w:r>
      </w:hyperlink>
    </w:p>
    <w:p>
      <w:pPr>
        <w:pStyle w:val="TOC2"/>
        <w:tabs>
          <w:tab w:val="right" w:leader="dot" w:pos="8306"/>
        </w:tabs>
      </w:pPr>
      <w:hyperlink w:anchor="_Toc19350" w:history="1">
        <w:r>
          <w:rPr>
            <w:rFonts w:ascii="仿宋" w:eastAsia="仿宋" w:hAnsi="仿宋" w:cs="仿宋" w:hint="eastAsia"/>
            <w:lang w:eastAsia="zh-CN"/>
          </w:rPr>
          <w:t>(二)、社会效益增强方案</w:t>
        </w:r>
        <w:r>
          <w:tab/>
        </w:r>
        <w:r>
          <w:fldChar w:fldCharType="begin"/>
        </w:r>
        <w:r>
          <w:instrText xml:space="preserve"> PAGEREF _Toc19350 \h </w:instrText>
        </w:r>
        <w:r>
          <w:fldChar w:fldCharType="separate"/>
        </w:r>
        <w:r>
          <w:t>38</w:t>
        </w:r>
        <w:r>
          <w:fldChar w:fldCharType="end"/>
        </w:r>
      </w:hyperlink>
    </w:p>
    <w:p>
      <w:pPr>
        <w:pStyle w:val="TOC1"/>
        <w:tabs>
          <w:tab w:val="right" w:leader="dot" w:pos="8306"/>
        </w:tabs>
      </w:pPr>
      <w:hyperlink w:anchor="_Toc21304" w:history="1">
        <w:r>
          <w:rPr>
            <w:rFonts w:ascii="仿宋" w:eastAsia="仿宋" w:hAnsi="仿宋" w:cs="仿宋" w:hint="eastAsia"/>
            <w:lang w:eastAsia="zh-CN"/>
          </w:rPr>
          <w:t>八、项目实施与管理方案</w:t>
        </w:r>
        <w:r>
          <w:tab/>
        </w:r>
        <w:r>
          <w:fldChar w:fldCharType="begin"/>
        </w:r>
        <w:r>
          <w:instrText xml:space="preserve"> PAGEREF _Toc21304 \h </w:instrText>
        </w:r>
        <w:r>
          <w:fldChar w:fldCharType="separate"/>
        </w:r>
        <w:r>
          <w:t>39</w:t>
        </w:r>
        <w:r>
          <w:fldChar w:fldCharType="end"/>
        </w:r>
      </w:hyperlink>
    </w:p>
    <w:p>
      <w:pPr>
        <w:pStyle w:val="TOC2"/>
        <w:tabs>
          <w:tab w:val="right" w:leader="dot" w:pos="8306"/>
        </w:tabs>
      </w:pPr>
      <w:hyperlink w:anchor="_Toc28094" w:history="1">
        <w:r>
          <w:rPr>
            <w:rFonts w:ascii="仿宋" w:eastAsia="仿宋" w:hAnsi="仿宋" w:cs="仿宋" w:hint="eastAsia"/>
            <w:lang w:eastAsia="zh-CN"/>
          </w:rPr>
          <w:t>(一)、项目实施计划</w:t>
        </w:r>
        <w:r>
          <w:tab/>
        </w:r>
        <w:r>
          <w:fldChar w:fldCharType="begin"/>
        </w:r>
        <w:r>
          <w:instrText xml:space="preserve"> PAGEREF _Toc28094 \h </w:instrText>
        </w:r>
        <w:r>
          <w:fldChar w:fldCharType="separate"/>
        </w:r>
        <w:r>
          <w:t>39</w:t>
        </w:r>
        <w:r>
          <w:fldChar w:fldCharType="end"/>
        </w:r>
      </w:hyperlink>
    </w:p>
    <w:p>
      <w:pPr>
        <w:pStyle w:val="TOC2"/>
        <w:tabs>
          <w:tab w:val="right" w:leader="dot" w:pos="8306"/>
        </w:tabs>
      </w:pPr>
      <w:hyperlink w:anchor="_Toc2779" w:history="1">
        <w:r>
          <w:rPr>
            <w:rFonts w:ascii="仿宋" w:eastAsia="仿宋" w:hAnsi="仿宋" w:cs="仿宋" w:hint="eastAsia"/>
            <w:lang w:eastAsia="zh-CN"/>
          </w:rPr>
          <w:t>(二)、项目组织机构与职责</w:t>
        </w:r>
        <w:r>
          <w:tab/>
        </w:r>
        <w:r>
          <w:fldChar w:fldCharType="begin"/>
        </w:r>
        <w:r>
          <w:instrText xml:space="preserve"> PAGEREF _Toc2779 \h </w:instrText>
        </w:r>
        <w:r>
          <w:fldChar w:fldCharType="separate"/>
        </w:r>
        <w:r>
          <w:t>40</w:t>
        </w:r>
        <w:r>
          <w:fldChar w:fldCharType="end"/>
        </w:r>
      </w:hyperlink>
    </w:p>
    <w:p>
      <w:pPr>
        <w:pStyle w:val="TOC2"/>
        <w:tabs>
          <w:tab w:val="right" w:leader="dot" w:pos="8306"/>
        </w:tabs>
      </w:pPr>
      <w:hyperlink w:anchor="_Toc10922" w:history="1">
        <w:r>
          <w:rPr>
            <w:rFonts w:ascii="仿宋" w:eastAsia="仿宋" w:hAnsi="仿宋" w:cs="仿宋" w:hint="eastAsia"/>
            <w:lang w:eastAsia="zh-CN"/>
          </w:rPr>
          <w:t>(三)、项目管理与监控体系</w:t>
        </w:r>
        <w:r>
          <w:tab/>
        </w:r>
        <w:r>
          <w:fldChar w:fldCharType="begin"/>
        </w:r>
        <w:r>
          <w:instrText xml:space="preserve"> PAGEREF _Toc10922 \h </w:instrText>
        </w:r>
        <w:r>
          <w:fldChar w:fldCharType="separate"/>
        </w:r>
        <w:r>
          <w:t>43</w:t>
        </w:r>
        <w:r>
          <w:fldChar w:fldCharType="end"/>
        </w:r>
      </w:hyperlink>
    </w:p>
    <w:p>
      <w:pPr>
        <w:pStyle w:val="TOC1"/>
        <w:tabs>
          <w:tab w:val="right" w:leader="dot" w:pos="8306"/>
        </w:tabs>
      </w:pPr>
      <w:hyperlink w:anchor="_Toc28216" w:history="1">
        <w:r>
          <w:rPr>
            <w:rFonts w:ascii="仿宋" w:eastAsia="仿宋" w:hAnsi="仿宋" w:cs="仿宋" w:hint="eastAsia"/>
            <w:lang w:eastAsia="zh-CN"/>
          </w:rPr>
          <w:t>九、环境保护与治理方案</w:t>
        </w:r>
        <w:r>
          <w:tab/>
        </w:r>
        <w:r>
          <w:fldChar w:fldCharType="begin"/>
        </w:r>
        <w:r>
          <w:instrText xml:space="preserve"> PAGEREF _Toc28216 \h </w:instrText>
        </w:r>
        <w:r>
          <w:fldChar w:fldCharType="separate"/>
        </w:r>
        <w:r>
          <w:t>44</w:t>
        </w:r>
        <w:r>
          <w:fldChar w:fldCharType="end"/>
        </w:r>
      </w:hyperlink>
    </w:p>
    <w:p>
      <w:pPr>
        <w:pStyle w:val="TOC2"/>
        <w:tabs>
          <w:tab w:val="right" w:leader="dot" w:pos="8306"/>
        </w:tabs>
      </w:pPr>
      <w:hyperlink w:anchor="_Toc24913" w:history="1">
        <w:r>
          <w:rPr>
            <w:rFonts w:ascii="仿宋" w:eastAsia="仿宋" w:hAnsi="仿宋" w:cs="仿宋" w:hint="eastAsia"/>
            <w:lang w:eastAsia="zh-CN"/>
          </w:rPr>
          <w:t>(一)、项目环境影响评估</w:t>
        </w:r>
        <w:r>
          <w:tab/>
        </w:r>
        <w:r>
          <w:fldChar w:fldCharType="begin"/>
        </w:r>
        <w:r>
          <w:instrText xml:space="preserve"> PAGEREF _Toc24913 \h </w:instrText>
        </w:r>
        <w:r>
          <w:fldChar w:fldCharType="separate"/>
        </w:r>
        <w:r>
          <w:t>44</w:t>
        </w:r>
        <w:r>
          <w:fldChar w:fldCharType="end"/>
        </w:r>
      </w:hyperlink>
    </w:p>
    <w:p>
      <w:pPr>
        <w:pStyle w:val="TOC2"/>
        <w:tabs>
          <w:tab w:val="right" w:leader="dot" w:pos="8306"/>
        </w:tabs>
      </w:pPr>
      <w:hyperlink w:anchor="_Toc6831" w:history="1">
        <w:r>
          <w:rPr>
            <w:rFonts w:ascii="仿宋" w:eastAsia="仿宋" w:hAnsi="仿宋" w:cs="仿宋" w:hint="eastAsia"/>
            <w:lang w:eastAsia="zh-CN"/>
          </w:rPr>
          <w:t>(二)、环境保护措施与治理方案</w:t>
        </w:r>
        <w:r>
          <w:tab/>
        </w:r>
        <w:r>
          <w:fldChar w:fldCharType="begin"/>
        </w:r>
        <w:r>
          <w:instrText xml:space="preserve"> PAGEREF _Toc6831 \h </w:instrText>
        </w:r>
        <w:r>
          <w:fldChar w:fldCharType="separate"/>
        </w:r>
        <w:r>
          <w:t>45</w:t>
        </w:r>
        <w:r>
          <w:fldChar w:fldCharType="end"/>
        </w:r>
      </w:hyperlink>
    </w:p>
    <w:p>
      <w:pPr>
        <w:pStyle w:val="TOC1"/>
        <w:tabs>
          <w:tab w:val="right" w:leader="dot" w:pos="8306"/>
        </w:tabs>
      </w:pPr>
      <w:hyperlink w:anchor="_Toc4809" w:history="1">
        <w:r>
          <w:rPr>
            <w:rFonts w:ascii="仿宋" w:eastAsia="仿宋" w:hAnsi="仿宋" w:cs="仿宋" w:hint="eastAsia"/>
            <w:lang w:eastAsia="zh-CN"/>
          </w:rPr>
          <w:t>十、安全与应急管理</w:t>
        </w:r>
        <w:r>
          <w:tab/>
        </w:r>
        <w:r>
          <w:fldChar w:fldCharType="begin"/>
        </w:r>
        <w:r>
          <w:instrText xml:space="preserve"> PAGEREF _Toc4809 \h </w:instrText>
        </w:r>
        <w:r>
          <w:fldChar w:fldCharType="separate"/>
        </w:r>
        <w:r>
          <w:t>45</w:t>
        </w:r>
        <w:r>
          <w:fldChar w:fldCharType="end"/>
        </w:r>
      </w:hyperlink>
    </w:p>
    <w:p>
      <w:pPr>
        <w:pStyle w:val="TOC2"/>
        <w:tabs>
          <w:tab w:val="right" w:leader="dot" w:pos="8306"/>
        </w:tabs>
      </w:pPr>
      <w:hyperlink w:anchor="_Toc26957" w:history="1">
        <w:r>
          <w:rPr>
            <w:rFonts w:ascii="仿宋" w:eastAsia="仿宋" w:hAnsi="仿宋" w:cs="仿宋" w:hint="eastAsia"/>
            <w:lang w:eastAsia="zh-CN"/>
          </w:rPr>
          <w:t>(一)、安全生产管理</w:t>
        </w:r>
        <w:r>
          <w:tab/>
        </w:r>
        <w:r>
          <w:fldChar w:fldCharType="begin"/>
        </w:r>
        <w:r>
          <w:instrText xml:space="preserve"> PAGEREF _Toc26957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7" w:history="1">
        <w:r>
          <w:rPr>
            <w:rFonts w:ascii="仿宋" w:eastAsia="仿宋" w:hAnsi="仿宋" w:cs="仿宋" w:hint="eastAsia"/>
            <w:lang w:eastAsia="zh-CN"/>
          </w:rPr>
          <w:t>(二)、应急预案与响应</w:t>
        </w:r>
        <w:r>
          <w:tab/>
        </w:r>
        <w:r>
          <w:fldChar w:fldCharType="begin"/>
        </w:r>
        <w:r>
          <w:instrText xml:space="preserve"> PAGEREF _Toc26357 \h </w:instrText>
        </w:r>
        <w:r>
          <w:fldChar w:fldCharType="separate"/>
        </w:r>
        <w:r>
          <w:t>47</w:t>
        </w:r>
        <w:r>
          <w:fldChar w:fldCharType="end"/>
        </w:r>
      </w:hyperlink>
    </w:p>
    <w:p>
      <w:pPr>
        <w:pStyle w:val="TOC1"/>
        <w:tabs>
          <w:tab w:val="right" w:leader="dot" w:pos="8306"/>
        </w:tabs>
      </w:pPr>
      <w:hyperlink w:anchor="_Toc29007" w:history="1">
        <w:r>
          <w:rPr>
            <w:rFonts w:ascii="仿宋" w:eastAsia="仿宋" w:hAnsi="仿宋" w:cs="仿宋" w:hint="eastAsia"/>
            <w:lang w:eastAsia="zh-CN"/>
          </w:rPr>
          <w:t>十一、项目进度计划</w:t>
        </w:r>
        <w:r>
          <w:tab/>
        </w:r>
        <w:r>
          <w:fldChar w:fldCharType="begin"/>
        </w:r>
        <w:r>
          <w:instrText xml:space="preserve"> PAGEREF _Toc29007 \h </w:instrText>
        </w:r>
        <w:r>
          <w:fldChar w:fldCharType="separate"/>
        </w:r>
        <w:r>
          <w:t>49</w:t>
        </w:r>
        <w:r>
          <w:fldChar w:fldCharType="end"/>
        </w:r>
      </w:hyperlink>
    </w:p>
    <w:p>
      <w:pPr>
        <w:pStyle w:val="TOC2"/>
        <w:tabs>
          <w:tab w:val="right" w:leader="dot" w:pos="8306"/>
        </w:tabs>
      </w:pPr>
      <w:hyperlink w:anchor="_Toc29566" w:history="1">
        <w:r>
          <w:rPr>
            <w:rFonts w:ascii="仿宋" w:eastAsia="仿宋" w:hAnsi="仿宋" w:cs="仿宋" w:hint="eastAsia"/>
            <w:lang w:eastAsia="zh-CN"/>
          </w:rPr>
          <w:t>(一)、建设周期</w:t>
        </w:r>
        <w:r>
          <w:tab/>
        </w:r>
        <w:r>
          <w:fldChar w:fldCharType="begin"/>
        </w:r>
        <w:r>
          <w:instrText xml:space="preserve"> PAGEREF _Toc29566 \h </w:instrText>
        </w:r>
        <w:r>
          <w:fldChar w:fldCharType="separate"/>
        </w:r>
        <w:r>
          <w:t>49</w:t>
        </w:r>
        <w:r>
          <w:fldChar w:fldCharType="end"/>
        </w:r>
      </w:hyperlink>
    </w:p>
    <w:p>
      <w:pPr>
        <w:pStyle w:val="TOC2"/>
        <w:tabs>
          <w:tab w:val="right" w:leader="dot" w:pos="8306"/>
        </w:tabs>
      </w:pPr>
      <w:hyperlink w:anchor="_Toc18347" w:history="1">
        <w:r>
          <w:rPr>
            <w:rFonts w:ascii="仿宋" w:eastAsia="仿宋" w:hAnsi="仿宋" w:cs="仿宋" w:hint="eastAsia"/>
            <w:lang w:eastAsia="zh-CN"/>
          </w:rPr>
          <w:t>(二)、建设进度</w:t>
        </w:r>
        <w:r>
          <w:tab/>
        </w:r>
        <w:r>
          <w:fldChar w:fldCharType="begin"/>
        </w:r>
        <w:r>
          <w:instrText xml:space="preserve"> PAGEREF _Toc18347 \h </w:instrText>
        </w:r>
        <w:r>
          <w:fldChar w:fldCharType="separate"/>
        </w:r>
        <w:r>
          <w:t>49</w:t>
        </w:r>
        <w:r>
          <w:fldChar w:fldCharType="end"/>
        </w:r>
      </w:hyperlink>
    </w:p>
    <w:p>
      <w:pPr>
        <w:pStyle w:val="TOC2"/>
        <w:tabs>
          <w:tab w:val="right" w:leader="dot" w:pos="8306"/>
        </w:tabs>
      </w:pPr>
      <w:hyperlink w:anchor="_Toc16295" w:history="1">
        <w:r>
          <w:rPr>
            <w:rFonts w:ascii="仿宋" w:eastAsia="仿宋" w:hAnsi="仿宋" w:cs="仿宋" w:hint="eastAsia"/>
            <w:lang w:eastAsia="zh-CN"/>
          </w:rPr>
          <w:t>(三)、进度安排注意事项</w:t>
        </w:r>
        <w:r>
          <w:tab/>
        </w:r>
        <w:r>
          <w:fldChar w:fldCharType="begin"/>
        </w:r>
        <w:r>
          <w:instrText xml:space="preserve"> PAGEREF _Toc16295 \h </w:instrText>
        </w:r>
        <w:r>
          <w:fldChar w:fldCharType="separate"/>
        </w:r>
        <w:r>
          <w:t>50</w:t>
        </w:r>
        <w:r>
          <w:fldChar w:fldCharType="end"/>
        </w:r>
      </w:hyperlink>
    </w:p>
    <w:p>
      <w:pPr>
        <w:pStyle w:val="TOC2"/>
        <w:tabs>
          <w:tab w:val="right" w:leader="dot" w:pos="8306"/>
        </w:tabs>
      </w:pPr>
      <w:hyperlink w:anchor="_Toc11289" w:history="1">
        <w:r>
          <w:rPr>
            <w:rFonts w:ascii="仿宋" w:eastAsia="仿宋" w:hAnsi="仿宋" w:cs="仿宋" w:hint="eastAsia"/>
            <w:lang w:eastAsia="zh-CN"/>
          </w:rPr>
          <w:t>(四)、人力资源配置</w:t>
        </w:r>
        <w:r>
          <w:tab/>
        </w:r>
        <w:r>
          <w:fldChar w:fldCharType="begin"/>
        </w:r>
        <w:r>
          <w:instrText xml:space="preserve"> PAGEREF _Toc11289 \h </w:instrText>
        </w:r>
        <w:r>
          <w:fldChar w:fldCharType="separate"/>
        </w:r>
        <w:r>
          <w:t>51</w:t>
        </w:r>
        <w:r>
          <w:fldChar w:fldCharType="end"/>
        </w:r>
      </w:hyperlink>
    </w:p>
    <w:p>
      <w:pPr>
        <w:pStyle w:val="TOC2"/>
        <w:tabs>
          <w:tab w:val="right" w:leader="dot" w:pos="8306"/>
        </w:tabs>
      </w:pPr>
      <w:hyperlink w:anchor="_Toc5059" w:history="1">
        <w:r>
          <w:rPr>
            <w:rFonts w:ascii="仿宋" w:eastAsia="仿宋" w:hAnsi="仿宋" w:cs="仿宋" w:hint="eastAsia"/>
            <w:lang w:eastAsia="zh-CN"/>
          </w:rPr>
          <w:t>(五)、员工培训</w:t>
        </w:r>
        <w:r>
          <w:tab/>
        </w:r>
        <w:r>
          <w:fldChar w:fldCharType="begin"/>
        </w:r>
        <w:r>
          <w:instrText xml:space="preserve"> PAGEREF _Toc5059 \h </w:instrText>
        </w:r>
        <w:r>
          <w:fldChar w:fldCharType="separate"/>
        </w:r>
        <w:r>
          <w:t>53</w:t>
        </w:r>
        <w:r>
          <w:fldChar w:fldCharType="end"/>
        </w:r>
      </w:hyperlink>
    </w:p>
    <w:p>
      <w:pPr>
        <w:pStyle w:val="TOC2"/>
        <w:tabs>
          <w:tab w:val="right" w:leader="dot" w:pos="8306"/>
        </w:tabs>
      </w:pPr>
      <w:hyperlink w:anchor="_Toc5938" w:history="1">
        <w:r>
          <w:rPr>
            <w:rFonts w:ascii="仿宋" w:eastAsia="仿宋" w:hAnsi="仿宋" w:cs="仿宋" w:hint="eastAsia"/>
            <w:lang w:eastAsia="zh-CN"/>
          </w:rPr>
          <w:t>(六)、项目实施保障</w:t>
        </w:r>
        <w:r>
          <w:tab/>
        </w:r>
        <w:r>
          <w:fldChar w:fldCharType="begin"/>
        </w:r>
        <w:r>
          <w:instrText xml:space="preserve"> PAGEREF _Toc5938 \h </w:instrText>
        </w:r>
        <w:r>
          <w:fldChar w:fldCharType="separate"/>
        </w:r>
        <w:r>
          <w:t>54</w:t>
        </w:r>
        <w:r>
          <w:fldChar w:fldCharType="end"/>
        </w:r>
      </w:hyperlink>
    </w:p>
    <w:p>
      <w:pPr>
        <w:pStyle w:val="TOC2"/>
        <w:tabs>
          <w:tab w:val="right" w:leader="dot" w:pos="8306"/>
        </w:tabs>
      </w:pPr>
      <w:hyperlink w:anchor="_Toc22867" w:history="1">
        <w:r>
          <w:rPr>
            <w:rFonts w:ascii="仿宋" w:eastAsia="仿宋" w:hAnsi="仿宋" w:cs="仿宋" w:hint="eastAsia"/>
            <w:lang w:eastAsia="zh-CN"/>
          </w:rPr>
          <w:t>(七)、安全规范管理</w:t>
        </w:r>
        <w:r>
          <w:tab/>
        </w:r>
        <w:r>
          <w:fldChar w:fldCharType="begin"/>
        </w:r>
        <w:r>
          <w:instrText xml:space="preserve"> PAGEREF _Toc22867 \h </w:instrText>
        </w:r>
        <w:r>
          <w:fldChar w:fldCharType="separate"/>
        </w:r>
        <w:r>
          <w:t>55</w:t>
        </w:r>
        <w:r>
          <w:fldChar w:fldCharType="end"/>
        </w:r>
      </w:hyperlink>
    </w:p>
    <w:p>
      <w:pPr>
        <w:pStyle w:val="TOC1"/>
        <w:tabs>
          <w:tab w:val="right" w:leader="dot" w:pos="8306"/>
        </w:tabs>
      </w:pPr>
      <w:hyperlink w:anchor="_Toc31379" w:history="1">
        <w:r>
          <w:rPr>
            <w:rFonts w:ascii="仿宋" w:eastAsia="仿宋" w:hAnsi="仿宋" w:cs="仿宋" w:hint="eastAsia"/>
            <w:lang w:eastAsia="zh-CN"/>
          </w:rPr>
          <w:t>十二、环境保护与绿色发展</w:t>
        </w:r>
        <w:r>
          <w:tab/>
        </w:r>
        <w:r>
          <w:fldChar w:fldCharType="begin"/>
        </w:r>
        <w:r>
          <w:instrText xml:space="preserve"> PAGEREF _Toc31379 \h </w:instrText>
        </w:r>
        <w:r>
          <w:fldChar w:fldCharType="separate"/>
        </w:r>
        <w:r>
          <w:t>56</w:t>
        </w:r>
        <w:r>
          <w:fldChar w:fldCharType="end"/>
        </w:r>
      </w:hyperlink>
    </w:p>
    <w:p>
      <w:pPr>
        <w:pStyle w:val="TOC2"/>
        <w:tabs>
          <w:tab w:val="right" w:leader="dot" w:pos="8306"/>
        </w:tabs>
      </w:pPr>
      <w:hyperlink w:anchor="_Toc14615" w:history="1">
        <w:r>
          <w:rPr>
            <w:rFonts w:ascii="仿宋" w:eastAsia="仿宋" w:hAnsi="仿宋" w:cs="仿宋" w:hint="eastAsia"/>
            <w:lang w:eastAsia="zh-CN"/>
          </w:rPr>
          <w:t>(一)、环境保护措施</w:t>
        </w:r>
        <w:r>
          <w:tab/>
        </w:r>
        <w:r>
          <w:fldChar w:fldCharType="begin"/>
        </w:r>
        <w:r>
          <w:instrText xml:space="preserve"> PAGEREF _Toc14615 \h </w:instrText>
        </w:r>
        <w:r>
          <w:fldChar w:fldCharType="separate"/>
        </w:r>
        <w:r>
          <w:t>56</w:t>
        </w:r>
        <w:r>
          <w:fldChar w:fldCharType="end"/>
        </w:r>
      </w:hyperlink>
    </w:p>
    <w:p>
      <w:pPr>
        <w:pStyle w:val="TOC2"/>
        <w:tabs>
          <w:tab w:val="right" w:leader="dot" w:pos="8306"/>
        </w:tabs>
      </w:pPr>
      <w:hyperlink w:anchor="_Toc19253" w:history="1">
        <w:r>
          <w:rPr>
            <w:rFonts w:ascii="仿宋" w:eastAsia="仿宋" w:hAnsi="仿宋" w:cs="仿宋" w:hint="eastAsia"/>
            <w:lang w:eastAsia="zh-CN"/>
          </w:rPr>
          <w:t>(二)、绿色发展与可持续发展策略</w:t>
        </w:r>
        <w:r>
          <w:tab/>
        </w:r>
        <w:r>
          <w:fldChar w:fldCharType="begin"/>
        </w:r>
        <w:r>
          <w:instrText xml:space="preserve"> PAGEREF _Toc19253 \h </w:instrText>
        </w:r>
        <w:r>
          <w:fldChar w:fldCharType="separate"/>
        </w:r>
        <w:r>
          <w:t>58</w:t>
        </w:r>
        <w:r>
          <w:fldChar w:fldCharType="end"/>
        </w:r>
      </w:hyperlink>
    </w:p>
    <w:p>
      <w:pPr>
        <w:pStyle w:val="TOC1"/>
        <w:tabs>
          <w:tab w:val="right" w:leader="dot" w:pos="8306"/>
        </w:tabs>
      </w:pPr>
      <w:hyperlink w:anchor="_Toc20112" w:history="1">
        <w:r>
          <w:rPr>
            <w:rFonts w:ascii="仿宋" w:eastAsia="仿宋" w:hAnsi="仿宋" w:cs="仿宋" w:hint="eastAsia"/>
            <w:lang w:eastAsia="zh-CN"/>
          </w:rPr>
          <w:t>十三、合作与交流机制建立</w:t>
        </w:r>
        <w:r>
          <w:tab/>
        </w:r>
        <w:r>
          <w:fldChar w:fldCharType="begin"/>
        </w:r>
        <w:r>
          <w:instrText xml:space="preserve"> PAGEREF _Toc20112 \h </w:instrText>
        </w:r>
        <w:r>
          <w:fldChar w:fldCharType="separate"/>
        </w:r>
        <w:r>
          <w:t>59</w:t>
        </w:r>
        <w:r>
          <w:fldChar w:fldCharType="end"/>
        </w:r>
      </w:hyperlink>
    </w:p>
    <w:p>
      <w:pPr>
        <w:pStyle w:val="TOC2"/>
        <w:tabs>
          <w:tab w:val="right" w:leader="dot" w:pos="8306"/>
        </w:tabs>
      </w:pPr>
      <w:hyperlink w:anchor="_Toc28495" w:history="1">
        <w:r>
          <w:rPr>
            <w:rFonts w:ascii="仿宋" w:eastAsia="仿宋" w:hAnsi="仿宋" w:cs="仿宋" w:hint="eastAsia"/>
            <w:lang w:eastAsia="zh-CN"/>
          </w:rPr>
          <w:t>(一)、合作伙伴选择与合作方式</w:t>
        </w:r>
        <w:r>
          <w:tab/>
        </w:r>
        <w:r>
          <w:fldChar w:fldCharType="begin"/>
        </w:r>
        <w:r>
          <w:instrText xml:space="preserve"> PAGEREF _Toc28495 \h </w:instrText>
        </w:r>
        <w:r>
          <w:fldChar w:fldCharType="separate"/>
        </w:r>
        <w:r>
          <w:t>59</w:t>
        </w:r>
        <w:r>
          <w:fldChar w:fldCharType="end"/>
        </w:r>
      </w:hyperlink>
    </w:p>
    <w:p>
      <w:pPr>
        <w:pStyle w:val="TOC2"/>
        <w:tabs>
          <w:tab w:val="right" w:leader="dot" w:pos="8306"/>
        </w:tabs>
      </w:pPr>
      <w:hyperlink w:anchor="_Toc17616" w:history="1">
        <w:r>
          <w:rPr>
            <w:rFonts w:ascii="仿宋" w:eastAsia="仿宋" w:hAnsi="仿宋" w:cs="仿宋" w:hint="eastAsia"/>
            <w:lang w:eastAsia="zh-CN"/>
          </w:rPr>
          <w:t>(二)、交流与合作平台搭建</w:t>
        </w:r>
        <w:r>
          <w:tab/>
        </w:r>
        <w:r>
          <w:fldChar w:fldCharType="begin"/>
        </w:r>
        <w:r>
          <w:instrText xml:space="preserve"> PAGEREF _Toc17616 \h </w:instrText>
        </w:r>
        <w:r>
          <w:fldChar w:fldCharType="separate"/>
        </w:r>
        <w:r>
          <w:t>61</w:t>
        </w:r>
        <w:r>
          <w:fldChar w:fldCharType="end"/>
        </w:r>
      </w:hyperlink>
    </w:p>
    <w:p>
      <w:pPr>
        <w:pStyle w:val="TOC1"/>
        <w:tabs>
          <w:tab w:val="right" w:leader="dot" w:pos="8306"/>
        </w:tabs>
      </w:pPr>
      <w:hyperlink w:anchor="_Toc13439" w:history="1">
        <w:r>
          <w:rPr>
            <w:rFonts w:ascii="仿宋" w:eastAsia="仿宋" w:hAnsi="仿宋" w:cs="仿宋" w:hint="eastAsia"/>
            <w:lang w:eastAsia="zh-CN"/>
          </w:rPr>
          <w:t>十四、质量管理与控制</w:t>
        </w:r>
        <w:r>
          <w:tab/>
        </w:r>
        <w:r>
          <w:fldChar w:fldCharType="begin"/>
        </w:r>
        <w:r>
          <w:instrText xml:space="preserve"> PAGEREF _Toc13439 \h </w:instrText>
        </w:r>
        <w:r>
          <w:fldChar w:fldCharType="separate"/>
        </w:r>
        <w:r>
          <w:t>62</w:t>
        </w:r>
        <w:r>
          <w:fldChar w:fldCharType="end"/>
        </w:r>
      </w:hyperlink>
    </w:p>
    <w:p>
      <w:pPr>
        <w:pStyle w:val="TOC2"/>
        <w:tabs>
          <w:tab w:val="right" w:leader="dot" w:pos="8306"/>
        </w:tabs>
      </w:pPr>
      <w:hyperlink w:anchor="_Toc3722" w:history="1">
        <w:r>
          <w:rPr>
            <w:rFonts w:ascii="仿宋" w:eastAsia="仿宋" w:hAnsi="仿宋" w:cs="仿宋" w:hint="eastAsia"/>
            <w:lang w:eastAsia="zh-CN"/>
          </w:rPr>
          <w:t>(一)、质量管理体系建设</w:t>
        </w:r>
        <w:r>
          <w:tab/>
        </w:r>
        <w:r>
          <w:fldChar w:fldCharType="begin"/>
        </w:r>
        <w:r>
          <w:instrText xml:space="preserve"> PAGEREF _Toc3722 \h </w:instrText>
        </w:r>
        <w:r>
          <w:fldChar w:fldCharType="separate"/>
        </w:r>
        <w:r>
          <w:t>62</w:t>
        </w:r>
        <w:r>
          <w:fldChar w:fldCharType="end"/>
        </w:r>
      </w:hyperlink>
    </w:p>
    <w:p>
      <w:pPr>
        <w:pStyle w:val="TOC2"/>
        <w:tabs>
          <w:tab w:val="right" w:leader="dot" w:pos="8306"/>
        </w:tabs>
      </w:pPr>
      <w:hyperlink w:anchor="_Toc22546" w:history="1">
        <w:r>
          <w:rPr>
            <w:rFonts w:ascii="仿宋" w:eastAsia="仿宋" w:hAnsi="仿宋" w:cs="仿宋" w:hint="eastAsia"/>
            <w:lang w:eastAsia="zh-CN"/>
          </w:rPr>
          <w:t>(二)、质量控制措施</w:t>
        </w:r>
        <w:r>
          <w:tab/>
        </w:r>
        <w:r>
          <w:fldChar w:fldCharType="begin"/>
        </w:r>
        <w:r>
          <w:instrText xml:space="preserve"> PAGEREF _Toc22546 \h </w:instrText>
        </w:r>
        <w:r>
          <w:fldChar w:fldCharType="separate"/>
        </w:r>
        <w:r>
          <w:t>64</w:t>
        </w:r>
        <w:r>
          <w:fldChar w:fldCharType="end"/>
        </w:r>
      </w:hyperlink>
    </w:p>
    <w:p>
      <w:pPr>
        <w:pStyle w:val="TOC1"/>
        <w:tabs>
          <w:tab w:val="right" w:leader="dot" w:pos="8306"/>
        </w:tabs>
      </w:pPr>
      <w:hyperlink w:anchor="_Toc15283" w:history="1">
        <w:r>
          <w:rPr>
            <w:rFonts w:ascii="仿宋" w:eastAsia="仿宋" w:hAnsi="仿宋" w:cs="仿宋" w:hint="eastAsia"/>
            <w:lang w:eastAsia="zh-CN"/>
          </w:rPr>
          <w:t>十五、法律法规与政策遵循</w:t>
        </w:r>
        <w:r>
          <w:tab/>
        </w:r>
        <w:r>
          <w:fldChar w:fldCharType="begin"/>
        </w:r>
        <w:r>
          <w:instrText xml:space="preserve"> PAGEREF _Toc15283 \h </w:instrText>
        </w:r>
        <w:r>
          <w:fldChar w:fldCharType="separate"/>
        </w:r>
        <w:r>
          <w:t>65</w:t>
        </w:r>
        <w:r>
          <w:fldChar w:fldCharType="end"/>
        </w:r>
      </w:hyperlink>
    </w:p>
    <w:p>
      <w:pPr>
        <w:pStyle w:val="TOC2"/>
        <w:tabs>
          <w:tab w:val="right" w:leader="dot" w:pos="8306"/>
        </w:tabs>
      </w:pPr>
      <w:hyperlink w:anchor="_Toc15000" w:history="1">
        <w:r>
          <w:rPr>
            <w:rFonts w:ascii="仿宋" w:eastAsia="仿宋" w:hAnsi="仿宋" w:cs="仿宋" w:hint="eastAsia"/>
            <w:lang w:eastAsia="zh-CN"/>
          </w:rPr>
          <w:t>(一)、法律法规遵守</w:t>
        </w:r>
        <w:r>
          <w:tab/>
        </w:r>
        <w:r>
          <w:fldChar w:fldCharType="begin"/>
        </w:r>
        <w:r>
          <w:instrText xml:space="preserve"> PAGEREF _Toc15000 \h </w:instrText>
        </w:r>
        <w:r>
          <w:fldChar w:fldCharType="separate"/>
        </w:r>
        <w:r>
          <w:t>65</w:t>
        </w:r>
        <w:r>
          <w:fldChar w:fldCharType="end"/>
        </w:r>
      </w:hyperlink>
    </w:p>
    <w:p>
      <w:pPr>
        <w:pStyle w:val="TOC2"/>
        <w:tabs>
          <w:tab w:val="right" w:leader="dot" w:pos="8306"/>
        </w:tabs>
      </w:pPr>
      <w:hyperlink w:anchor="_Toc16703" w:history="1">
        <w:r>
          <w:rPr>
            <w:rFonts w:ascii="仿宋" w:eastAsia="仿宋" w:hAnsi="仿宋" w:cs="仿宋" w:hint="eastAsia"/>
            <w:lang w:eastAsia="zh-CN"/>
          </w:rPr>
          <w:t>(二)、政策导向与利用</w:t>
        </w:r>
        <w:r>
          <w:tab/>
        </w:r>
        <w:r>
          <w:fldChar w:fldCharType="begin"/>
        </w:r>
        <w:r>
          <w:instrText xml:space="preserve"> PAGEREF _Toc16703 \h </w:instrText>
        </w:r>
        <w:r>
          <w:fldChar w:fldCharType="separate"/>
        </w:r>
        <w:r>
          <w:t>66</w:t>
        </w:r>
        <w:r>
          <w:fldChar w:fldCharType="end"/>
        </w:r>
      </w:hyperlink>
    </w:p>
    <w:p>
      <w:pPr>
        <w:pStyle w:val="TOC1"/>
        <w:tabs>
          <w:tab w:val="right" w:leader="dot" w:pos="8306"/>
        </w:tabs>
      </w:pPr>
      <w:hyperlink w:anchor="_Toc24884" w:history="1">
        <w:r>
          <w:rPr>
            <w:rFonts w:ascii="仿宋" w:eastAsia="仿宋" w:hAnsi="仿宋" w:cs="仿宋" w:hint="eastAsia"/>
            <w:lang w:eastAsia="zh-CN"/>
          </w:rPr>
          <w:t>十六、项目施工方案</w:t>
        </w:r>
        <w:r>
          <w:tab/>
        </w:r>
        <w:r>
          <w:fldChar w:fldCharType="begin"/>
        </w:r>
        <w:r>
          <w:instrText xml:space="preserve"> PAGEREF _Toc24884 \h </w:instrText>
        </w:r>
        <w:r>
          <w:fldChar w:fldCharType="separate"/>
        </w:r>
        <w:r>
          <w:t>67</w:t>
        </w:r>
        <w:r>
          <w:fldChar w:fldCharType="end"/>
        </w:r>
      </w:hyperlink>
    </w:p>
    <w:p>
      <w:pPr>
        <w:pStyle w:val="TOC2"/>
        <w:tabs>
          <w:tab w:val="right" w:leader="dot" w:pos="8306"/>
        </w:tabs>
      </w:pPr>
      <w:hyperlink w:anchor="_Toc27586" w:history="1">
        <w:r>
          <w:rPr>
            <w:rFonts w:ascii="仿宋" w:eastAsia="仿宋" w:hAnsi="仿宋" w:cs="仿宋" w:hint="eastAsia"/>
            <w:lang w:eastAsia="zh-CN"/>
          </w:rPr>
          <w:t>(一)、施工组织设计</w:t>
        </w:r>
        <w:r>
          <w:tab/>
        </w:r>
        <w:r>
          <w:fldChar w:fldCharType="begin"/>
        </w:r>
        <w:r>
          <w:instrText xml:space="preserve"> PAGEREF _Toc27586 \h </w:instrText>
        </w:r>
        <w:r>
          <w:fldChar w:fldCharType="separate"/>
        </w:r>
        <w:r>
          <w:t>67</w:t>
        </w:r>
        <w:r>
          <w:fldChar w:fldCharType="end"/>
        </w:r>
      </w:hyperlink>
    </w:p>
    <w:p>
      <w:pPr>
        <w:pStyle w:val="TOC2"/>
        <w:tabs>
          <w:tab w:val="right" w:leader="dot" w:pos="8306"/>
        </w:tabs>
      </w:pPr>
      <w:hyperlink w:anchor="_Toc14916" w:history="1">
        <w:r>
          <w:rPr>
            <w:rFonts w:ascii="仿宋" w:eastAsia="仿宋" w:hAnsi="仿宋" w:cs="仿宋" w:hint="eastAsia"/>
            <w:lang w:eastAsia="zh-CN"/>
          </w:rPr>
          <w:t>(二)、施工工艺与技术路线</w:t>
        </w:r>
        <w:r>
          <w:tab/>
        </w:r>
        <w:r>
          <w:fldChar w:fldCharType="begin"/>
        </w:r>
        <w:r>
          <w:instrText xml:space="preserve"> PAGEREF _Toc14916 \h </w:instrText>
        </w:r>
        <w:r>
          <w:fldChar w:fldCharType="separate"/>
        </w:r>
        <w:r>
          <w:t>68</w:t>
        </w:r>
        <w:r>
          <w:fldChar w:fldCharType="end"/>
        </w:r>
      </w:hyperlink>
    </w:p>
    <w:p>
      <w:pPr>
        <w:pStyle w:val="TOC2"/>
        <w:tabs>
          <w:tab w:val="right" w:leader="dot" w:pos="8306"/>
        </w:tabs>
      </w:pPr>
      <w:hyperlink w:anchor="_Toc15343" w:history="1">
        <w:r>
          <w:rPr>
            <w:rFonts w:ascii="仿宋" w:eastAsia="仿宋" w:hAnsi="仿宋" w:cs="仿宋" w:hint="eastAsia"/>
            <w:lang w:eastAsia="zh-CN"/>
          </w:rPr>
          <w:t>(三)、关键节点施工计划</w:t>
        </w:r>
        <w:r>
          <w:tab/>
        </w:r>
        <w:r>
          <w:fldChar w:fldCharType="begin"/>
        </w:r>
        <w:r>
          <w:instrText xml:space="preserve"> PAGEREF _Toc15343 \h </w:instrText>
        </w:r>
        <w:r>
          <w:fldChar w:fldCharType="separate"/>
        </w:r>
        <w:r>
          <w:t>70</w:t>
        </w:r>
        <w:r>
          <w:fldChar w:fldCharType="end"/>
        </w:r>
      </w:hyperlink>
    </w:p>
    <w:p>
      <w:pPr>
        <w:pStyle w:val="TOC2"/>
        <w:tabs>
          <w:tab w:val="right" w:leader="dot" w:pos="8306"/>
        </w:tabs>
      </w:pPr>
      <w:hyperlink w:anchor="_Toc2122" w:history="1">
        <w:r>
          <w:rPr>
            <w:rFonts w:ascii="仿宋" w:eastAsia="仿宋" w:hAnsi="仿宋" w:cs="仿宋" w:hint="eastAsia"/>
            <w:lang w:eastAsia="zh-CN"/>
          </w:rPr>
          <w:t>(四)、施工现场管理</w:t>
        </w:r>
        <w:r>
          <w:tab/>
        </w:r>
        <w:r>
          <w:fldChar w:fldCharType="begin"/>
        </w:r>
        <w:r>
          <w:instrText xml:space="preserve"> PAGEREF _Toc2122 \h </w:instrText>
        </w:r>
        <w:r>
          <w:fldChar w:fldCharType="separate"/>
        </w:r>
        <w:r>
          <w:t>71</w:t>
        </w:r>
        <w:r>
          <w:fldChar w:fldCharType="end"/>
        </w:r>
      </w:hyperlink>
    </w:p>
    <w:p>
      <w:pPr>
        <w:pStyle w:val="TOC1"/>
        <w:tabs>
          <w:tab w:val="right" w:leader="dot" w:pos="8306"/>
        </w:tabs>
      </w:pPr>
      <w:hyperlink w:anchor="_Toc9301" w:history="1">
        <w:r>
          <w:rPr>
            <w:rFonts w:ascii="仿宋" w:eastAsia="仿宋" w:hAnsi="仿宋" w:cs="仿宋" w:hint="eastAsia"/>
            <w:lang w:eastAsia="zh-CN"/>
          </w:rPr>
          <w:t>十七、知识产权管理与保护</w:t>
        </w:r>
        <w:r>
          <w:tab/>
        </w:r>
        <w:r>
          <w:fldChar w:fldCharType="begin"/>
        </w:r>
        <w:r>
          <w:instrText xml:space="preserve"> PAGEREF _Toc9301 \h </w:instrText>
        </w:r>
        <w:r>
          <w:fldChar w:fldCharType="separate"/>
        </w:r>
        <w:r>
          <w:t>73</w:t>
        </w:r>
        <w:r>
          <w:fldChar w:fldCharType="end"/>
        </w:r>
      </w:hyperlink>
    </w:p>
    <w:p>
      <w:pPr>
        <w:pStyle w:val="TOC2"/>
        <w:tabs>
          <w:tab w:val="right" w:leader="dot" w:pos="8306"/>
        </w:tabs>
      </w:pPr>
      <w:hyperlink w:anchor="_Toc11597" w:history="1">
        <w:r>
          <w:rPr>
            <w:rFonts w:ascii="仿宋" w:eastAsia="仿宋" w:hAnsi="仿宋" w:cs="仿宋" w:hint="eastAsia"/>
            <w:lang w:eastAsia="zh-CN"/>
          </w:rPr>
          <w:t>(一)、知识产权管理体系建设</w:t>
        </w:r>
        <w:r>
          <w:tab/>
        </w:r>
        <w:r>
          <w:fldChar w:fldCharType="begin"/>
        </w:r>
        <w:r>
          <w:instrText xml:space="preserve"> PAGEREF _Toc11597 \h </w:instrText>
        </w:r>
        <w:r>
          <w:fldChar w:fldCharType="separate"/>
        </w:r>
        <w:r>
          <w:t>73</w:t>
        </w:r>
        <w:r>
          <w:fldChar w:fldCharType="end"/>
        </w:r>
      </w:hyperlink>
    </w:p>
    <w:p>
      <w:pPr>
        <w:pStyle w:val="TOC2"/>
        <w:tabs>
          <w:tab w:val="right" w:leader="dot" w:pos="8306"/>
        </w:tabs>
      </w:pPr>
      <w:hyperlink w:anchor="_Toc6605" w:history="1">
        <w:r>
          <w:rPr>
            <w:rFonts w:ascii="仿宋" w:eastAsia="仿宋" w:hAnsi="仿宋" w:cs="仿宋" w:hint="eastAsia"/>
            <w:lang w:eastAsia="zh-CN"/>
          </w:rPr>
          <w:t>(二)、知识产权保护措施</w:t>
        </w:r>
        <w:r>
          <w:tab/>
        </w:r>
        <w:r>
          <w:fldChar w:fldCharType="begin"/>
        </w:r>
        <w:r>
          <w:instrText xml:space="preserve"> PAGEREF _Toc6605 \h </w:instrText>
        </w:r>
        <w:r>
          <w:fldChar w:fldCharType="separate"/>
        </w:r>
        <w:r>
          <w:t>74</w:t>
        </w:r>
        <w:r>
          <w:fldChar w:fldCharType="end"/>
        </w:r>
      </w:hyperlink>
    </w:p>
    <w:p>
      <w:pPr>
        <w:pStyle w:val="TOC1"/>
        <w:tabs>
          <w:tab w:val="right" w:leader="dot" w:pos="8306"/>
        </w:tabs>
      </w:pPr>
      <w:hyperlink w:anchor="_Toc8707" w:history="1">
        <w:r>
          <w:rPr>
            <w:rFonts w:ascii="仿宋" w:eastAsia="仿宋" w:hAnsi="仿宋" w:cs="仿宋" w:hint="eastAsia"/>
            <w:lang w:eastAsia="zh-CN"/>
          </w:rPr>
          <w:t>十八、成果转化与推广应用</w:t>
        </w:r>
        <w:r>
          <w:tab/>
        </w:r>
        <w:r>
          <w:fldChar w:fldCharType="begin"/>
        </w:r>
        <w:r>
          <w:instrText xml:space="preserve"> PAGEREF _Toc8707 \h </w:instrText>
        </w:r>
        <w:r>
          <w:fldChar w:fldCharType="separate"/>
        </w:r>
        <w:r>
          <w:t>76</w:t>
        </w:r>
        <w:r>
          <w:fldChar w:fldCharType="end"/>
        </w:r>
      </w:hyperlink>
    </w:p>
    <w:p>
      <w:pPr>
        <w:pStyle w:val="TOC2"/>
        <w:tabs>
          <w:tab w:val="right" w:leader="dot" w:pos="8306"/>
        </w:tabs>
      </w:pPr>
      <w:hyperlink w:anchor="_Toc13420" w:history="1">
        <w:r>
          <w:rPr>
            <w:rFonts w:ascii="仿宋" w:eastAsia="仿宋" w:hAnsi="仿宋" w:cs="仿宋" w:hint="eastAsia"/>
            <w:lang w:eastAsia="zh-CN"/>
          </w:rPr>
          <w:t>(一)、成果转化策略制定</w:t>
        </w:r>
        <w:r>
          <w:tab/>
        </w:r>
        <w:r>
          <w:fldChar w:fldCharType="begin"/>
        </w:r>
        <w:r>
          <w:instrText xml:space="preserve"> PAGEREF _Toc13420 \h </w:instrText>
        </w:r>
        <w:r>
          <w:fldChar w:fldCharType="separate"/>
        </w:r>
        <w:r>
          <w:t>76</w:t>
        </w:r>
        <w:r>
          <w:fldChar w:fldCharType="end"/>
        </w:r>
      </w:hyperlink>
    </w:p>
    <w:p>
      <w:pPr>
        <w:pStyle w:val="TOC2"/>
        <w:tabs>
          <w:tab w:val="right" w:leader="dot" w:pos="8306"/>
        </w:tabs>
      </w:pPr>
      <w:hyperlink w:anchor="_Toc32642" w:history="1">
        <w:r>
          <w:rPr>
            <w:rFonts w:ascii="仿宋" w:eastAsia="仿宋" w:hAnsi="仿宋" w:cs="仿宋" w:hint="eastAsia"/>
            <w:lang w:eastAsia="zh-CN"/>
          </w:rPr>
          <w:t>(二)、成果推广应用方案</w:t>
        </w:r>
        <w:r>
          <w:tab/>
        </w:r>
        <w:r>
          <w:fldChar w:fldCharType="begin"/>
        </w:r>
        <w:r>
          <w:instrText xml:space="preserve"> PAGEREF _Toc32642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5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81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直接收益：假设杀螨剂项目的产品或服务年销售收入为XX万元。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67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若杀螨剂项目成功推广新型环保产品，比如采用可回收材料的包装，可能会激发消费者对可持续产品的需求。这种需求的增长可能迫使整个行业转向更环保的产品设计和生产方法。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1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16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杀螨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杀螨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杀螨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5749"/>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16869"/>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https://d.book118.com/587126046051006033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163426"/>
    <w:rsid w:val="39163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7126046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2024-01-12T03:54:00Z</dcterms:created>
  <dcterms:modified xsi:type="dcterms:W3CDTF">2024-01-12T03:54:40Z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1A908DDE813040D89F28034492FAD06B_11</vt:lpwstr>
  </property>
  <property fmtid="{D5CDD505-2E9C-101B-9397-08002B2CF9AE}" pid="3" name="KSOProductBuildVer">
    <vt:lpwstr>2052-12.1.0.16120</vt:lpwstr>
  </property>
</Properties>
</file>