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6" w:history="1">
        <w:r>
          <w:rPr>
            <w:rFonts w:ascii="仿宋" w:eastAsia="仿宋" w:hAnsi="仿宋" w:cs="仿宋" w:hint="eastAsia"/>
            <w:lang w:eastAsia="zh-CN"/>
          </w:rPr>
          <w:t>概论</w:t>
        </w:r>
        <w:r>
          <w:tab/>
        </w:r>
        <w:r>
          <w:fldChar w:fldCharType="begin"/>
        </w:r>
        <w:r>
          <w:instrText xml:space="preserve"> PAGEREF _Toc22056 \h </w:instrText>
        </w:r>
        <w:r>
          <w:fldChar w:fldCharType="separate"/>
        </w:r>
        <w:r>
          <w:t>3</w:t>
        </w:r>
        <w:r>
          <w:fldChar w:fldCharType="end"/>
        </w:r>
      </w:hyperlink>
    </w:p>
    <w:p>
      <w:pPr>
        <w:pStyle w:val="TOC1"/>
        <w:tabs>
          <w:tab w:val="right" w:leader="dot" w:pos="8306"/>
        </w:tabs>
      </w:pPr>
      <w:hyperlink w:anchor="_Toc10981" w:history="1">
        <w:r>
          <w:rPr>
            <w:rFonts w:ascii="仿宋" w:eastAsia="仿宋" w:hAnsi="仿宋" w:cs="仿宋" w:hint="eastAsia"/>
            <w:lang w:eastAsia="zh-CN"/>
          </w:rPr>
          <w:t>一、背景、必要性分析</w:t>
        </w:r>
        <w:r>
          <w:tab/>
        </w:r>
        <w:r>
          <w:fldChar w:fldCharType="begin"/>
        </w:r>
        <w:r>
          <w:instrText xml:space="preserve"> PAGEREF _Toc10981 \h </w:instrText>
        </w:r>
        <w:r>
          <w:fldChar w:fldCharType="separate"/>
        </w:r>
        <w:r>
          <w:t>3</w:t>
        </w:r>
        <w:r>
          <w:fldChar w:fldCharType="end"/>
        </w:r>
      </w:hyperlink>
    </w:p>
    <w:p>
      <w:pPr>
        <w:pStyle w:val="TOC2"/>
        <w:tabs>
          <w:tab w:val="right" w:leader="dot" w:pos="8306"/>
        </w:tabs>
      </w:pPr>
      <w:hyperlink w:anchor="_Toc20228" w:history="1">
        <w:r>
          <w:rPr>
            <w:rFonts w:ascii="仿宋" w:eastAsia="仿宋" w:hAnsi="仿宋" w:cs="仿宋" w:hint="eastAsia"/>
            <w:lang w:eastAsia="zh-CN"/>
          </w:rPr>
          <w:t>(一)、项目建设背景</w:t>
        </w:r>
        <w:r>
          <w:tab/>
        </w:r>
        <w:r>
          <w:fldChar w:fldCharType="begin"/>
        </w:r>
        <w:r>
          <w:instrText xml:space="preserve"> PAGEREF _Toc20228 \h </w:instrText>
        </w:r>
        <w:r>
          <w:fldChar w:fldCharType="separate"/>
        </w:r>
        <w:r>
          <w:t>3</w:t>
        </w:r>
        <w:r>
          <w:fldChar w:fldCharType="end"/>
        </w:r>
      </w:hyperlink>
    </w:p>
    <w:p>
      <w:pPr>
        <w:pStyle w:val="TOC2"/>
        <w:tabs>
          <w:tab w:val="right" w:leader="dot" w:pos="8306"/>
        </w:tabs>
      </w:pPr>
      <w:hyperlink w:anchor="_Toc719" w:history="1">
        <w:r>
          <w:rPr>
            <w:rFonts w:ascii="仿宋" w:eastAsia="仿宋" w:hAnsi="仿宋" w:cs="仿宋" w:hint="eastAsia"/>
            <w:lang w:eastAsia="zh-CN"/>
          </w:rPr>
          <w:t>(二)、必要性分析</w:t>
        </w:r>
        <w:r>
          <w:tab/>
        </w:r>
        <w:r>
          <w:fldChar w:fldCharType="begin"/>
        </w:r>
        <w:r>
          <w:instrText xml:space="preserve"> PAGEREF _Toc719 \h </w:instrText>
        </w:r>
        <w:r>
          <w:fldChar w:fldCharType="separate"/>
        </w:r>
        <w:r>
          <w:t>4</w:t>
        </w:r>
        <w:r>
          <w:fldChar w:fldCharType="end"/>
        </w:r>
      </w:hyperlink>
    </w:p>
    <w:p>
      <w:pPr>
        <w:pStyle w:val="TOC2"/>
        <w:tabs>
          <w:tab w:val="right" w:leader="dot" w:pos="8306"/>
        </w:tabs>
      </w:pPr>
      <w:hyperlink w:anchor="_Toc12646" w:history="1">
        <w:r>
          <w:rPr>
            <w:rFonts w:ascii="仿宋" w:eastAsia="仿宋" w:hAnsi="仿宋" w:cs="仿宋" w:hint="eastAsia"/>
            <w:lang w:eastAsia="zh-CN"/>
          </w:rPr>
          <w:t>(三)、项目建设有利条件</w:t>
        </w:r>
        <w:r>
          <w:tab/>
        </w:r>
        <w:r>
          <w:fldChar w:fldCharType="begin"/>
        </w:r>
        <w:r>
          <w:instrText xml:space="preserve"> PAGEREF _Toc12646 \h </w:instrText>
        </w:r>
        <w:r>
          <w:fldChar w:fldCharType="separate"/>
        </w:r>
        <w:r>
          <w:t>5</w:t>
        </w:r>
        <w:r>
          <w:fldChar w:fldCharType="end"/>
        </w:r>
      </w:hyperlink>
    </w:p>
    <w:p>
      <w:pPr>
        <w:pStyle w:val="TOC1"/>
        <w:tabs>
          <w:tab w:val="right" w:leader="dot" w:pos="8306"/>
        </w:tabs>
      </w:pPr>
      <w:hyperlink w:anchor="_Toc2154" w:history="1">
        <w:r>
          <w:rPr>
            <w:rFonts w:ascii="仿宋" w:eastAsia="仿宋" w:hAnsi="仿宋" w:cs="仿宋" w:hint="eastAsia"/>
            <w:lang w:eastAsia="zh-CN"/>
          </w:rPr>
          <w:t>二、社会影响分析</w:t>
        </w:r>
        <w:r>
          <w:tab/>
        </w:r>
        <w:r>
          <w:fldChar w:fldCharType="begin"/>
        </w:r>
        <w:r>
          <w:instrText xml:space="preserve"> PAGEREF _Toc2154 \h </w:instrText>
        </w:r>
        <w:r>
          <w:fldChar w:fldCharType="separate"/>
        </w:r>
        <w:r>
          <w:t>7</w:t>
        </w:r>
        <w:r>
          <w:fldChar w:fldCharType="end"/>
        </w:r>
      </w:hyperlink>
    </w:p>
    <w:p>
      <w:pPr>
        <w:pStyle w:val="TOC2"/>
        <w:tabs>
          <w:tab w:val="right" w:leader="dot" w:pos="8306"/>
        </w:tabs>
      </w:pPr>
      <w:hyperlink w:anchor="_Toc22777" w:history="1">
        <w:r>
          <w:rPr>
            <w:rFonts w:ascii="仿宋" w:eastAsia="仿宋" w:hAnsi="仿宋" w:cs="仿宋" w:hint="eastAsia"/>
            <w:lang w:eastAsia="zh-CN"/>
          </w:rPr>
          <w:t>(一)、社会影响效果分析</w:t>
        </w:r>
        <w:r>
          <w:tab/>
        </w:r>
        <w:r>
          <w:fldChar w:fldCharType="begin"/>
        </w:r>
        <w:r>
          <w:instrText xml:space="preserve"> PAGEREF _Toc22777 \h </w:instrText>
        </w:r>
        <w:r>
          <w:fldChar w:fldCharType="separate"/>
        </w:r>
        <w:r>
          <w:t>7</w:t>
        </w:r>
        <w:r>
          <w:fldChar w:fldCharType="end"/>
        </w:r>
      </w:hyperlink>
    </w:p>
    <w:p>
      <w:pPr>
        <w:pStyle w:val="TOC2"/>
        <w:tabs>
          <w:tab w:val="right" w:leader="dot" w:pos="8306"/>
        </w:tabs>
      </w:pPr>
      <w:hyperlink w:anchor="_Toc11432" w:history="1">
        <w:r>
          <w:rPr>
            <w:rFonts w:ascii="仿宋" w:eastAsia="仿宋" w:hAnsi="仿宋" w:cs="仿宋" w:hint="eastAsia"/>
            <w:lang w:eastAsia="zh-CN"/>
          </w:rPr>
          <w:t>(二)、社会适应性分析</w:t>
        </w:r>
        <w:r>
          <w:tab/>
        </w:r>
        <w:r>
          <w:fldChar w:fldCharType="begin"/>
        </w:r>
        <w:r>
          <w:instrText xml:space="preserve"> PAGEREF _Toc11432 \h </w:instrText>
        </w:r>
        <w:r>
          <w:fldChar w:fldCharType="separate"/>
        </w:r>
        <w:r>
          <w:t>10</w:t>
        </w:r>
        <w:r>
          <w:fldChar w:fldCharType="end"/>
        </w:r>
      </w:hyperlink>
    </w:p>
    <w:p>
      <w:pPr>
        <w:pStyle w:val="TOC2"/>
        <w:tabs>
          <w:tab w:val="right" w:leader="dot" w:pos="8306"/>
        </w:tabs>
      </w:pPr>
      <w:hyperlink w:anchor="_Toc20212" w:history="1">
        <w:r>
          <w:rPr>
            <w:rFonts w:ascii="仿宋" w:eastAsia="仿宋" w:hAnsi="仿宋" w:cs="仿宋" w:hint="eastAsia"/>
            <w:lang w:eastAsia="zh-CN"/>
          </w:rPr>
          <w:t>(三)、社会风险及对策分析</w:t>
        </w:r>
        <w:r>
          <w:tab/>
        </w:r>
        <w:r>
          <w:fldChar w:fldCharType="begin"/>
        </w:r>
        <w:r>
          <w:instrText xml:space="preserve"> PAGEREF _Toc20212 \h </w:instrText>
        </w:r>
        <w:r>
          <w:fldChar w:fldCharType="separate"/>
        </w:r>
        <w:r>
          <w:t>11</w:t>
        </w:r>
        <w:r>
          <w:fldChar w:fldCharType="end"/>
        </w:r>
      </w:hyperlink>
    </w:p>
    <w:p>
      <w:pPr>
        <w:pStyle w:val="TOC1"/>
        <w:tabs>
          <w:tab w:val="right" w:leader="dot" w:pos="8306"/>
        </w:tabs>
      </w:pPr>
      <w:hyperlink w:anchor="_Toc1970" w:history="1">
        <w:r>
          <w:rPr>
            <w:rFonts w:ascii="仿宋" w:eastAsia="仿宋" w:hAnsi="仿宋" w:cs="仿宋" w:hint="eastAsia"/>
            <w:lang w:eastAsia="zh-CN"/>
          </w:rPr>
          <w:t>三、建设风险评估分析</w:t>
        </w:r>
        <w:r>
          <w:tab/>
        </w:r>
        <w:r>
          <w:fldChar w:fldCharType="begin"/>
        </w:r>
        <w:r>
          <w:instrText xml:space="preserve"> PAGEREF _Toc1970 \h </w:instrText>
        </w:r>
        <w:r>
          <w:fldChar w:fldCharType="separate"/>
        </w:r>
        <w:r>
          <w:t>14</w:t>
        </w:r>
        <w:r>
          <w:fldChar w:fldCharType="end"/>
        </w:r>
      </w:hyperlink>
    </w:p>
    <w:p>
      <w:pPr>
        <w:pStyle w:val="TOC2"/>
        <w:tabs>
          <w:tab w:val="right" w:leader="dot" w:pos="8306"/>
        </w:tabs>
      </w:pPr>
      <w:hyperlink w:anchor="_Toc22406" w:history="1">
        <w:r>
          <w:rPr>
            <w:rFonts w:ascii="仿宋" w:eastAsia="仿宋" w:hAnsi="仿宋" w:cs="仿宋" w:hint="eastAsia"/>
            <w:lang w:eastAsia="zh-CN"/>
          </w:rPr>
          <w:t>(一)、政策风险分析</w:t>
        </w:r>
        <w:r>
          <w:tab/>
        </w:r>
        <w:r>
          <w:fldChar w:fldCharType="begin"/>
        </w:r>
        <w:r>
          <w:instrText xml:space="preserve"> PAGEREF _Toc22406 \h </w:instrText>
        </w:r>
        <w:r>
          <w:fldChar w:fldCharType="separate"/>
        </w:r>
        <w:r>
          <w:t>14</w:t>
        </w:r>
        <w:r>
          <w:fldChar w:fldCharType="end"/>
        </w:r>
      </w:hyperlink>
    </w:p>
    <w:p>
      <w:pPr>
        <w:pStyle w:val="TOC2"/>
        <w:tabs>
          <w:tab w:val="right" w:leader="dot" w:pos="8306"/>
        </w:tabs>
      </w:pPr>
      <w:hyperlink w:anchor="_Toc12054" w:history="1">
        <w:r>
          <w:rPr>
            <w:rFonts w:ascii="仿宋" w:eastAsia="仿宋" w:hAnsi="仿宋" w:cs="仿宋" w:hint="eastAsia"/>
            <w:lang w:eastAsia="zh-CN"/>
          </w:rPr>
          <w:t>(二)、社会风险分析</w:t>
        </w:r>
        <w:r>
          <w:tab/>
        </w:r>
        <w:r>
          <w:fldChar w:fldCharType="begin"/>
        </w:r>
        <w:r>
          <w:instrText xml:space="preserve"> PAGEREF _Toc12054 \h </w:instrText>
        </w:r>
        <w:r>
          <w:fldChar w:fldCharType="separate"/>
        </w:r>
        <w:r>
          <w:t>16</w:t>
        </w:r>
        <w:r>
          <w:fldChar w:fldCharType="end"/>
        </w:r>
      </w:hyperlink>
    </w:p>
    <w:p>
      <w:pPr>
        <w:pStyle w:val="TOC2"/>
        <w:tabs>
          <w:tab w:val="right" w:leader="dot" w:pos="8306"/>
        </w:tabs>
      </w:pPr>
      <w:hyperlink w:anchor="_Toc29613" w:history="1">
        <w:r>
          <w:rPr>
            <w:rFonts w:ascii="仿宋" w:eastAsia="仿宋" w:hAnsi="仿宋" w:cs="仿宋" w:hint="eastAsia"/>
            <w:lang w:eastAsia="zh-CN"/>
          </w:rPr>
          <w:t>(三)、市场风险分析</w:t>
        </w:r>
        <w:r>
          <w:tab/>
        </w:r>
        <w:r>
          <w:fldChar w:fldCharType="begin"/>
        </w:r>
        <w:r>
          <w:instrText xml:space="preserve"> PAGEREF _Toc29613 \h </w:instrText>
        </w:r>
        <w:r>
          <w:fldChar w:fldCharType="separate"/>
        </w:r>
        <w:r>
          <w:t>17</w:t>
        </w:r>
        <w:r>
          <w:fldChar w:fldCharType="end"/>
        </w:r>
      </w:hyperlink>
    </w:p>
    <w:p>
      <w:pPr>
        <w:pStyle w:val="TOC2"/>
        <w:tabs>
          <w:tab w:val="right" w:leader="dot" w:pos="8306"/>
        </w:tabs>
      </w:pPr>
      <w:hyperlink w:anchor="_Toc8898" w:history="1">
        <w:r>
          <w:rPr>
            <w:rFonts w:ascii="仿宋" w:eastAsia="仿宋" w:hAnsi="仿宋" w:cs="仿宋" w:hint="eastAsia"/>
            <w:lang w:eastAsia="zh-CN"/>
          </w:rPr>
          <w:t>(四)、资金风险分析</w:t>
        </w:r>
        <w:r>
          <w:tab/>
        </w:r>
        <w:r>
          <w:fldChar w:fldCharType="begin"/>
        </w:r>
        <w:r>
          <w:instrText xml:space="preserve"> PAGEREF _Toc8898 \h </w:instrText>
        </w:r>
        <w:r>
          <w:fldChar w:fldCharType="separate"/>
        </w:r>
        <w:r>
          <w:t>18</w:t>
        </w:r>
        <w:r>
          <w:fldChar w:fldCharType="end"/>
        </w:r>
      </w:hyperlink>
    </w:p>
    <w:p>
      <w:pPr>
        <w:pStyle w:val="TOC2"/>
        <w:tabs>
          <w:tab w:val="right" w:leader="dot" w:pos="8306"/>
        </w:tabs>
      </w:pPr>
      <w:hyperlink w:anchor="_Toc17131" w:history="1">
        <w:r>
          <w:rPr>
            <w:rFonts w:ascii="仿宋" w:eastAsia="仿宋" w:hAnsi="仿宋" w:cs="仿宋" w:hint="eastAsia"/>
            <w:lang w:eastAsia="zh-CN"/>
          </w:rPr>
          <w:t>(五)、技术风险分析</w:t>
        </w:r>
        <w:r>
          <w:tab/>
        </w:r>
        <w:r>
          <w:fldChar w:fldCharType="begin"/>
        </w:r>
        <w:r>
          <w:instrText xml:space="preserve"> PAGEREF _Toc17131 \h </w:instrText>
        </w:r>
        <w:r>
          <w:fldChar w:fldCharType="separate"/>
        </w:r>
        <w:r>
          <w:t>19</w:t>
        </w:r>
        <w:r>
          <w:fldChar w:fldCharType="end"/>
        </w:r>
      </w:hyperlink>
    </w:p>
    <w:p>
      <w:pPr>
        <w:pStyle w:val="TOC2"/>
        <w:tabs>
          <w:tab w:val="right" w:leader="dot" w:pos="8306"/>
        </w:tabs>
      </w:pPr>
      <w:hyperlink w:anchor="_Toc11881" w:history="1">
        <w:r>
          <w:rPr>
            <w:rFonts w:ascii="仿宋" w:eastAsia="仿宋" w:hAnsi="仿宋" w:cs="仿宋" w:hint="eastAsia"/>
            <w:lang w:eastAsia="zh-CN"/>
          </w:rPr>
          <w:t>(六)、财务风险分析</w:t>
        </w:r>
        <w:r>
          <w:tab/>
        </w:r>
        <w:r>
          <w:fldChar w:fldCharType="begin"/>
        </w:r>
        <w:r>
          <w:instrText xml:space="preserve"> PAGEREF _Toc11881 \h </w:instrText>
        </w:r>
        <w:r>
          <w:fldChar w:fldCharType="separate"/>
        </w:r>
        <w:r>
          <w:t>21</w:t>
        </w:r>
        <w:r>
          <w:fldChar w:fldCharType="end"/>
        </w:r>
      </w:hyperlink>
    </w:p>
    <w:p>
      <w:pPr>
        <w:pStyle w:val="TOC2"/>
        <w:tabs>
          <w:tab w:val="right" w:leader="dot" w:pos="8306"/>
        </w:tabs>
      </w:pPr>
      <w:hyperlink w:anchor="_Toc19311" w:history="1">
        <w:r>
          <w:rPr>
            <w:rFonts w:ascii="仿宋" w:eastAsia="仿宋" w:hAnsi="仿宋" w:cs="仿宋" w:hint="eastAsia"/>
            <w:lang w:eastAsia="zh-CN"/>
          </w:rPr>
          <w:t>(七)、管理风险分析</w:t>
        </w:r>
        <w:r>
          <w:tab/>
        </w:r>
        <w:r>
          <w:fldChar w:fldCharType="begin"/>
        </w:r>
        <w:r>
          <w:instrText xml:space="preserve"> PAGEREF _Toc19311 \h </w:instrText>
        </w:r>
        <w:r>
          <w:fldChar w:fldCharType="separate"/>
        </w:r>
        <w:r>
          <w:t>22</w:t>
        </w:r>
        <w:r>
          <w:fldChar w:fldCharType="end"/>
        </w:r>
      </w:hyperlink>
    </w:p>
    <w:p>
      <w:pPr>
        <w:pStyle w:val="TOC2"/>
        <w:tabs>
          <w:tab w:val="right" w:leader="dot" w:pos="8306"/>
        </w:tabs>
      </w:pPr>
      <w:hyperlink w:anchor="_Toc19337" w:history="1">
        <w:r>
          <w:rPr>
            <w:rFonts w:ascii="仿宋" w:eastAsia="仿宋" w:hAnsi="仿宋" w:cs="仿宋" w:hint="eastAsia"/>
            <w:lang w:eastAsia="zh-CN"/>
          </w:rPr>
          <w:t>(八)、其它风险分析</w:t>
        </w:r>
        <w:r>
          <w:tab/>
        </w:r>
        <w:r>
          <w:fldChar w:fldCharType="begin"/>
        </w:r>
        <w:r>
          <w:instrText xml:space="preserve"> PAGEREF _Toc19337 \h </w:instrText>
        </w:r>
        <w:r>
          <w:fldChar w:fldCharType="separate"/>
        </w:r>
        <w:r>
          <w:t>24</w:t>
        </w:r>
        <w:r>
          <w:fldChar w:fldCharType="end"/>
        </w:r>
      </w:hyperlink>
    </w:p>
    <w:p>
      <w:pPr>
        <w:pStyle w:val="TOC2"/>
        <w:tabs>
          <w:tab w:val="right" w:leader="dot" w:pos="8306"/>
        </w:tabs>
      </w:pPr>
      <w:hyperlink w:anchor="_Toc9385" w:history="1">
        <w:r>
          <w:rPr>
            <w:rFonts w:ascii="仿宋" w:eastAsia="仿宋" w:hAnsi="仿宋" w:cs="仿宋" w:hint="eastAsia"/>
            <w:lang w:eastAsia="zh-CN"/>
          </w:rPr>
          <w:t>(九)、社会影响评估</w:t>
        </w:r>
        <w:r>
          <w:tab/>
        </w:r>
        <w:r>
          <w:fldChar w:fldCharType="begin"/>
        </w:r>
        <w:r>
          <w:instrText xml:space="preserve"> PAGEREF _Toc9385 \h </w:instrText>
        </w:r>
        <w:r>
          <w:fldChar w:fldCharType="separate"/>
        </w:r>
        <w:r>
          <w:t>25</w:t>
        </w:r>
        <w:r>
          <w:fldChar w:fldCharType="end"/>
        </w:r>
      </w:hyperlink>
    </w:p>
    <w:p>
      <w:pPr>
        <w:pStyle w:val="TOC1"/>
        <w:tabs>
          <w:tab w:val="right" w:leader="dot" w:pos="8306"/>
        </w:tabs>
      </w:pPr>
      <w:hyperlink w:anchor="_Toc12334" w:history="1">
        <w:r>
          <w:rPr>
            <w:rFonts w:ascii="仿宋" w:eastAsia="仿宋" w:hAnsi="仿宋" w:cs="仿宋" w:hint="eastAsia"/>
            <w:lang w:eastAsia="zh-CN"/>
          </w:rPr>
          <w:t>四、项目监理与质量保证</w:t>
        </w:r>
        <w:r>
          <w:tab/>
        </w:r>
        <w:r>
          <w:fldChar w:fldCharType="begin"/>
        </w:r>
        <w:r>
          <w:instrText xml:space="preserve"> PAGEREF _Toc12334 \h </w:instrText>
        </w:r>
        <w:r>
          <w:fldChar w:fldCharType="separate"/>
        </w:r>
        <w:r>
          <w:t>27</w:t>
        </w:r>
        <w:r>
          <w:fldChar w:fldCharType="end"/>
        </w:r>
      </w:hyperlink>
    </w:p>
    <w:p>
      <w:pPr>
        <w:pStyle w:val="TOC2"/>
        <w:tabs>
          <w:tab w:val="right" w:leader="dot" w:pos="8306"/>
        </w:tabs>
      </w:pPr>
      <w:hyperlink w:anchor="_Toc8038" w:history="1">
        <w:r>
          <w:rPr>
            <w:rFonts w:ascii="仿宋" w:eastAsia="仿宋" w:hAnsi="仿宋" w:cs="仿宋" w:hint="eastAsia"/>
            <w:lang w:eastAsia="zh-CN"/>
          </w:rPr>
          <w:t>(一)、监理体系构建</w:t>
        </w:r>
        <w:r>
          <w:tab/>
        </w:r>
        <w:r>
          <w:fldChar w:fldCharType="begin"/>
        </w:r>
        <w:r>
          <w:instrText xml:space="preserve"> PAGEREF _Toc8038 \h </w:instrText>
        </w:r>
        <w:r>
          <w:fldChar w:fldCharType="separate"/>
        </w:r>
        <w:r>
          <w:t>27</w:t>
        </w:r>
        <w:r>
          <w:fldChar w:fldCharType="end"/>
        </w:r>
      </w:hyperlink>
    </w:p>
    <w:p>
      <w:pPr>
        <w:pStyle w:val="TOC2"/>
        <w:tabs>
          <w:tab w:val="right" w:leader="dot" w:pos="8306"/>
        </w:tabs>
      </w:pPr>
      <w:hyperlink w:anchor="_Toc22807" w:history="1">
        <w:r>
          <w:rPr>
            <w:rFonts w:ascii="仿宋" w:eastAsia="仿宋" w:hAnsi="仿宋" w:cs="仿宋" w:hint="eastAsia"/>
            <w:lang w:eastAsia="zh-CN"/>
          </w:rPr>
          <w:t>(二)、质量保证体系实施</w:t>
        </w:r>
        <w:r>
          <w:tab/>
        </w:r>
        <w:r>
          <w:fldChar w:fldCharType="begin"/>
        </w:r>
        <w:r>
          <w:instrText xml:space="preserve"> PAGEREF _Toc22807 \h </w:instrText>
        </w:r>
        <w:r>
          <w:fldChar w:fldCharType="separate"/>
        </w:r>
        <w:r>
          <w:t>28</w:t>
        </w:r>
        <w:r>
          <w:fldChar w:fldCharType="end"/>
        </w:r>
      </w:hyperlink>
    </w:p>
    <w:p>
      <w:pPr>
        <w:pStyle w:val="TOC2"/>
        <w:tabs>
          <w:tab w:val="right" w:leader="dot" w:pos="8306"/>
        </w:tabs>
      </w:pPr>
      <w:hyperlink w:anchor="_Toc8167" w:history="1">
        <w:r>
          <w:rPr>
            <w:rFonts w:ascii="仿宋" w:eastAsia="仿宋" w:hAnsi="仿宋" w:cs="仿宋" w:hint="eastAsia"/>
            <w:lang w:eastAsia="zh-CN"/>
          </w:rPr>
          <w:t>(三)、监理与质量控制流程</w:t>
        </w:r>
        <w:r>
          <w:tab/>
        </w:r>
        <w:r>
          <w:fldChar w:fldCharType="begin"/>
        </w:r>
        <w:r>
          <w:instrText xml:space="preserve"> PAGEREF _Toc8167 \h </w:instrText>
        </w:r>
        <w:r>
          <w:fldChar w:fldCharType="separate"/>
        </w:r>
        <w:r>
          <w:t>28</w:t>
        </w:r>
        <w:r>
          <w:fldChar w:fldCharType="end"/>
        </w:r>
      </w:hyperlink>
    </w:p>
    <w:p>
      <w:pPr>
        <w:pStyle w:val="TOC1"/>
        <w:tabs>
          <w:tab w:val="right" w:leader="dot" w:pos="8306"/>
        </w:tabs>
      </w:pPr>
      <w:hyperlink w:anchor="_Toc4608" w:history="1">
        <w:r>
          <w:rPr>
            <w:rFonts w:ascii="仿宋" w:eastAsia="仿宋" w:hAnsi="仿宋" w:cs="仿宋" w:hint="eastAsia"/>
            <w:lang w:eastAsia="zh-CN"/>
          </w:rPr>
          <w:t>五、项目选址研究</w:t>
        </w:r>
        <w:r>
          <w:tab/>
        </w:r>
        <w:r>
          <w:fldChar w:fldCharType="begin"/>
        </w:r>
        <w:r>
          <w:instrText xml:space="preserve"> PAGEREF _Toc4608 \h </w:instrText>
        </w:r>
        <w:r>
          <w:fldChar w:fldCharType="separate"/>
        </w:r>
        <w:r>
          <w:t>29</w:t>
        </w:r>
        <w:r>
          <w:fldChar w:fldCharType="end"/>
        </w:r>
      </w:hyperlink>
    </w:p>
    <w:p>
      <w:pPr>
        <w:pStyle w:val="TOC2"/>
        <w:tabs>
          <w:tab w:val="right" w:leader="dot" w:pos="8306"/>
        </w:tabs>
      </w:pPr>
      <w:hyperlink w:anchor="_Toc16781" w:history="1">
        <w:r>
          <w:rPr>
            <w:rFonts w:ascii="仿宋" w:eastAsia="仿宋" w:hAnsi="仿宋" w:cs="仿宋" w:hint="eastAsia"/>
            <w:lang w:eastAsia="zh-CN"/>
          </w:rPr>
          <w:t>(一)、项目选址原则</w:t>
        </w:r>
        <w:r>
          <w:tab/>
        </w:r>
        <w:r>
          <w:fldChar w:fldCharType="begin"/>
        </w:r>
        <w:r>
          <w:instrText xml:space="preserve"> PAGEREF _Toc16781 \h </w:instrText>
        </w:r>
        <w:r>
          <w:fldChar w:fldCharType="separate"/>
        </w:r>
        <w:r>
          <w:t>29</w:t>
        </w:r>
        <w:r>
          <w:fldChar w:fldCharType="end"/>
        </w:r>
      </w:hyperlink>
    </w:p>
    <w:p>
      <w:pPr>
        <w:pStyle w:val="TOC2"/>
        <w:tabs>
          <w:tab w:val="right" w:leader="dot" w:pos="8306"/>
        </w:tabs>
      </w:pPr>
      <w:hyperlink w:anchor="_Toc21771" w:history="1">
        <w:r>
          <w:rPr>
            <w:rFonts w:ascii="仿宋" w:eastAsia="仿宋" w:hAnsi="仿宋" w:cs="仿宋" w:hint="eastAsia"/>
            <w:lang w:eastAsia="zh-CN"/>
          </w:rPr>
          <w:t>(二)、项目选址</w:t>
        </w:r>
        <w:r>
          <w:tab/>
        </w:r>
        <w:r>
          <w:fldChar w:fldCharType="begin"/>
        </w:r>
        <w:r>
          <w:instrText xml:space="preserve"> PAGEREF _Toc21771 \h </w:instrText>
        </w:r>
        <w:r>
          <w:fldChar w:fldCharType="separate"/>
        </w:r>
        <w:r>
          <w:t>32</w:t>
        </w:r>
        <w:r>
          <w:fldChar w:fldCharType="end"/>
        </w:r>
      </w:hyperlink>
    </w:p>
    <w:p>
      <w:pPr>
        <w:pStyle w:val="TOC2"/>
        <w:tabs>
          <w:tab w:val="right" w:leader="dot" w:pos="8306"/>
        </w:tabs>
      </w:pPr>
      <w:hyperlink w:anchor="_Toc22804" w:history="1">
        <w:r>
          <w:rPr>
            <w:rFonts w:ascii="仿宋" w:eastAsia="仿宋" w:hAnsi="仿宋" w:cs="仿宋" w:hint="eastAsia"/>
            <w:lang w:eastAsia="zh-CN"/>
          </w:rPr>
          <w:t>(三)、建设条件分析</w:t>
        </w:r>
        <w:r>
          <w:tab/>
        </w:r>
        <w:r>
          <w:fldChar w:fldCharType="begin"/>
        </w:r>
        <w:r>
          <w:instrText xml:space="preserve"> PAGEREF _Toc22804 \h </w:instrText>
        </w:r>
        <w:r>
          <w:fldChar w:fldCharType="separate"/>
        </w:r>
        <w:r>
          <w:t>34</w:t>
        </w:r>
        <w:r>
          <w:fldChar w:fldCharType="end"/>
        </w:r>
      </w:hyperlink>
    </w:p>
    <w:p>
      <w:pPr>
        <w:pStyle w:val="TOC2"/>
        <w:tabs>
          <w:tab w:val="right" w:leader="dot" w:pos="8306"/>
        </w:tabs>
      </w:pPr>
      <w:hyperlink w:anchor="_Toc25249" w:history="1">
        <w:r>
          <w:rPr>
            <w:rFonts w:ascii="仿宋" w:eastAsia="仿宋" w:hAnsi="仿宋" w:cs="仿宋" w:hint="eastAsia"/>
            <w:lang w:eastAsia="zh-CN"/>
          </w:rPr>
          <w:t>(四)、用地控制指标</w:t>
        </w:r>
        <w:r>
          <w:tab/>
        </w:r>
        <w:r>
          <w:fldChar w:fldCharType="begin"/>
        </w:r>
        <w:r>
          <w:instrText xml:space="preserve"> PAGEREF _Toc25249 \h </w:instrText>
        </w:r>
        <w:r>
          <w:fldChar w:fldCharType="separate"/>
        </w:r>
        <w:r>
          <w:t>36</w:t>
        </w:r>
        <w:r>
          <w:fldChar w:fldCharType="end"/>
        </w:r>
      </w:hyperlink>
    </w:p>
    <w:p>
      <w:pPr>
        <w:pStyle w:val="TOC2"/>
        <w:tabs>
          <w:tab w:val="right" w:leader="dot" w:pos="8306"/>
        </w:tabs>
      </w:pPr>
      <w:hyperlink w:anchor="_Toc20849" w:history="1">
        <w:r>
          <w:rPr>
            <w:rFonts w:ascii="仿宋" w:eastAsia="仿宋" w:hAnsi="仿宋" w:cs="仿宋" w:hint="eastAsia"/>
            <w:lang w:eastAsia="zh-CN"/>
          </w:rPr>
          <w:t>(五)、地总体要求</w:t>
        </w:r>
        <w:r>
          <w:tab/>
        </w:r>
        <w:r>
          <w:fldChar w:fldCharType="begin"/>
        </w:r>
        <w:r>
          <w:instrText xml:space="preserve"> PAGEREF _Toc20849 \h </w:instrText>
        </w:r>
        <w:r>
          <w:fldChar w:fldCharType="separate"/>
        </w:r>
        <w:r>
          <w:t>37</w:t>
        </w:r>
        <w:r>
          <w:fldChar w:fldCharType="end"/>
        </w:r>
      </w:hyperlink>
    </w:p>
    <w:p>
      <w:pPr>
        <w:pStyle w:val="TOC2"/>
        <w:tabs>
          <w:tab w:val="right" w:leader="dot" w:pos="8306"/>
        </w:tabs>
      </w:pPr>
      <w:hyperlink w:anchor="_Toc15690" w:history="1">
        <w:r>
          <w:rPr>
            <w:rFonts w:ascii="仿宋" w:eastAsia="仿宋" w:hAnsi="仿宋" w:cs="仿宋" w:hint="eastAsia"/>
            <w:lang w:eastAsia="zh-CN"/>
          </w:rPr>
          <w:t>(六)、节约用地措施</w:t>
        </w:r>
        <w:r>
          <w:tab/>
        </w:r>
        <w:r>
          <w:fldChar w:fldCharType="begin"/>
        </w:r>
        <w:r>
          <w:instrText xml:space="preserve"> PAGEREF _Toc15690 \h </w:instrText>
        </w:r>
        <w:r>
          <w:fldChar w:fldCharType="separate"/>
        </w:r>
        <w:r>
          <w:t>38</w:t>
        </w:r>
        <w:r>
          <w:fldChar w:fldCharType="end"/>
        </w:r>
      </w:hyperlink>
    </w:p>
    <w:p>
      <w:pPr>
        <w:pStyle w:val="TOC2"/>
        <w:tabs>
          <w:tab w:val="right" w:leader="dot" w:pos="8306"/>
        </w:tabs>
      </w:pPr>
      <w:hyperlink w:anchor="_Toc206" w:history="1">
        <w:r>
          <w:rPr>
            <w:rFonts w:ascii="仿宋" w:eastAsia="仿宋" w:hAnsi="仿宋" w:cs="仿宋" w:hint="eastAsia"/>
            <w:lang w:eastAsia="zh-CN"/>
          </w:rPr>
          <w:t>(七)、选址综合评价</w:t>
        </w:r>
        <w:r>
          <w:tab/>
        </w:r>
        <w:r>
          <w:fldChar w:fldCharType="begin"/>
        </w:r>
        <w:r>
          <w:instrText xml:space="preserve"> PAGEREF _Toc206 \h </w:instrText>
        </w:r>
        <w:r>
          <w:fldChar w:fldCharType="separate"/>
        </w:r>
        <w:r>
          <w:t>40</w:t>
        </w:r>
        <w:r>
          <w:fldChar w:fldCharType="end"/>
        </w:r>
      </w:hyperlink>
    </w:p>
    <w:p>
      <w:pPr>
        <w:pStyle w:val="TOC1"/>
        <w:tabs>
          <w:tab w:val="right" w:leader="dot" w:pos="8306"/>
        </w:tabs>
      </w:pPr>
      <w:hyperlink w:anchor="_Toc20809" w:history="1">
        <w:r>
          <w:rPr>
            <w:rFonts w:ascii="仿宋" w:eastAsia="仿宋" w:hAnsi="仿宋" w:cs="仿宋" w:hint="eastAsia"/>
            <w:lang w:eastAsia="zh-CN"/>
          </w:rPr>
          <w:t>六、经济影响分析</w:t>
        </w:r>
        <w:r>
          <w:tab/>
        </w:r>
        <w:r>
          <w:fldChar w:fldCharType="begin"/>
        </w:r>
        <w:r>
          <w:instrText xml:space="preserve"> PAGEREF _Toc20809 \h </w:instrText>
        </w:r>
        <w:r>
          <w:fldChar w:fldCharType="separate"/>
        </w:r>
        <w:r>
          <w:t>41</w:t>
        </w:r>
        <w:r>
          <w:fldChar w:fldCharType="end"/>
        </w:r>
      </w:hyperlink>
    </w:p>
    <w:p>
      <w:pPr>
        <w:pStyle w:val="TOC2"/>
        <w:tabs>
          <w:tab w:val="right" w:leader="dot" w:pos="8306"/>
        </w:tabs>
      </w:pPr>
      <w:hyperlink w:anchor="_Toc15929" w:history="1">
        <w:r>
          <w:rPr>
            <w:rFonts w:ascii="仿宋" w:eastAsia="仿宋" w:hAnsi="仿宋" w:cs="仿宋" w:hint="eastAsia"/>
            <w:lang w:eastAsia="zh-CN"/>
          </w:rPr>
          <w:t>(一)、经济费用效益或费用效果分析</w:t>
        </w:r>
        <w:r>
          <w:tab/>
        </w:r>
        <w:r>
          <w:fldChar w:fldCharType="begin"/>
        </w:r>
        <w:r>
          <w:instrText xml:space="preserve"> PAGEREF _Toc15929 \h </w:instrText>
        </w:r>
        <w:r>
          <w:fldChar w:fldCharType="separate"/>
        </w:r>
        <w:r>
          <w:t>41</w:t>
        </w:r>
        <w:r>
          <w:fldChar w:fldCharType="end"/>
        </w:r>
      </w:hyperlink>
    </w:p>
    <w:p>
      <w:pPr>
        <w:pStyle w:val="TOC2"/>
        <w:tabs>
          <w:tab w:val="right" w:leader="dot" w:pos="8306"/>
        </w:tabs>
      </w:pPr>
      <w:hyperlink w:anchor="_Toc3575" w:history="1">
        <w:r>
          <w:rPr>
            <w:rFonts w:ascii="仿宋" w:eastAsia="仿宋" w:hAnsi="仿宋" w:cs="仿宋" w:hint="eastAsia"/>
            <w:lang w:eastAsia="zh-CN"/>
          </w:rPr>
          <w:t>(二)、行业影响分析</w:t>
        </w:r>
        <w:r>
          <w:tab/>
        </w:r>
        <w:r>
          <w:fldChar w:fldCharType="begin"/>
        </w:r>
        <w:r>
          <w:instrText xml:space="preserve"> PAGEREF _Toc3575 \h </w:instrText>
        </w:r>
        <w:r>
          <w:fldChar w:fldCharType="separate"/>
        </w:r>
        <w:r>
          <w:t>43</w:t>
        </w:r>
        <w:r>
          <w:fldChar w:fldCharType="end"/>
        </w:r>
      </w:hyperlink>
    </w:p>
    <w:p>
      <w:pPr>
        <w:pStyle w:val="TOC2"/>
        <w:tabs>
          <w:tab w:val="right" w:leader="dot" w:pos="8306"/>
        </w:tabs>
      </w:pPr>
      <w:hyperlink w:anchor="_Toc1538" w:history="1">
        <w:r>
          <w:rPr>
            <w:rFonts w:ascii="仿宋" w:eastAsia="仿宋" w:hAnsi="仿宋" w:cs="仿宋" w:hint="eastAsia"/>
            <w:lang w:eastAsia="zh-CN"/>
          </w:rPr>
          <w:t>(三)、区域经济影响分析</w:t>
        </w:r>
        <w:r>
          <w:tab/>
        </w:r>
        <w:r>
          <w:fldChar w:fldCharType="begin"/>
        </w:r>
        <w:r>
          <w:instrText xml:space="preserve"> PAGEREF _Toc1538 \h </w:instrText>
        </w:r>
        <w:r>
          <w:fldChar w:fldCharType="separate"/>
        </w:r>
        <w:r>
          <w:t>45</w:t>
        </w:r>
        <w:r>
          <w:fldChar w:fldCharType="end"/>
        </w:r>
      </w:hyperlink>
    </w:p>
    <w:p>
      <w:pPr>
        <w:pStyle w:val="TOC2"/>
        <w:tabs>
          <w:tab w:val="right" w:leader="dot" w:pos="8306"/>
        </w:tabs>
      </w:pPr>
      <w:hyperlink w:anchor="_Toc10045" w:history="1">
        <w:r>
          <w:rPr>
            <w:rFonts w:ascii="仿宋" w:eastAsia="仿宋" w:hAnsi="仿宋" w:cs="仿宋" w:hint="eastAsia"/>
            <w:lang w:eastAsia="zh-CN"/>
          </w:rPr>
          <w:t>(四)、宏观经济影响分析</w:t>
        </w:r>
        <w:r>
          <w:tab/>
        </w:r>
        <w:r>
          <w:fldChar w:fldCharType="begin"/>
        </w:r>
        <w:r>
          <w:instrText xml:space="preserve"> PAGEREF _Toc10045 \h </w:instrText>
        </w:r>
        <w:r>
          <w:fldChar w:fldCharType="separate"/>
        </w:r>
        <w:r>
          <w:t>46</w:t>
        </w:r>
        <w:r>
          <w:fldChar w:fldCharType="end"/>
        </w:r>
      </w:hyperlink>
    </w:p>
    <w:p>
      <w:pPr>
        <w:pStyle w:val="TOC1"/>
        <w:tabs>
          <w:tab w:val="right" w:leader="dot" w:pos="8306"/>
        </w:tabs>
      </w:pPr>
      <w:hyperlink w:anchor="_Toc10723" w:history="1">
        <w:r>
          <w:rPr>
            <w:rFonts w:ascii="仿宋" w:eastAsia="仿宋" w:hAnsi="仿宋" w:cs="仿宋" w:hint="eastAsia"/>
            <w:lang w:eastAsia="zh-CN"/>
          </w:rPr>
          <w:t>七、项目质量与标准</w:t>
        </w:r>
        <w:r>
          <w:tab/>
        </w:r>
        <w:r>
          <w:fldChar w:fldCharType="begin"/>
        </w:r>
        <w:r>
          <w:instrText xml:space="preserve"> PAGEREF _Toc10723 \h </w:instrText>
        </w:r>
        <w:r>
          <w:fldChar w:fldCharType="separate"/>
        </w:r>
        <w:r>
          <w:t>47</w:t>
        </w:r>
        <w:r>
          <w:fldChar w:fldCharType="end"/>
        </w:r>
      </w:hyperlink>
    </w:p>
    <w:p>
      <w:pPr>
        <w:pStyle w:val="TOC2"/>
        <w:tabs>
          <w:tab w:val="right" w:leader="dot" w:pos="8306"/>
        </w:tabs>
      </w:pPr>
      <w:hyperlink w:anchor="_Toc10143" w:history="1">
        <w:r>
          <w:rPr>
            <w:rFonts w:ascii="仿宋" w:eastAsia="仿宋" w:hAnsi="仿宋" w:cs="仿宋" w:hint="eastAsia"/>
            <w:lang w:eastAsia="zh-CN"/>
          </w:rPr>
          <w:t>(一)、质量保障体系</w:t>
        </w:r>
        <w:r>
          <w:tab/>
        </w:r>
        <w:r>
          <w:fldChar w:fldCharType="begin"/>
        </w:r>
        <w:r>
          <w:instrText xml:space="preserve"> PAGEREF _Toc10143 \h </w:instrText>
        </w:r>
        <w:r>
          <w:fldChar w:fldCharType="separate"/>
        </w:r>
        <w:r>
          <w:t>47</w:t>
        </w:r>
        <w:r>
          <w:fldChar w:fldCharType="end"/>
        </w:r>
      </w:hyperlink>
    </w:p>
    <w:p>
      <w:pPr>
        <w:pStyle w:val="TOC2"/>
        <w:tabs>
          <w:tab w:val="right" w:leader="dot" w:pos="8306"/>
        </w:tabs>
      </w:pPr>
      <w:hyperlink w:anchor="_Toc13141" w:history="1">
        <w:r>
          <w:rPr>
            <w:rFonts w:ascii="仿宋" w:eastAsia="仿宋" w:hAnsi="仿宋" w:cs="仿宋" w:hint="eastAsia"/>
            <w:lang w:eastAsia="zh-CN"/>
          </w:rPr>
          <w:t>(二)、标准化作业流程</w:t>
        </w:r>
        <w:r>
          <w:tab/>
        </w:r>
        <w:r>
          <w:fldChar w:fldCharType="begin"/>
        </w:r>
        <w:r>
          <w:instrText xml:space="preserve"> PAGEREF _Toc13141 \h </w:instrText>
        </w:r>
        <w:r>
          <w:fldChar w:fldCharType="separate"/>
        </w:r>
        <w:r>
          <w:t>49</w:t>
        </w:r>
        <w:r>
          <w:fldChar w:fldCharType="end"/>
        </w:r>
      </w:hyperlink>
    </w:p>
    <w:p>
      <w:pPr>
        <w:pStyle w:val="TOC2"/>
        <w:tabs>
          <w:tab w:val="right" w:leader="dot" w:pos="8306"/>
        </w:tabs>
      </w:pPr>
      <w:hyperlink w:anchor="_Toc32676" w:history="1">
        <w:r>
          <w:rPr>
            <w:rFonts w:ascii="仿宋" w:eastAsia="仿宋" w:hAnsi="仿宋" w:cs="仿宋" w:hint="eastAsia"/>
            <w:lang w:eastAsia="zh-CN"/>
          </w:rPr>
          <w:t>(三)、质量监控与评估</w:t>
        </w:r>
        <w:r>
          <w:tab/>
        </w:r>
        <w:r>
          <w:fldChar w:fldCharType="begin"/>
        </w:r>
        <w:r>
          <w:instrText xml:space="preserve"> PAGEREF _Toc32676 \h </w:instrText>
        </w:r>
        <w:r>
          <w:fldChar w:fldCharType="separate"/>
        </w:r>
        <w:r>
          <w:t>50</w:t>
        </w:r>
        <w:r>
          <w:fldChar w:fldCharType="end"/>
        </w:r>
      </w:hyperlink>
    </w:p>
    <w:p>
      <w:pPr>
        <w:pStyle w:val="TOC2"/>
        <w:tabs>
          <w:tab w:val="right" w:leader="dot" w:pos="8306"/>
        </w:tabs>
      </w:pPr>
      <w:hyperlink w:anchor="_Toc4560" w:history="1">
        <w:r>
          <w:rPr>
            <w:rFonts w:ascii="仿宋" w:eastAsia="仿宋" w:hAnsi="仿宋" w:cs="仿宋" w:hint="eastAsia"/>
            <w:lang w:eastAsia="zh-CN"/>
          </w:rPr>
          <w:t>(四)、质量改进计划</w:t>
        </w:r>
        <w:r>
          <w:tab/>
        </w:r>
        <w:r>
          <w:fldChar w:fldCharType="begin"/>
        </w:r>
        <w:r>
          <w:instrText xml:space="preserve"> PAGEREF _Toc4560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5" w:history="1">
        <w:r>
          <w:rPr>
            <w:rFonts w:ascii="仿宋" w:eastAsia="仿宋" w:hAnsi="仿宋" w:cs="仿宋" w:hint="eastAsia"/>
            <w:lang w:eastAsia="zh-CN"/>
          </w:rPr>
          <w:t>八、资金管理与财务规划</w:t>
        </w:r>
        <w:r>
          <w:tab/>
        </w:r>
        <w:r>
          <w:fldChar w:fldCharType="begin"/>
        </w:r>
        <w:r>
          <w:instrText xml:space="preserve"> PAGEREF _Toc26035 \h </w:instrText>
        </w:r>
        <w:r>
          <w:fldChar w:fldCharType="separate"/>
        </w:r>
        <w:r>
          <w:t>52</w:t>
        </w:r>
        <w:r>
          <w:fldChar w:fldCharType="end"/>
        </w:r>
      </w:hyperlink>
    </w:p>
    <w:p>
      <w:pPr>
        <w:pStyle w:val="TOC2"/>
        <w:tabs>
          <w:tab w:val="right" w:leader="dot" w:pos="8306"/>
        </w:tabs>
      </w:pPr>
      <w:hyperlink w:anchor="_Toc15299" w:history="1">
        <w:r>
          <w:rPr>
            <w:rFonts w:ascii="仿宋" w:eastAsia="仿宋" w:hAnsi="仿宋" w:cs="仿宋" w:hint="eastAsia"/>
            <w:lang w:eastAsia="zh-CN"/>
          </w:rPr>
          <w:t>(一)、项目资金来源与筹措</w:t>
        </w:r>
        <w:r>
          <w:tab/>
        </w:r>
        <w:r>
          <w:fldChar w:fldCharType="begin"/>
        </w:r>
        <w:r>
          <w:instrText xml:space="preserve"> PAGEREF _Toc15299 \h </w:instrText>
        </w:r>
        <w:r>
          <w:fldChar w:fldCharType="separate"/>
        </w:r>
        <w:r>
          <w:t>52</w:t>
        </w:r>
        <w:r>
          <w:fldChar w:fldCharType="end"/>
        </w:r>
      </w:hyperlink>
    </w:p>
    <w:p>
      <w:pPr>
        <w:pStyle w:val="TOC2"/>
        <w:tabs>
          <w:tab w:val="right" w:leader="dot" w:pos="8306"/>
        </w:tabs>
      </w:pPr>
      <w:hyperlink w:anchor="_Toc12694" w:history="1">
        <w:r>
          <w:rPr>
            <w:rFonts w:ascii="仿宋" w:eastAsia="仿宋" w:hAnsi="仿宋" w:cs="仿宋" w:hint="eastAsia"/>
            <w:lang w:eastAsia="zh-CN"/>
          </w:rPr>
          <w:t>(二)、资金使用与监管</w:t>
        </w:r>
        <w:r>
          <w:tab/>
        </w:r>
        <w:r>
          <w:fldChar w:fldCharType="begin"/>
        </w:r>
        <w:r>
          <w:instrText xml:space="preserve"> PAGEREF _Toc12694 \h </w:instrText>
        </w:r>
        <w:r>
          <w:fldChar w:fldCharType="separate"/>
        </w:r>
        <w:r>
          <w:t>54</w:t>
        </w:r>
        <w:r>
          <w:fldChar w:fldCharType="end"/>
        </w:r>
      </w:hyperlink>
    </w:p>
    <w:p>
      <w:pPr>
        <w:pStyle w:val="TOC2"/>
        <w:tabs>
          <w:tab w:val="right" w:leader="dot" w:pos="8306"/>
        </w:tabs>
      </w:pPr>
      <w:hyperlink w:anchor="_Toc24707" w:history="1">
        <w:r>
          <w:rPr>
            <w:rFonts w:ascii="仿宋" w:eastAsia="仿宋" w:hAnsi="仿宋" w:cs="仿宋" w:hint="eastAsia"/>
            <w:lang w:eastAsia="zh-CN"/>
          </w:rPr>
          <w:t>(三)、财务规划与预测</w:t>
        </w:r>
        <w:r>
          <w:tab/>
        </w:r>
        <w:r>
          <w:fldChar w:fldCharType="begin"/>
        </w:r>
        <w:r>
          <w:instrText xml:space="preserve"> PAGEREF _Toc24707 \h </w:instrText>
        </w:r>
        <w:r>
          <w:fldChar w:fldCharType="separate"/>
        </w:r>
        <w:r>
          <w:t>55</w:t>
        </w:r>
        <w:r>
          <w:fldChar w:fldCharType="end"/>
        </w:r>
      </w:hyperlink>
    </w:p>
    <w:p>
      <w:pPr>
        <w:pStyle w:val="TOC1"/>
        <w:tabs>
          <w:tab w:val="right" w:leader="dot" w:pos="8306"/>
        </w:tabs>
      </w:pPr>
      <w:hyperlink w:anchor="_Toc31036" w:history="1">
        <w:r>
          <w:rPr>
            <w:rFonts w:ascii="仿宋" w:eastAsia="仿宋" w:hAnsi="仿宋" w:cs="仿宋" w:hint="eastAsia"/>
            <w:lang w:eastAsia="zh-CN"/>
          </w:rPr>
          <w:t>九、技术创新与产业升级</w:t>
        </w:r>
        <w:r>
          <w:tab/>
        </w:r>
        <w:r>
          <w:fldChar w:fldCharType="begin"/>
        </w:r>
        <w:r>
          <w:instrText xml:space="preserve"> PAGEREF _Toc31036 \h </w:instrText>
        </w:r>
        <w:r>
          <w:fldChar w:fldCharType="separate"/>
        </w:r>
        <w:r>
          <w:t>56</w:t>
        </w:r>
        <w:r>
          <w:fldChar w:fldCharType="end"/>
        </w:r>
      </w:hyperlink>
    </w:p>
    <w:p>
      <w:pPr>
        <w:pStyle w:val="TOC2"/>
        <w:tabs>
          <w:tab w:val="right" w:leader="dot" w:pos="8306"/>
        </w:tabs>
      </w:pPr>
      <w:hyperlink w:anchor="_Toc31366" w:history="1">
        <w:r>
          <w:rPr>
            <w:rFonts w:ascii="仿宋" w:eastAsia="仿宋" w:hAnsi="仿宋" w:cs="仿宋" w:hint="eastAsia"/>
            <w:lang w:eastAsia="zh-CN"/>
          </w:rPr>
          <w:t>(一)、技术创新方向与目标</w:t>
        </w:r>
        <w:r>
          <w:tab/>
        </w:r>
        <w:r>
          <w:fldChar w:fldCharType="begin"/>
        </w:r>
        <w:r>
          <w:instrText xml:space="preserve"> PAGEREF _Toc31366 \h </w:instrText>
        </w:r>
        <w:r>
          <w:fldChar w:fldCharType="separate"/>
        </w:r>
        <w:r>
          <w:t>56</w:t>
        </w:r>
        <w:r>
          <w:fldChar w:fldCharType="end"/>
        </w:r>
      </w:hyperlink>
    </w:p>
    <w:p>
      <w:pPr>
        <w:pStyle w:val="TOC2"/>
        <w:tabs>
          <w:tab w:val="right" w:leader="dot" w:pos="8306"/>
        </w:tabs>
      </w:pPr>
      <w:hyperlink w:anchor="_Toc8311" w:history="1">
        <w:r>
          <w:rPr>
            <w:rFonts w:ascii="仿宋" w:eastAsia="仿宋" w:hAnsi="仿宋" w:cs="仿宋" w:hint="eastAsia"/>
            <w:lang w:eastAsia="zh-CN"/>
          </w:rPr>
          <w:t>(二)、产业升级路径与措施</w:t>
        </w:r>
        <w:r>
          <w:tab/>
        </w:r>
        <w:r>
          <w:fldChar w:fldCharType="begin"/>
        </w:r>
        <w:r>
          <w:instrText xml:space="preserve"> PAGEREF _Toc8311 \h </w:instrText>
        </w:r>
        <w:r>
          <w:fldChar w:fldCharType="separate"/>
        </w:r>
        <w:r>
          <w:t>57</w:t>
        </w:r>
        <w:r>
          <w:fldChar w:fldCharType="end"/>
        </w:r>
      </w:hyperlink>
    </w:p>
    <w:p>
      <w:pPr>
        <w:pStyle w:val="TOC1"/>
        <w:tabs>
          <w:tab w:val="right" w:leader="dot" w:pos="8306"/>
        </w:tabs>
      </w:pPr>
      <w:hyperlink w:anchor="_Toc19622" w:history="1">
        <w:r>
          <w:rPr>
            <w:rFonts w:ascii="仿宋" w:eastAsia="仿宋" w:hAnsi="仿宋" w:cs="仿宋" w:hint="eastAsia"/>
            <w:lang w:eastAsia="zh-CN"/>
          </w:rPr>
          <w:t>十、项目变更管理</w:t>
        </w:r>
        <w:r>
          <w:tab/>
        </w:r>
        <w:r>
          <w:fldChar w:fldCharType="begin"/>
        </w:r>
        <w:r>
          <w:instrText xml:space="preserve"> PAGEREF _Toc19622 \h </w:instrText>
        </w:r>
        <w:r>
          <w:fldChar w:fldCharType="separate"/>
        </w:r>
        <w:r>
          <w:t>59</w:t>
        </w:r>
        <w:r>
          <w:fldChar w:fldCharType="end"/>
        </w:r>
      </w:hyperlink>
    </w:p>
    <w:p>
      <w:pPr>
        <w:pStyle w:val="TOC2"/>
        <w:tabs>
          <w:tab w:val="right" w:leader="dot" w:pos="8306"/>
        </w:tabs>
      </w:pPr>
      <w:hyperlink w:anchor="_Toc23498" w:history="1">
        <w:r>
          <w:rPr>
            <w:rFonts w:ascii="仿宋" w:eastAsia="仿宋" w:hAnsi="仿宋" w:cs="仿宋" w:hint="eastAsia"/>
            <w:lang w:eastAsia="zh-CN"/>
          </w:rPr>
          <w:t>(一)、变更控制流程</w:t>
        </w:r>
        <w:r>
          <w:tab/>
        </w:r>
        <w:r>
          <w:fldChar w:fldCharType="begin"/>
        </w:r>
        <w:r>
          <w:instrText xml:space="preserve"> PAGEREF _Toc23498 \h </w:instrText>
        </w:r>
        <w:r>
          <w:fldChar w:fldCharType="separate"/>
        </w:r>
        <w:r>
          <w:t>59</w:t>
        </w:r>
        <w:r>
          <w:fldChar w:fldCharType="end"/>
        </w:r>
      </w:hyperlink>
    </w:p>
    <w:p>
      <w:pPr>
        <w:pStyle w:val="TOC2"/>
        <w:tabs>
          <w:tab w:val="right" w:leader="dot" w:pos="8306"/>
        </w:tabs>
      </w:pPr>
      <w:hyperlink w:anchor="_Toc27194" w:history="1">
        <w:r>
          <w:rPr>
            <w:rFonts w:ascii="仿宋" w:eastAsia="仿宋" w:hAnsi="仿宋" w:cs="仿宋" w:hint="eastAsia"/>
            <w:lang w:eastAsia="zh-CN"/>
          </w:rPr>
          <w:t>(二)、影响评估与处理</w:t>
        </w:r>
        <w:r>
          <w:tab/>
        </w:r>
        <w:r>
          <w:fldChar w:fldCharType="begin"/>
        </w:r>
        <w:r>
          <w:instrText xml:space="preserve"> PAGEREF _Toc27194 \h </w:instrText>
        </w:r>
        <w:r>
          <w:fldChar w:fldCharType="separate"/>
        </w:r>
        <w:r>
          <w:t>60</w:t>
        </w:r>
        <w:r>
          <w:fldChar w:fldCharType="end"/>
        </w:r>
      </w:hyperlink>
    </w:p>
    <w:p>
      <w:pPr>
        <w:pStyle w:val="TOC2"/>
        <w:tabs>
          <w:tab w:val="right" w:leader="dot" w:pos="8306"/>
        </w:tabs>
      </w:pPr>
      <w:hyperlink w:anchor="_Toc26243" w:history="1">
        <w:r>
          <w:rPr>
            <w:rFonts w:ascii="仿宋" w:eastAsia="仿宋" w:hAnsi="仿宋" w:cs="仿宋" w:hint="eastAsia"/>
            <w:lang w:eastAsia="zh-CN"/>
          </w:rPr>
          <w:t>(三)、变更记录与追踪</w:t>
        </w:r>
        <w:r>
          <w:tab/>
        </w:r>
        <w:r>
          <w:fldChar w:fldCharType="begin"/>
        </w:r>
        <w:r>
          <w:instrText xml:space="preserve"> PAGEREF _Toc26243 \h </w:instrText>
        </w:r>
        <w:r>
          <w:fldChar w:fldCharType="separate"/>
        </w:r>
        <w:r>
          <w:t>61</w:t>
        </w:r>
        <w:r>
          <w:fldChar w:fldCharType="end"/>
        </w:r>
      </w:hyperlink>
    </w:p>
    <w:p>
      <w:pPr>
        <w:pStyle w:val="TOC2"/>
        <w:tabs>
          <w:tab w:val="right" w:leader="dot" w:pos="8306"/>
        </w:tabs>
      </w:pPr>
      <w:hyperlink w:anchor="_Toc10573" w:history="1">
        <w:r>
          <w:rPr>
            <w:rFonts w:ascii="仿宋" w:eastAsia="仿宋" w:hAnsi="仿宋" w:cs="仿宋" w:hint="eastAsia"/>
            <w:lang w:eastAsia="zh-CN"/>
          </w:rPr>
          <w:t>(四)、变更管理策略</w:t>
        </w:r>
        <w:r>
          <w:tab/>
        </w:r>
        <w:r>
          <w:fldChar w:fldCharType="begin"/>
        </w:r>
        <w:r>
          <w:instrText xml:space="preserve"> PAGEREF _Toc10573 \h </w:instrText>
        </w:r>
        <w:r>
          <w:fldChar w:fldCharType="separate"/>
        </w:r>
        <w:r>
          <w:t>63</w:t>
        </w:r>
        <w:r>
          <w:fldChar w:fldCharType="end"/>
        </w:r>
      </w:hyperlink>
    </w:p>
    <w:p>
      <w:pPr>
        <w:pStyle w:val="TOC1"/>
        <w:tabs>
          <w:tab w:val="right" w:leader="dot" w:pos="8306"/>
        </w:tabs>
      </w:pPr>
      <w:hyperlink w:anchor="_Toc28333" w:history="1">
        <w:r>
          <w:rPr>
            <w:rFonts w:ascii="仿宋" w:eastAsia="仿宋" w:hAnsi="仿宋" w:cs="仿宋" w:hint="eastAsia"/>
            <w:lang w:eastAsia="zh-CN"/>
          </w:rPr>
          <w:t>十一、环境保护与治理方案</w:t>
        </w:r>
        <w:r>
          <w:tab/>
        </w:r>
        <w:r>
          <w:fldChar w:fldCharType="begin"/>
        </w:r>
        <w:r>
          <w:instrText xml:space="preserve"> PAGEREF _Toc28333 \h </w:instrText>
        </w:r>
        <w:r>
          <w:fldChar w:fldCharType="separate"/>
        </w:r>
        <w:r>
          <w:t>65</w:t>
        </w:r>
        <w:r>
          <w:fldChar w:fldCharType="end"/>
        </w:r>
      </w:hyperlink>
    </w:p>
    <w:p>
      <w:pPr>
        <w:pStyle w:val="TOC2"/>
        <w:tabs>
          <w:tab w:val="right" w:leader="dot" w:pos="8306"/>
        </w:tabs>
      </w:pPr>
      <w:hyperlink w:anchor="_Toc5950" w:history="1">
        <w:r>
          <w:rPr>
            <w:rFonts w:ascii="仿宋" w:eastAsia="仿宋" w:hAnsi="仿宋" w:cs="仿宋" w:hint="eastAsia"/>
            <w:lang w:eastAsia="zh-CN"/>
          </w:rPr>
          <w:t>(一)、项目环境影响评估</w:t>
        </w:r>
        <w:r>
          <w:tab/>
        </w:r>
        <w:r>
          <w:fldChar w:fldCharType="begin"/>
        </w:r>
        <w:r>
          <w:instrText xml:space="preserve"> PAGEREF _Toc5950 \h </w:instrText>
        </w:r>
        <w:r>
          <w:fldChar w:fldCharType="separate"/>
        </w:r>
        <w:r>
          <w:t>65</w:t>
        </w:r>
        <w:r>
          <w:fldChar w:fldCharType="end"/>
        </w:r>
      </w:hyperlink>
    </w:p>
    <w:p>
      <w:pPr>
        <w:pStyle w:val="TOC2"/>
        <w:tabs>
          <w:tab w:val="right" w:leader="dot" w:pos="8306"/>
        </w:tabs>
      </w:pPr>
      <w:hyperlink w:anchor="_Toc3497" w:history="1">
        <w:r>
          <w:rPr>
            <w:rFonts w:ascii="仿宋" w:eastAsia="仿宋" w:hAnsi="仿宋" w:cs="仿宋" w:hint="eastAsia"/>
            <w:lang w:eastAsia="zh-CN"/>
          </w:rPr>
          <w:t>(二)、环境保护措施与治理方案</w:t>
        </w:r>
        <w:r>
          <w:tab/>
        </w:r>
        <w:r>
          <w:fldChar w:fldCharType="begin"/>
        </w:r>
        <w:r>
          <w:instrText xml:space="preserve"> PAGEREF _Toc3497 \h </w:instrText>
        </w:r>
        <w:r>
          <w:fldChar w:fldCharType="separate"/>
        </w:r>
        <w:r>
          <w:t>65</w:t>
        </w:r>
        <w:r>
          <w:fldChar w:fldCharType="end"/>
        </w:r>
      </w:hyperlink>
    </w:p>
    <w:p>
      <w:pPr>
        <w:pStyle w:val="TOC1"/>
        <w:tabs>
          <w:tab w:val="right" w:leader="dot" w:pos="8306"/>
        </w:tabs>
      </w:pPr>
      <w:hyperlink w:anchor="_Toc2943" w:history="1">
        <w:r>
          <w:rPr>
            <w:rFonts w:ascii="仿宋" w:eastAsia="仿宋" w:hAnsi="仿宋" w:cs="仿宋" w:hint="eastAsia"/>
            <w:lang w:eastAsia="zh-CN"/>
          </w:rPr>
          <w:t>十二、项目进度计划</w:t>
        </w:r>
        <w:r>
          <w:tab/>
        </w:r>
        <w:r>
          <w:fldChar w:fldCharType="begin"/>
        </w:r>
        <w:r>
          <w:instrText xml:space="preserve"> PAGEREF _Toc2943 \h </w:instrText>
        </w:r>
        <w:r>
          <w:fldChar w:fldCharType="separate"/>
        </w:r>
        <w:r>
          <w:t>66</w:t>
        </w:r>
        <w:r>
          <w:fldChar w:fldCharType="end"/>
        </w:r>
      </w:hyperlink>
    </w:p>
    <w:p>
      <w:pPr>
        <w:pStyle w:val="TOC2"/>
        <w:tabs>
          <w:tab w:val="right" w:leader="dot" w:pos="8306"/>
        </w:tabs>
      </w:pPr>
      <w:hyperlink w:anchor="_Toc6760" w:history="1">
        <w:r>
          <w:rPr>
            <w:rFonts w:ascii="仿宋" w:eastAsia="仿宋" w:hAnsi="仿宋" w:cs="仿宋" w:hint="eastAsia"/>
            <w:lang w:eastAsia="zh-CN"/>
          </w:rPr>
          <w:t>(一)、建设周期</w:t>
        </w:r>
        <w:r>
          <w:tab/>
        </w:r>
        <w:r>
          <w:fldChar w:fldCharType="begin"/>
        </w:r>
        <w:r>
          <w:instrText xml:space="preserve"> PAGEREF _Toc6760 \h </w:instrText>
        </w:r>
        <w:r>
          <w:fldChar w:fldCharType="separate"/>
        </w:r>
        <w:r>
          <w:t>66</w:t>
        </w:r>
        <w:r>
          <w:fldChar w:fldCharType="end"/>
        </w:r>
      </w:hyperlink>
    </w:p>
    <w:p>
      <w:pPr>
        <w:pStyle w:val="TOC2"/>
        <w:tabs>
          <w:tab w:val="right" w:leader="dot" w:pos="8306"/>
        </w:tabs>
      </w:pPr>
      <w:hyperlink w:anchor="_Toc4445" w:history="1">
        <w:r>
          <w:rPr>
            <w:rFonts w:ascii="仿宋" w:eastAsia="仿宋" w:hAnsi="仿宋" w:cs="仿宋" w:hint="eastAsia"/>
            <w:lang w:eastAsia="zh-CN"/>
          </w:rPr>
          <w:t>(二)、建设进度</w:t>
        </w:r>
        <w:r>
          <w:tab/>
        </w:r>
        <w:r>
          <w:fldChar w:fldCharType="begin"/>
        </w:r>
        <w:r>
          <w:instrText xml:space="preserve"> PAGEREF _Toc4445 \h </w:instrText>
        </w:r>
        <w:r>
          <w:fldChar w:fldCharType="separate"/>
        </w:r>
        <w:r>
          <w:t>66</w:t>
        </w:r>
        <w:r>
          <w:fldChar w:fldCharType="end"/>
        </w:r>
      </w:hyperlink>
    </w:p>
    <w:p>
      <w:pPr>
        <w:pStyle w:val="TOC2"/>
        <w:tabs>
          <w:tab w:val="right" w:leader="dot" w:pos="8306"/>
        </w:tabs>
      </w:pPr>
      <w:hyperlink w:anchor="_Toc19101" w:history="1">
        <w:r>
          <w:rPr>
            <w:rFonts w:ascii="仿宋" w:eastAsia="仿宋" w:hAnsi="仿宋" w:cs="仿宋" w:hint="eastAsia"/>
            <w:lang w:eastAsia="zh-CN"/>
          </w:rPr>
          <w:t>(三)、进度安排注意事项</w:t>
        </w:r>
        <w:r>
          <w:tab/>
        </w:r>
        <w:r>
          <w:fldChar w:fldCharType="begin"/>
        </w:r>
        <w:r>
          <w:instrText xml:space="preserve"> PAGEREF _Toc19101 \h </w:instrText>
        </w:r>
        <w:r>
          <w:fldChar w:fldCharType="separate"/>
        </w:r>
        <w:r>
          <w:t>67</w:t>
        </w:r>
        <w:r>
          <w:fldChar w:fldCharType="end"/>
        </w:r>
      </w:hyperlink>
    </w:p>
    <w:p>
      <w:pPr>
        <w:pStyle w:val="TOC2"/>
        <w:tabs>
          <w:tab w:val="right" w:leader="dot" w:pos="8306"/>
        </w:tabs>
      </w:pPr>
      <w:hyperlink w:anchor="_Toc26867" w:history="1">
        <w:r>
          <w:rPr>
            <w:rFonts w:ascii="仿宋" w:eastAsia="仿宋" w:hAnsi="仿宋" w:cs="仿宋" w:hint="eastAsia"/>
            <w:lang w:eastAsia="zh-CN"/>
          </w:rPr>
          <w:t>(四)、人力资源配置</w:t>
        </w:r>
        <w:r>
          <w:tab/>
        </w:r>
        <w:r>
          <w:fldChar w:fldCharType="begin"/>
        </w:r>
        <w:r>
          <w:instrText xml:space="preserve"> PAGEREF _Toc26867 \h </w:instrText>
        </w:r>
        <w:r>
          <w:fldChar w:fldCharType="separate"/>
        </w:r>
        <w:r>
          <w:t>68</w:t>
        </w:r>
        <w:r>
          <w:fldChar w:fldCharType="end"/>
        </w:r>
      </w:hyperlink>
    </w:p>
    <w:p>
      <w:pPr>
        <w:pStyle w:val="TOC2"/>
        <w:tabs>
          <w:tab w:val="right" w:leader="dot" w:pos="8306"/>
        </w:tabs>
      </w:pPr>
      <w:hyperlink w:anchor="_Toc611" w:history="1">
        <w:r>
          <w:rPr>
            <w:rFonts w:ascii="仿宋" w:eastAsia="仿宋" w:hAnsi="仿宋" w:cs="仿宋" w:hint="eastAsia"/>
            <w:lang w:eastAsia="zh-CN"/>
          </w:rPr>
          <w:t>(五)、员工培训</w:t>
        </w:r>
        <w:r>
          <w:tab/>
        </w:r>
        <w:r>
          <w:fldChar w:fldCharType="begin"/>
        </w:r>
        <w:r>
          <w:instrText xml:space="preserve"> PAGEREF _Toc611 \h </w:instrText>
        </w:r>
        <w:r>
          <w:fldChar w:fldCharType="separate"/>
        </w:r>
        <w:r>
          <w:t>70</w:t>
        </w:r>
        <w:r>
          <w:fldChar w:fldCharType="end"/>
        </w:r>
      </w:hyperlink>
    </w:p>
    <w:p>
      <w:pPr>
        <w:pStyle w:val="TOC2"/>
        <w:tabs>
          <w:tab w:val="right" w:leader="dot" w:pos="8306"/>
        </w:tabs>
      </w:pPr>
      <w:hyperlink w:anchor="_Toc8366" w:history="1">
        <w:r>
          <w:rPr>
            <w:rFonts w:ascii="仿宋" w:eastAsia="仿宋" w:hAnsi="仿宋" w:cs="仿宋" w:hint="eastAsia"/>
            <w:lang w:eastAsia="zh-CN"/>
          </w:rPr>
          <w:t>(六)、项目实施保障</w:t>
        </w:r>
        <w:r>
          <w:tab/>
        </w:r>
        <w:r>
          <w:fldChar w:fldCharType="begin"/>
        </w:r>
        <w:r>
          <w:instrText xml:space="preserve"> PAGEREF _Toc8366 \h </w:instrText>
        </w:r>
        <w:r>
          <w:fldChar w:fldCharType="separate"/>
        </w:r>
        <w:r>
          <w:t>71</w:t>
        </w:r>
        <w:r>
          <w:fldChar w:fldCharType="end"/>
        </w:r>
      </w:hyperlink>
    </w:p>
    <w:p>
      <w:pPr>
        <w:pStyle w:val="TOC2"/>
        <w:tabs>
          <w:tab w:val="right" w:leader="dot" w:pos="8306"/>
        </w:tabs>
      </w:pPr>
      <w:hyperlink w:anchor="_Toc28201" w:history="1">
        <w:r>
          <w:rPr>
            <w:rFonts w:ascii="仿宋" w:eastAsia="仿宋" w:hAnsi="仿宋" w:cs="仿宋" w:hint="eastAsia"/>
            <w:lang w:eastAsia="zh-CN"/>
          </w:rPr>
          <w:t>(七)、安全规范管理</w:t>
        </w:r>
        <w:r>
          <w:tab/>
        </w:r>
        <w:r>
          <w:fldChar w:fldCharType="begin"/>
        </w:r>
        <w:r>
          <w:instrText xml:space="preserve"> PAGEREF _Toc28201 \h </w:instrText>
        </w:r>
        <w:r>
          <w:fldChar w:fldCharType="separate"/>
        </w:r>
        <w:r>
          <w:t>72</w:t>
        </w:r>
        <w:r>
          <w:fldChar w:fldCharType="end"/>
        </w:r>
      </w:hyperlink>
    </w:p>
    <w:p>
      <w:pPr>
        <w:pStyle w:val="TOC1"/>
        <w:tabs>
          <w:tab w:val="right" w:leader="dot" w:pos="8306"/>
        </w:tabs>
      </w:pPr>
      <w:hyperlink w:anchor="_Toc5143" w:history="1">
        <w:r>
          <w:rPr>
            <w:rFonts w:ascii="仿宋" w:eastAsia="仿宋" w:hAnsi="仿宋" w:cs="仿宋" w:hint="eastAsia"/>
            <w:lang w:eastAsia="zh-CN"/>
          </w:rPr>
          <w:t>十三、设施与设备管理</w:t>
        </w:r>
        <w:r>
          <w:tab/>
        </w:r>
        <w:r>
          <w:fldChar w:fldCharType="begin"/>
        </w:r>
        <w:r>
          <w:instrText xml:space="preserve"> PAGEREF _Toc5143 \h </w:instrText>
        </w:r>
        <w:r>
          <w:fldChar w:fldCharType="separate"/>
        </w:r>
        <w:r>
          <w:t>73</w:t>
        </w:r>
        <w:r>
          <w:fldChar w:fldCharType="end"/>
        </w:r>
      </w:hyperlink>
    </w:p>
    <w:p>
      <w:pPr>
        <w:pStyle w:val="TOC2"/>
        <w:tabs>
          <w:tab w:val="right" w:leader="dot" w:pos="8306"/>
        </w:tabs>
      </w:pPr>
      <w:hyperlink w:anchor="_Toc8416" w:history="1">
        <w:r>
          <w:rPr>
            <w:rFonts w:ascii="仿宋" w:eastAsia="仿宋" w:hAnsi="仿宋" w:cs="仿宋" w:hint="eastAsia"/>
            <w:lang w:eastAsia="zh-CN"/>
          </w:rPr>
          <w:t>(一)、设施规划与配置</w:t>
        </w:r>
        <w:r>
          <w:tab/>
        </w:r>
        <w:r>
          <w:fldChar w:fldCharType="begin"/>
        </w:r>
        <w:r>
          <w:instrText xml:space="preserve"> PAGEREF _Toc8416 \h </w:instrText>
        </w:r>
        <w:r>
          <w:fldChar w:fldCharType="separate"/>
        </w:r>
        <w:r>
          <w:t>73</w:t>
        </w:r>
        <w:r>
          <w:fldChar w:fldCharType="end"/>
        </w:r>
      </w:hyperlink>
    </w:p>
    <w:p>
      <w:pPr>
        <w:pStyle w:val="TOC2"/>
        <w:tabs>
          <w:tab w:val="right" w:leader="dot" w:pos="8306"/>
        </w:tabs>
      </w:pPr>
      <w:hyperlink w:anchor="_Toc16824" w:history="1">
        <w:r>
          <w:rPr>
            <w:rFonts w:ascii="仿宋" w:eastAsia="仿宋" w:hAnsi="仿宋" w:cs="仿宋" w:hint="eastAsia"/>
            <w:lang w:eastAsia="zh-CN"/>
          </w:rPr>
          <w:t>(二)、设备采购与维护管理</w:t>
        </w:r>
        <w:r>
          <w:tab/>
        </w:r>
        <w:r>
          <w:fldChar w:fldCharType="begin"/>
        </w:r>
        <w:r>
          <w:instrText xml:space="preserve"> PAGEREF _Toc16824 \h </w:instrText>
        </w:r>
        <w:r>
          <w:fldChar w:fldCharType="separate"/>
        </w:r>
        <w:r>
          <w:t>74</w:t>
        </w:r>
        <w:r>
          <w:fldChar w:fldCharType="end"/>
        </w:r>
      </w:hyperlink>
    </w:p>
    <w:p>
      <w:pPr>
        <w:pStyle w:val="TOC2"/>
        <w:tabs>
          <w:tab w:val="right" w:leader="dot" w:pos="8306"/>
        </w:tabs>
      </w:pPr>
      <w:hyperlink w:anchor="_Toc196" w:history="1">
        <w:r>
          <w:rPr>
            <w:rFonts w:ascii="仿宋" w:eastAsia="仿宋" w:hAnsi="仿宋" w:cs="仿宋" w:hint="eastAsia"/>
            <w:lang w:eastAsia="zh-CN"/>
          </w:rPr>
          <w:t>(三)、设施设备升级策略</w:t>
        </w:r>
        <w:r>
          <w:tab/>
        </w:r>
        <w:r>
          <w:fldChar w:fldCharType="begin"/>
        </w:r>
        <w:r>
          <w:instrText xml:space="preserve"> PAGEREF _Toc196 \h </w:instrText>
        </w:r>
        <w:r>
          <w:fldChar w:fldCharType="separate"/>
        </w:r>
        <w:r>
          <w:t>75</w:t>
        </w:r>
        <w:r>
          <w:fldChar w:fldCharType="end"/>
        </w:r>
      </w:hyperlink>
    </w:p>
    <w:p>
      <w:pPr>
        <w:pStyle w:val="TOC1"/>
        <w:tabs>
          <w:tab w:val="right" w:leader="dot" w:pos="8306"/>
        </w:tabs>
      </w:pPr>
      <w:hyperlink w:anchor="_Toc14678" w:history="1">
        <w:r>
          <w:rPr>
            <w:rFonts w:ascii="仿宋" w:eastAsia="仿宋" w:hAnsi="仿宋" w:cs="仿宋" w:hint="eastAsia"/>
            <w:lang w:eastAsia="zh-CN"/>
          </w:rPr>
          <w:t>十四、人力资源管理与开发</w:t>
        </w:r>
        <w:r>
          <w:tab/>
        </w:r>
        <w:r>
          <w:fldChar w:fldCharType="begin"/>
        </w:r>
        <w:r>
          <w:instrText xml:space="preserve"> PAGEREF _Toc14678 \h </w:instrText>
        </w:r>
        <w:r>
          <w:fldChar w:fldCharType="separate"/>
        </w:r>
        <w:r>
          <w:t>75</w:t>
        </w:r>
        <w:r>
          <w:fldChar w:fldCharType="end"/>
        </w:r>
      </w:hyperlink>
    </w:p>
    <w:p>
      <w:pPr>
        <w:pStyle w:val="TOC2"/>
        <w:tabs>
          <w:tab w:val="right" w:leader="dot" w:pos="8306"/>
        </w:tabs>
      </w:pPr>
      <w:hyperlink w:anchor="_Toc24368" w:history="1">
        <w:r>
          <w:rPr>
            <w:rFonts w:ascii="仿宋" w:eastAsia="仿宋" w:hAnsi="仿宋" w:cs="仿宋" w:hint="eastAsia"/>
            <w:lang w:eastAsia="zh-CN"/>
          </w:rPr>
          <w:t>(一)、人力资源规划</w:t>
        </w:r>
        <w:r>
          <w:tab/>
        </w:r>
        <w:r>
          <w:fldChar w:fldCharType="begin"/>
        </w:r>
        <w:r>
          <w:instrText xml:space="preserve"> PAGEREF _Toc24368 \h </w:instrText>
        </w:r>
        <w:r>
          <w:fldChar w:fldCharType="separate"/>
        </w:r>
        <w:r>
          <w:t>75</w:t>
        </w:r>
        <w:r>
          <w:fldChar w:fldCharType="end"/>
        </w:r>
      </w:hyperlink>
    </w:p>
    <w:p>
      <w:pPr>
        <w:pStyle w:val="TOC2"/>
        <w:tabs>
          <w:tab w:val="right" w:leader="dot" w:pos="8306"/>
        </w:tabs>
      </w:pPr>
      <w:hyperlink w:anchor="_Toc11482" w:history="1">
        <w:r>
          <w:rPr>
            <w:rFonts w:ascii="仿宋" w:eastAsia="仿宋" w:hAnsi="仿宋" w:cs="仿宋" w:hint="eastAsia"/>
            <w:lang w:eastAsia="zh-CN"/>
          </w:rPr>
          <w:t>(二)、人力资源开发与培训</w:t>
        </w:r>
        <w:r>
          <w:tab/>
        </w:r>
        <w:r>
          <w:fldChar w:fldCharType="begin"/>
        </w:r>
        <w:r>
          <w:instrText xml:space="preserve"> PAGEREF _Toc11482 \h </w:instrText>
        </w:r>
        <w:r>
          <w:fldChar w:fldCharType="separate"/>
        </w:r>
        <w:r>
          <w:t>77</w:t>
        </w:r>
        <w:r>
          <w:fldChar w:fldCharType="end"/>
        </w:r>
      </w:hyperlink>
    </w:p>
    <w:p>
      <w:pPr>
        <w:pStyle w:val="TOC1"/>
        <w:tabs>
          <w:tab w:val="right" w:leader="dot" w:pos="8306"/>
        </w:tabs>
      </w:pPr>
      <w:hyperlink w:anchor="_Toc15461" w:history="1">
        <w:r>
          <w:rPr>
            <w:rFonts w:ascii="仿宋" w:eastAsia="仿宋" w:hAnsi="仿宋" w:cs="仿宋" w:hint="eastAsia"/>
            <w:lang w:eastAsia="zh-CN"/>
          </w:rPr>
          <w:t>十五、企业合规与伦理</w:t>
        </w:r>
        <w:r>
          <w:tab/>
        </w:r>
        <w:r>
          <w:fldChar w:fldCharType="begin"/>
        </w:r>
        <w:r>
          <w:instrText xml:space="preserve"> PAGEREF _Toc15461 \h </w:instrText>
        </w:r>
        <w:r>
          <w:fldChar w:fldCharType="separate"/>
        </w:r>
        <w:r>
          <w:t>80</w:t>
        </w:r>
        <w:r>
          <w:fldChar w:fldCharType="end"/>
        </w:r>
      </w:hyperlink>
    </w:p>
    <w:p>
      <w:pPr>
        <w:pStyle w:val="TOC2"/>
        <w:tabs>
          <w:tab w:val="right" w:leader="dot" w:pos="8306"/>
        </w:tabs>
      </w:pPr>
      <w:hyperlink w:anchor="_Toc16795" w:history="1">
        <w:r>
          <w:rPr>
            <w:rFonts w:ascii="仿宋" w:eastAsia="仿宋" w:hAnsi="仿宋" w:cs="仿宋" w:hint="eastAsia"/>
            <w:lang w:eastAsia="zh-CN"/>
          </w:rPr>
          <w:t>(一)、合规政策与程序</w:t>
        </w:r>
        <w:r>
          <w:tab/>
        </w:r>
        <w:r>
          <w:fldChar w:fldCharType="begin"/>
        </w:r>
        <w:r>
          <w:instrText xml:space="preserve"> PAGEREF _Toc16795 \h </w:instrText>
        </w:r>
        <w:r>
          <w:fldChar w:fldCharType="separate"/>
        </w:r>
        <w:r>
          <w:t>80</w:t>
        </w:r>
        <w:r>
          <w:fldChar w:fldCharType="end"/>
        </w:r>
      </w:hyperlink>
    </w:p>
    <w:p>
      <w:pPr>
        <w:pStyle w:val="TOC2"/>
        <w:tabs>
          <w:tab w:val="right" w:leader="dot" w:pos="8306"/>
        </w:tabs>
      </w:pPr>
      <w:hyperlink w:anchor="_Toc32295" w:history="1">
        <w:r>
          <w:rPr>
            <w:rFonts w:ascii="仿宋" w:eastAsia="仿宋" w:hAnsi="仿宋" w:cs="仿宋" w:hint="eastAsia"/>
            <w:lang w:eastAsia="zh-CN"/>
          </w:rPr>
          <w:t>(二)、伦理规范与培训</w:t>
        </w:r>
        <w:r>
          <w:tab/>
        </w:r>
        <w:r>
          <w:fldChar w:fldCharType="begin"/>
        </w:r>
        <w:r>
          <w:instrText xml:space="preserve"> PAGEREF _Toc32295 \h </w:instrText>
        </w:r>
        <w:r>
          <w:fldChar w:fldCharType="separate"/>
        </w:r>
        <w:r>
          <w:t>81</w:t>
        </w:r>
        <w:r>
          <w:fldChar w:fldCharType="end"/>
        </w:r>
      </w:hyperlink>
    </w:p>
    <w:p>
      <w:pPr>
        <w:pStyle w:val="TOC2"/>
        <w:tabs>
          <w:tab w:val="right" w:leader="dot" w:pos="8306"/>
        </w:tabs>
      </w:pPr>
      <w:hyperlink w:anchor="_Toc27883" w:history="1">
        <w:r>
          <w:rPr>
            <w:rFonts w:ascii="仿宋" w:eastAsia="仿宋" w:hAnsi="仿宋" w:cs="仿宋" w:hint="eastAsia"/>
            <w:lang w:eastAsia="zh-CN"/>
          </w:rPr>
          <w:t>(三)、合规风险评估</w:t>
        </w:r>
        <w:r>
          <w:tab/>
        </w:r>
        <w:r>
          <w:fldChar w:fldCharType="begin"/>
        </w:r>
        <w:r>
          <w:instrText xml:space="preserve"> PAGEREF _Toc27883 \h </w:instrText>
        </w:r>
        <w:r>
          <w:fldChar w:fldCharType="separate"/>
        </w:r>
        <w:r>
          <w:t>82</w:t>
        </w:r>
        <w:r>
          <w:fldChar w:fldCharType="end"/>
        </w:r>
      </w:hyperlink>
    </w:p>
    <w:p>
      <w:pPr>
        <w:pStyle w:val="TOC2"/>
        <w:tabs>
          <w:tab w:val="right" w:leader="dot" w:pos="8306"/>
        </w:tabs>
      </w:pPr>
      <w:hyperlink w:anchor="_Toc22681" w:history="1">
        <w:r>
          <w:rPr>
            <w:rFonts w:ascii="仿宋" w:eastAsia="仿宋" w:hAnsi="仿宋" w:cs="仿宋" w:hint="eastAsia"/>
            <w:lang w:eastAsia="zh-CN"/>
          </w:rPr>
          <w:t>(四)、合规监督与执行</w:t>
        </w:r>
        <w:r>
          <w:tab/>
        </w:r>
        <w:r>
          <w:fldChar w:fldCharType="begin"/>
        </w:r>
        <w:r>
          <w:instrText xml:space="preserve"> PAGEREF _Toc22681 \h </w:instrText>
        </w:r>
        <w:r>
          <w:fldChar w:fldCharType="separate"/>
        </w:r>
        <w:r>
          <w:t>83</w:t>
        </w:r>
        <w:r>
          <w:fldChar w:fldCharType="end"/>
        </w:r>
      </w:hyperlink>
    </w:p>
    <w:p>
      <w:pPr>
        <w:pStyle w:val="TOC1"/>
        <w:tabs>
          <w:tab w:val="right" w:leader="dot" w:pos="8306"/>
        </w:tabs>
      </w:pPr>
      <w:hyperlink w:anchor="_Toc15889" w:history="1">
        <w:r>
          <w:rPr>
            <w:rFonts w:ascii="仿宋" w:eastAsia="仿宋" w:hAnsi="仿宋" w:cs="仿宋" w:hint="eastAsia"/>
            <w:lang w:eastAsia="zh-CN"/>
          </w:rPr>
          <w:t>十六、知识产权管理与保护</w:t>
        </w:r>
        <w:r>
          <w:tab/>
        </w:r>
        <w:r>
          <w:fldChar w:fldCharType="begin"/>
        </w:r>
        <w:r>
          <w:instrText xml:space="preserve"> PAGEREF _Toc15889 \h </w:instrText>
        </w:r>
        <w:r>
          <w:fldChar w:fldCharType="separate"/>
        </w:r>
        <w:r>
          <w:t>84</w:t>
        </w:r>
        <w:r>
          <w:fldChar w:fldCharType="end"/>
        </w:r>
      </w:hyperlink>
    </w:p>
    <w:p>
      <w:pPr>
        <w:pStyle w:val="TOC2"/>
        <w:tabs>
          <w:tab w:val="right" w:leader="dot" w:pos="8306"/>
        </w:tabs>
      </w:pPr>
      <w:hyperlink w:anchor="_Toc25293" w:history="1">
        <w:r>
          <w:rPr>
            <w:rFonts w:ascii="仿宋" w:eastAsia="仿宋" w:hAnsi="仿宋" w:cs="仿宋" w:hint="eastAsia"/>
            <w:lang w:eastAsia="zh-CN"/>
          </w:rPr>
          <w:t>(一)、知识产权管理体系建设</w:t>
        </w:r>
        <w:r>
          <w:tab/>
        </w:r>
        <w:r>
          <w:fldChar w:fldCharType="begin"/>
        </w:r>
        <w:r>
          <w:instrText xml:space="preserve"> PAGEREF _Toc25293 \h </w:instrText>
        </w:r>
        <w:r>
          <w:fldChar w:fldCharType="separate"/>
        </w:r>
        <w:r>
          <w:t>84</w:t>
        </w:r>
        <w:r>
          <w:fldChar w:fldCharType="end"/>
        </w:r>
      </w:hyperlink>
    </w:p>
    <w:p>
      <w:pPr>
        <w:pStyle w:val="TOC2"/>
        <w:tabs>
          <w:tab w:val="right" w:leader="dot" w:pos="8306"/>
        </w:tabs>
      </w:pPr>
      <w:hyperlink w:anchor="_Toc18717" w:history="1">
        <w:r>
          <w:rPr>
            <w:rFonts w:ascii="仿宋" w:eastAsia="仿宋" w:hAnsi="仿宋" w:cs="仿宋" w:hint="eastAsia"/>
            <w:lang w:eastAsia="zh-CN"/>
          </w:rPr>
          <w:t>(二)、知识产权保护措施</w:t>
        </w:r>
        <w:r>
          <w:tab/>
        </w:r>
        <w:r>
          <w:fldChar w:fldCharType="begin"/>
        </w:r>
        <w:r>
          <w:instrText xml:space="preserve"> PAGEREF _Toc18717 \h </w:instrText>
        </w:r>
        <w:r>
          <w:fldChar w:fldCharType="separate"/>
        </w:r>
        <w:r>
          <w:t>85</w:t>
        </w:r>
        <w:r>
          <w:fldChar w:fldCharType="end"/>
        </w:r>
      </w:hyperlink>
    </w:p>
    <w:p>
      <w:pPr>
        <w:pStyle w:val="TOC1"/>
        <w:tabs>
          <w:tab w:val="right" w:leader="dot" w:pos="8306"/>
        </w:tabs>
      </w:pPr>
      <w:hyperlink w:anchor="_Toc23764" w:history="1">
        <w:r>
          <w:rPr>
            <w:rFonts w:ascii="仿宋" w:eastAsia="仿宋" w:hAnsi="仿宋" w:cs="仿宋" w:hint="eastAsia"/>
            <w:lang w:eastAsia="zh-CN"/>
          </w:rPr>
          <w:t>十七、创新驱动与持续发展</w:t>
        </w:r>
        <w:r>
          <w:tab/>
        </w:r>
        <w:r>
          <w:fldChar w:fldCharType="begin"/>
        </w:r>
        <w:r>
          <w:instrText xml:space="preserve"> PAGEREF _Toc23764 \h </w:instrText>
        </w:r>
        <w:r>
          <w:fldChar w:fldCharType="separate"/>
        </w:r>
        <w:r>
          <w:t>86</w:t>
        </w:r>
        <w:r>
          <w:fldChar w:fldCharType="end"/>
        </w:r>
      </w:hyperlink>
    </w:p>
    <w:p>
      <w:pPr>
        <w:pStyle w:val="TOC2"/>
        <w:tabs>
          <w:tab w:val="right" w:leader="dot" w:pos="8306"/>
        </w:tabs>
      </w:pPr>
      <w:hyperlink w:anchor="_Toc16686" w:history="1">
        <w:r>
          <w:rPr>
            <w:rFonts w:ascii="仿宋" w:eastAsia="仿宋" w:hAnsi="仿宋" w:cs="仿宋" w:hint="eastAsia"/>
            <w:lang w:eastAsia="zh-CN"/>
          </w:rPr>
          <w:t>(一)、创新驱动战略实施</w:t>
        </w:r>
        <w:r>
          <w:tab/>
        </w:r>
        <w:r>
          <w:fldChar w:fldCharType="begin"/>
        </w:r>
        <w:r>
          <w:instrText xml:space="preserve"> PAGEREF _Toc16686 \h </w:instrText>
        </w:r>
        <w:r>
          <w:fldChar w:fldCharType="separate"/>
        </w:r>
        <w:r>
          <w:t>86</w:t>
        </w:r>
        <w:r>
          <w:fldChar w:fldCharType="end"/>
        </w:r>
      </w:hyperlink>
    </w:p>
    <w:p>
      <w:pPr>
        <w:pStyle w:val="TOC2"/>
        <w:tabs>
          <w:tab w:val="right" w:leader="dot" w:pos="8306"/>
        </w:tabs>
      </w:pPr>
      <w:hyperlink w:anchor="_Toc6998" w:history="1">
        <w:r>
          <w:rPr>
            <w:rFonts w:ascii="仿宋" w:eastAsia="仿宋" w:hAnsi="仿宋" w:cs="仿宋" w:hint="eastAsia"/>
            <w:lang w:eastAsia="zh-CN"/>
          </w:rPr>
          <w:t>(二)、持续发展路径探索</w:t>
        </w:r>
        <w:r>
          <w:tab/>
        </w:r>
        <w:r>
          <w:fldChar w:fldCharType="begin"/>
        </w:r>
        <w:r>
          <w:instrText xml:space="preserve"> PAGEREF _Toc6998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98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22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密封垫及类似接合衬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密封垫及类似接合衬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1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密封垫及类似接合衬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垫及类似接合衬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密封垫及类似接合衬垫项目还致力于提升当地居民的技能和就业能力，通过与当地教育机构合作提供培训和教育机会，从而提高社区整体的生活水平和社会福祉。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密封垫及类似接合衬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64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密封垫及类似接合衬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密封垫及类似接合衬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5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77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封垫及类似接合衬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密封垫及类似接合衬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密封垫及类似接合衬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封垫及类似接合衬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密封垫及类似接合衬垫项目的社会影响是全面而深远的。从提供就业机会和提升公共服务，到促进社会结构和劳动市场的多元化，再到推动社会责任和伦理标准的提高，项目对于提升社区的经济、文化和社会福祉有着重要作用。通过这些正面影响，密封垫及类似接合衬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4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为了融入当地社区，密封垫及类似接合衬垫项目需深入理解当地的文化特色和社会习俗。例如，项目在设计广告和市场推广活动时，应考虑使用当地语言和符合地方文化的表达方式。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密封垫及类似接合衬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21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为了确保密封垫及类似接合衬垫项目的成功并最大限度地减轻潜在的社会风险，详细的风险分析和具体的应对策略至关重要。以下是针对项目可能面临的具体社会风险及相应对策的分析：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风险描述：密封垫及类似接合衬垫项目可能遭遇社区抵制，尤其如果社区成员认为项目会破坏他们的生活环境或忽略他们的意见。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https://d.book118.com/587131104102006053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CC63D6"/>
    <w:rsid w:val="03CC63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3110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2024-03-03T15:41:00Z</dcterms:created>
  <dcterms:modified xsi:type="dcterms:W3CDTF">2024-03-03T15:42:50Z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F0A61B52AAA3479D94A5CF2521326D40_11</vt:lpwstr>
  </property>
  <property fmtid="{D5CDD505-2E9C-101B-9397-08002B2CF9AE}" pid="3" name="KSOProductBuildVer">
    <vt:lpwstr>2052-12.1.0.16250</vt:lpwstr>
  </property>
</Properties>
</file>