
<file path=[Content_Types].xml><?xml version="1.0" encoding="utf-8"?>
<Types xmlns="http://schemas.openxmlformats.org/package/2006/content-types">
  <Default Extension="odttf" ContentType="application/vnd.openxmlformats-officedocument.obfuscatedFont"/>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480" w:lineRule="auto"/>
        <w:rPr>
          <w:rFonts w:eastAsia="黑体" w:cs="Times New Roman"/>
          <w:b/>
          <w:sz w:val="28"/>
        </w:rPr>
      </w:pPr>
      <w:bookmarkStart w:id="0" w:name="_Toc466640615"/>
      <w:bookmarkStart w:id="1" w:name="_Toc15078"/>
      <w:bookmarkStart w:id="2" w:name="_Toc466640586"/>
    </w:p>
    <w:p>
      <w:pPr>
        <w:bidi w:val="0"/>
        <w:spacing w:line="240" w:lineRule="auto"/>
        <w:ind w:left="0" w:firstLine="0" w:leftChars="0" w:firstLineChars="0"/>
        <w:rPr>
          <w:rFonts w:hint="eastAsia"/>
        </w:rPr>
      </w:pPr>
    </w:p>
    <w:p>
      <w:pPr>
        <w:widowControl w:val="0"/>
        <w:spacing w:before="156" w:beforeLines="50" w:after="120" w:afterLines="50" w:line="440" w:lineRule="exact"/>
        <w:ind w:left="0" w:firstLine="0" w:leftChars="0" w:firstLineChars="0"/>
        <w:jc w:val="center"/>
        <w:rPr>
          <w:rFonts w:ascii="黑体" w:eastAsia="黑体" w:hAnsi="宋体"/>
          <w:sz w:val="48"/>
          <w:szCs w:val="48"/>
        </w:rPr>
      </w:pPr>
      <w:r>
        <w:rPr>
          <w:rFonts w:ascii="黑体" w:eastAsia="黑体" w:hAnsi="宋体" w:cstheme="minorBidi" w:hint="eastAsia"/>
          <w:kern w:val="2"/>
          <w:sz w:val="48"/>
          <w:szCs w:val="48"/>
          <w:lang w:val="en-US" w:eastAsia="zh-CN" w:bidi="ar-SA"/>
        </w:rPr>
        <w:t>成都市龙泉驿区图书馆办公楼施工组织设计</w:t>
      </w:r>
    </w:p>
    <w:p>
      <w:pPr>
        <w:bidi w:val="0"/>
      </w:pPr>
    </w:p>
    <w:p>
      <w:pPr>
        <w:bidi w:val="0"/>
        <w:rPr>
          <w:rFonts w:hint="eastAsia"/>
        </w:rPr>
      </w:pPr>
      <w:r>
        <w:rPr>
          <w:rFonts w:ascii="黑体" w:eastAsia="黑体" w:hAnsiTheme="minorHAnsi" w:hint="eastAsia"/>
          <w:szCs w:val="24"/>
        </w:rPr>
        <w:t>摘要：</w:t>
      </w:r>
      <w:r>
        <w:rPr>
          <w:rFonts w:ascii="宋体" w:hAnsi="宋体" w:hint="eastAsia"/>
          <w:sz w:val="24"/>
        </w:rPr>
        <w:t>本工程为成都市龙泉驿区图书馆办公楼，按使用方式将工程建筑分成五层。房子设计标高18.45m，建筑面积4000m2。本项目构造设计采用双层混凝土结构框架剪力墙，基本上流程为：结构设计示意图的明确；荷载测算；内力剖析；内力组成；梁、柱截面箍筋、板设计、室内楼梯的设计、基本的设计及其建筑施工图的制作等。在其中，内力测算考虑到下列四种荷载功效，即恒荷载、活荷载、风荷载及其地震力；柱、板设计采用弹性理论；梁的设计采用可塑性基础理论；室内楼梯选用板式楼梯；基本选用十字交叉独立基础。在开展横截面抗震等级设计时，遵照了强剪弱弯，强柱弱梁，强结点弱构件设计标准，且达到结构规定。</w:t>
      </w:r>
    </w:p>
    <w:p>
      <w:pPr>
        <w:bidi w:val="0"/>
      </w:pPr>
    </w:p>
    <w:p>
      <w:pPr>
        <w:widowControl w:val="0"/>
        <w:spacing w:before="156" w:beforeLines="50" w:after="120" w:afterLines="50" w:line="440" w:lineRule="exact"/>
        <w:ind w:left="0" w:leftChars="0"/>
        <w:jc w:val="both"/>
        <w:rPr>
          <w:rFonts w:hint="default"/>
        </w:rPr>
      </w:pPr>
      <w:r>
        <w:rPr>
          <w:rFonts w:ascii="黑体" w:eastAsia="黑体" w:hAnsi="宋体" w:cstheme="minorBidi" w:hint="eastAsia"/>
          <w:kern w:val="2"/>
          <w:sz w:val="24"/>
          <w:szCs w:val="24"/>
          <w:lang w:val="en-US" w:eastAsia="zh-CN" w:bidi="ar-SA"/>
        </w:rPr>
        <w:t>关键词：</w:t>
      </w:r>
      <w:r>
        <w:rPr>
          <w:rStyle w:val="23CharChar"/>
          <w:rFonts w:hint="eastAsia"/>
        </w:rPr>
        <w:t>框架结构；地震作用；内力；设计</w:t>
      </w:r>
    </w:p>
    <w:p>
      <w:pPr>
        <w:spacing w:line="440" w:lineRule="exact"/>
        <w:ind w:firstLine="0" w:firstLineChars="0"/>
        <w:jc w:val="center"/>
        <w:rPr>
          <w:rFonts w:ascii="黑体" w:eastAsia="黑体" w:hAnsi="宋体"/>
        </w:rPr>
      </w:pPr>
    </w:p>
    <w:p>
      <w:pPr>
        <w:spacing w:line="440" w:lineRule="exact"/>
        <w:jc w:val="center"/>
        <w:rPr>
          <w:rFonts w:ascii="黑体" w:eastAsia="黑体" w:hAnsi="宋体"/>
        </w:rPr>
        <w:sectPr>
          <w:headerReference w:type="default" r:id="rId8"/>
          <w:footerReference w:type="default" r:id="rId9"/>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upperRoman" w:start="1"/>
          <w:cols w:num="1" w:space="425"/>
          <w:docGrid w:type="lines" w:linePitch="312" w:charSpace="0"/>
        </w:sectPr>
      </w:pPr>
    </w:p>
    <w:p>
      <w:pPr>
        <w:pStyle w:val="BodyTextIndent"/>
        <w:keepNext w:val="0"/>
        <w:keepLines w:val="0"/>
        <w:pageBreakBefore w:val="0"/>
        <w:widowControl w:val="0"/>
        <w:kinsoku/>
        <w:wordWrap/>
        <w:overflowPunct/>
        <w:topLinePunct w:val="0"/>
        <w:autoSpaceDE/>
        <w:autoSpaceDN/>
        <w:bidi w:val="0"/>
        <w:adjustRightInd/>
        <w:snapToGrid/>
        <w:spacing w:after="0" w:line="440" w:lineRule="exact"/>
        <w:ind w:left="0" w:firstLine="0" w:leftChars="0" w:firstLineChars="0"/>
        <w:jc w:val="center"/>
        <w:textAlignment w:val="auto"/>
        <w:rPr>
          <w:rFonts w:hint="eastAsia"/>
          <w:sz w:val="36"/>
          <w:szCs w:val="36"/>
        </w:rPr>
      </w:pPr>
      <w:bookmarkStart w:id="3" w:name="_Toc10045"/>
      <w:bookmarkStart w:id="4" w:name="_Toc1822"/>
      <w:bookmarkStart w:id="5" w:name="_Toc18425"/>
      <w:bookmarkStart w:id="6" w:name="_Toc20038"/>
      <w:bookmarkStart w:id="7" w:name="_Toc18100"/>
      <w:bookmarkStart w:id="8" w:name="_Toc32006"/>
      <w:bookmarkStart w:id="9" w:name="_Toc22889"/>
      <w:bookmarkStart w:id="10" w:name="_Toc25213"/>
      <w:bookmarkStart w:id="11" w:name="_Toc32643"/>
      <w:bookmarkStart w:id="12" w:name="_Toc5787"/>
      <w:bookmarkStart w:id="13" w:name="_Toc23302"/>
      <w:bookmarkStart w:id="14" w:name="_Toc14980"/>
      <w:r>
        <w:rPr>
          <w:rFonts w:hint="eastAsia"/>
          <w:sz w:val="36"/>
          <w:szCs w:val="36"/>
        </w:rPr>
        <w:t>目</w:t>
      </w:r>
      <w:r>
        <w:rPr>
          <w:rFonts w:hint="eastAsia"/>
          <w:sz w:val="36"/>
          <w:szCs w:val="36"/>
          <w:lang w:val="en-US" w:eastAsia="zh-CN"/>
        </w:rPr>
        <w:t xml:space="preserve">  </w:t>
      </w:r>
      <w:r>
        <w:rPr>
          <w:rFonts w:hint="eastAsia"/>
          <w:sz w:val="36"/>
          <w:szCs w:val="36"/>
        </w:rPr>
        <w:t>录</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r>
        <w:rPr>
          <w:rFonts w:hint="eastAsia"/>
          <w:sz w:val="36"/>
          <w:szCs w:val="36"/>
        </w:rPr>
        <w:fldChar w:fldCharType="begin"/>
      </w:r>
      <w:r>
        <w:rPr>
          <w:rFonts w:hint="eastAsia"/>
          <w:sz w:val="36"/>
          <w:szCs w:val="36"/>
        </w:rPr>
        <w:instrText xml:space="preserve">TOC \o "1-3" \h \u </w:instrText>
      </w:r>
      <w:r>
        <w:rPr>
          <w:rFonts w:hint="eastAsia"/>
          <w:sz w:val="36"/>
          <w:szCs w:val="36"/>
        </w:rPr>
        <w:fldChar w:fldCharType="separate"/>
      </w:r>
      <w:hyperlink w:anchor="_Toc15702" w:history="1">
        <w:r>
          <w:rPr>
            <w:rFonts w:hint="eastAsia"/>
            <w:lang w:val="en-US" w:eastAsia="zh-CN"/>
          </w:rPr>
          <w:t>引言</w:t>
        </w:r>
        <w:r>
          <w:tab/>
        </w:r>
        <w:r>
          <w:fldChar w:fldCharType="begin"/>
        </w:r>
        <w:r>
          <w:instrText xml:space="preserve"> PAGEREF _Toc15702 \h </w:instrText>
        </w:r>
        <w:r>
          <w:fldChar w:fldCharType="separate"/>
        </w:r>
        <w:r>
          <w:t>1</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5615" w:history="1">
        <w:r>
          <w:rPr>
            <w:rFonts w:ascii="黑体" w:eastAsia="黑体" w:hAnsi="黑体" w:cs="宋体" w:hint="eastAsia"/>
          </w:rPr>
          <w:t xml:space="preserve">第１章 </w:t>
        </w:r>
        <w:r>
          <w:rPr>
            <w:rFonts w:hint="eastAsia"/>
          </w:rPr>
          <w:t>设计资料</w:t>
        </w:r>
        <w:r>
          <w:tab/>
        </w:r>
        <w:r>
          <w:fldChar w:fldCharType="begin"/>
        </w:r>
        <w:r>
          <w:instrText xml:space="preserve"> PAGEREF _Toc5615 \h </w:instrText>
        </w:r>
        <w:r>
          <w:fldChar w:fldCharType="separate"/>
        </w:r>
        <w:r>
          <w:t>2</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6451" w:history="1">
        <w:r>
          <w:rPr>
            <w:rFonts w:ascii="黑体" w:eastAsia="黑体" w:hAnsi="黑体" w:cs="宋体" w:hint="eastAsia"/>
          </w:rPr>
          <w:t xml:space="preserve">1.1 </w:t>
        </w:r>
        <w:r>
          <w:rPr>
            <w:rFonts w:hint="eastAsia"/>
          </w:rPr>
          <w:t>设计标高</w:t>
        </w:r>
        <w:r>
          <w:tab/>
        </w:r>
        <w:r>
          <w:fldChar w:fldCharType="begin"/>
        </w:r>
        <w:r>
          <w:instrText xml:space="preserve"> PAGEREF _Toc16451 \h </w:instrText>
        </w:r>
        <w:r>
          <w:fldChar w:fldCharType="separate"/>
        </w:r>
        <w:r>
          <w:t>2</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3454" w:history="1">
        <w:r>
          <w:rPr>
            <w:rFonts w:ascii="黑体" w:eastAsia="黑体" w:hAnsi="黑体" w:cs="宋体" w:hint="eastAsia"/>
          </w:rPr>
          <w:t xml:space="preserve">1.2 </w:t>
        </w:r>
        <w:r>
          <w:rPr>
            <w:rFonts w:ascii="黑体" w:hint="eastAsia"/>
          </w:rPr>
          <w:t>气象资料</w:t>
        </w:r>
        <w:r>
          <w:tab/>
        </w:r>
        <w:r>
          <w:fldChar w:fldCharType="begin"/>
        </w:r>
        <w:r>
          <w:instrText xml:space="preserve"> PAGEREF _Toc23454 \h </w:instrText>
        </w:r>
        <w:r>
          <w:fldChar w:fldCharType="separate"/>
        </w:r>
        <w:r>
          <w:t>2</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2138" w:history="1">
        <w:r>
          <w:rPr>
            <w:rFonts w:ascii="黑体" w:eastAsia="黑体" w:hAnsi="黑体" w:cs="宋体" w:hint="eastAsia"/>
          </w:rPr>
          <w:t xml:space="preserve">1.3 </w:t>
        </w:r>
        <w:r>
          <w:rPr>
            <w:rFonts w:ascii="黑体" w:hint="eastAsia"/>
          </w:rPr>
          <w:t>工程地质与水文地质资料</w:t>
        </w:r>
        <w:r>
          <w:tab/>
        </w:r>
        <w:r>
          <w:fldChar w:fldCharType="begin"/>
        </w:r>
        <w:r>
          <w:instrText xml:space="preserve"> PAGEREF _Toc22138 \h </w:instrText>
        </w:r>
        <w:r>
          <w:fldChar w:fldCharType="separate"/>
        </w:r>
        <w:r>
          <w:t>2</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7469" w:history="1">
        <w:r>
          <w:rPr>
            <w:rFonts w:ascii="黑体" w:eastAsia="黑体" w:hAnsi="黑体" w:cs="宋体" w:hint="eastAsia"/>
          </w:rPr>
          <w:t xml:space="preserve">第２章 </w:t>
        </w:r>
        <w:r>
          <w:rPr>
            <w:rFonts w:hint="eastAsia"/>
          </w:rPr>
          <w:t>结构布置及计算简图</w:t>
        </w:r>
        <w:r>
          <w:tab/>
        </w:r>
        <w:r>
          <w:fldChar w:fldCharType="begin"/>
        </w:r>
        <w:r>
          <w:instrText xml:space="preserve"> PAGEREF _Toc27469 \h </w:instrText>
        </w:r>
        <w:r>
          <w:fldChar w:fldCharType="separate"/>
        </w:r>
        <w:r>
          <w:t>4</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6158" w:history="1">
        <w:r>
          <w:rPr>
            <w:rFonts w:ascii="黑体" w:eastAsia="黑体" w:hAnsi="黑体" w:cs="宋体" w:hint="eastAsia"/>
          </w:rPr>
          <w:t xml:space="preserve">2.1 </w:t>
        </w:r>
        <w:r>
          <w:rPr>
            <w:rFonts w:hint="eastAsia"/>
          </w:rPr>
          <w:t>结构布置</w:t>
        </w:r>
        <w:r>
          <w:tab/>
        </w:r>
        <w:r>
          <w:fldChar w:fldCharType="begin"/>
        </w:r>
        <w:r>
          <w:instrText xml:space="preserve"> PAGEREF _Toc6158 \h </w:instrText>
        </w:r>
        <w:r>
          <w:fldChar w:fldCharType="separate"/>
        </w:r>
        <w:r>
          <w:t>4</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7635" w:history="1">
        <w:r>
          <w:rPr>
            <w:rFonts w:ascii="黑体" w:eastAsia="黑体" w:hAnsi="黑体" w:cs="宋体" w:hint="eastAsia"/>
          </w:rPr>
          <w:t xml:space="preserve">2.2 </w:t>
        </w:r>
        <w:r>
          <w:rPr>
            <w:rFonts w:hint="eastAsia"/>
          </w:rPr>
          <w:t>结构选型</w:t>
        </w:r>
        <w:r>
          <w:tab/>
        </w:r>
        <w:r>
          <w:fldChar w:fldCharType="begin"/>
        </w:r>
        <w:r>
          <w:instrText xml:space="preserve"> PAGEREF _Toc7635 \h </w:instrText>
        </w:r>
        <w:r>
          <w:fldChar w:fldCharType="separate"/>
        </w:r>
        <w:r>
          <w:t>4</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6215" w:history="1">
        <w:r>
          <w:rPr>
            <w:rFonts w:ascii="黑体" w:eastAsia="黑体" w:hAnsi="黑体" w:cs="宋体" w:hint="eastAsia"/>
          </w:rPr>
          <w:t xml:space="preserve">2.2.1 </w:t>
        </w:r>
        <w:r>
          <w:rPr>
            <w:rFonts w:hint="eastAsia"/>
          </w:rPr>
          <w:t>截面初选梁柱</w:t>
        </w:r>
        <w:r>
          <w:tab/>
        </w:r>
        <w:r>
          <w:fldChar w:fldCharType="begin"/>
        </w:r>
        <w:r>
          <w:instrText xml:space="preserve"> PAGEREF _Toc16215 \h </w:instrText>
        </w:r>
        <w:r>
          <w:fldChar w:fldCharType="separate"/>
        </w:r>
        <w:r>
          <w:t>4</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32125" w:history="1">
        <w:r>
          <w:rPr>
            <w:rFonts w:ascii="黑体" w:eastAsia="黑体" w:hAnsi="黑体" w:cs="宋体" w:hint="eastAsia"/>
          </w:rPr>
          <w:t xml:space="preserve">2.2.2 </w:t>
        </w:r>
        <w:r>
          <w:rPr>
            <w:rFonts w:hint="eastAsia"/>
          </w:rPr>
          <w:t>结构计算简图</w:t>
        </w:r>
        <w:r>
          <w:tab/>
        </w:r>
        <w:r>
          <w:fldChar w:fldCharType="begin"/>
        </w:r>
        <w:r>
          <w:instrText xml:space="preserve"> PAGEREF _Toc32125 \h </w:instrText>
        </w:r>
        <w:r>
          <w:fldChar w:fldCharType="separate"/>
        </w:r>
        <w:r>
          <w:t>5</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6986" w:history="1">
        <w:r>
          <w:rPr>
            <w:rFonts w:ascii="黑体" w:eastAsia="黑体" w:hAnsi="黑体" w:cs="宋体" w:hint="eastAsia"/>
          </w:rPr>
          <w:t xml:space="preserve">第３章 </w:t>
        </w:r>
        <w:r>
          <w:rPr>
            <w:rFonts w:hint="eastAsia"/>
          </w:rPr>
          <w:t>荷载计算</w:t>
        </w:r>
        <w:r>
          <w:tab/>
        </w:r>
        <w:r>
          <w:fldChar w:fldCharType="begin"/>
        </w:r>
        <w:r>
          <w:instrText xml:space="preserve"> PAGEREF _Toc26986 \h </w:instrText>
        </w:r>
        <w:r>
          <w:fldChar w:fldCharType="separate"/>
        </w:r>
        <w:r>
          <w:t>6</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8233" w:history="1">
        <w:r>
          <w:rPr>
            <w:rFonts w:ascii="黑体" w:eastAsia="黑体" w:hAnsi="黑体" w:cs="宋体" w:hint="eastAsia"/>
          </w:rPr>
          <w:t xml:space="preserve">3.1 </w:t>
        </w:r>
        <w:r>
          <w:rPr>
            <w:rFonts w:hint="eastAsia"/>
          </w:rPr>
          <w:t>恒荷载计算</w:t>
        </w:r>
        <w:r>
          <w:tab/>
        </w:r>
        <w:r>
          <w:fldChar w:fldCharType="begin"/>
        </w:r>
        <w:r>
          <w:instrText xml:space="preserve"> PAGEREF _Toc18233 \h </w:instrText>
        </w:r>
        <w:r>
          <w:fldChar w:fldCharType="separate"/>
        </w:r>
        <w:r>
          <w:t>6</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9190" w:history="1">
        <w:r>
          <w:rPr>
            <w:rFonts w:ascii="黑体" w:eastAsia="黑体" w:hAnsi="黑体" w:cs="宋体" w:hint="eastAsia"/>
          </w:rPr>
          <w:t xml:space="preserve">3.2 </w:t>
        </w:r>
        <w:r>
          <w:rPr>
            <w:rFonts w:hint="eastAsia"/>
          </w:rPr>
          <w:t>活荷载计算</w:t>
        </w:r>
        <w:r>
          <w:tab/>
        </w:r>
        <w:r>
          <w:fldChar w:fldCharType="begin"/>
        </w:r>
        <w:r>
          <w:instrText xml:space="preserve"> PAGEREF _Toc19190 \h </w:instrText>
        </w:r>
        <w:r>
          <w:fldChar w:fldCharType="separate"/>
        </w:r>
        <w:r>
          <w:t>8</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8821" w:history="1">
        <w:r>
          <w:rPr>
            <w:rFonts w:ascii="黑体" w:eastAsia="黑体" w:hAnsi="黑体" w:cs="宋体" w:hint="eastAsia"/>
          </w:rPr>
          <w:t xml:space="preserve">3.3 </w:t>
        </w:r>
        <w:r>
          <w:rPr>
            <w:rFonts w:hint="eastAsia"/>
          </w:rPr>
          <w:t>风荷载计算</w:t>
        </w:r>
        <w:r>
          <w:tab/>
        </w:r>
        <w:r>
          <w:fldChar w:fldCharType="begin"/>
        </w:r>
        <w:r>
          <w:instrText xml:space="preserve"> PAGEREF _Toc8821 \h </w:instrText>
        </w:r>
        <w:r>
          <w:fldChar w:fldCharType="separate"/>
        </w:r>
        <w:r>
          <w:t>10</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349" w:history="1">
        <w:r>
          <w:rPr>
            <w:rFonts w:ascii="黑体" w:eastAsia="黑体" w:hAnsi="黑体" w:cs="宋体" w:hint="eastAsia"/>
          </w:rPr>
          <w:t xml:space="preserve">3.4 </w:t>
        </w:r>
        <w:r>
          <w:rPr>
            <w:rFonts w:hint="eastAsia"/>
          </w:rPr>
          <w:t>重力荷载代表值计算</w:t>
        </w:r>
        <w:r>
          <w:tab/>
        </w:r>
        <w:r>
          <w:fldChar w:fldCharType="begin"/>
        </w:r>
        <w:r>
          <w:instrText xml:space="preserve"> PAGEREF _Toc1349 \h </w:instrText>
        </w:r>
        <w:r>
          <w:fldChar w:fldCharType="separate"/>
        </w:r>
        <w:r>
          <w:t>10</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1416" w:history="1">
        <w:r>
          <w:rPr>
            <w:rFonts w:ascii="黑体" w:eastAsia="黑体" w:hAnsi="黑体" w:cs="宋体" w:hint="eastAsia"/>
          </w:rPr>
          <w:t xml:space="preserve">第４章 </w:t>
        </w:r>
        <w:r>
          <w:rPr>
            <w:rFonts w:ascii="黑体" w:hint="eastAsia"/>
          </w:rPr>
          <w:t>内力分析</w:t>
        </w:r>
        <w:r>
          <w:tab/>
        </w:r>
        <w:r>
          <w:fldChar w:fldCharType="begin"/>
        </w:r>
        <w:r>
          <w:instrText xml:space="preserve"> PAGEREF _Toc11416 \h </w:instrText>
        </w:r>
        <w:r>
          <w:fldChar w:fldCharType="separate"/>
        </w:r>
        <w:r>
          <w:t>12</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5671" w:history="1">
        <w:r>
          <w:rPr>
            <w:rFonts w:ascii="黑体" w:eastAsia="黑体" w:hAnsi="黑体" w:cs="宋体" w:hint="eastAsia"/>
          </w:rPr>
          <w:t xml:space="preserve">4.1 </w:t>
        </w:r>
        <w:r>
          <w:rPr>
            <w:rFonts w:hint="eastAsia"/>
          </w:rPr>
          <w:t>水平地震作用下内力计算</w:t>
        </w:r>
        <w:r>
          <w:tab/>
        </w:r>
        <w:r>
          <w:fldChar w:fldCharType="begin"/>
        </w:r>
        <w:r>
          <w:instrText xml:space="preserve"> PAGEREF _Toc25671 \h </w:instrText>
        </w:r>
        <w:r>
          <w:fldChar w:fldCharType="separate"/>
        </w:r>
        <w:r>
          <w:t>12</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7538" w:history="1">
        <w:r>
          <w:rPr>
            <w:rFonts w:ascii="黑体" w:eastAsia="黑体" w:hAnsi="黑体" w:cs="宋体" w:hint="eastAsia"/>
          </w:rPr>
          <w:t xml:space="preserve">4.1.1 </w:t>
        </w:r>
        <w:r>
          <w:rPr>
            <w:rFonts w:hint="eastAsia"/>
          </w:rPr>
          <w:t>框架刚度计算</w:t>
        </w:r>
        <w:r>
          <w:tab/>
        </w:r>
        <w:r>
          <w:fldChar w:fldCharType="begin"/>
        </w:r>
        <w:r>
          <w:instrText xml:space="preserve"> PAGEREF _Toc7538 \h </w:instrText>
        </w:r>
        <w:r>
          <w:fldChar w:fldCharType="separate"/>
        </w:r>
        <w:r>
          <w:t>12</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1950" w:history="1">
        <w:r>
          <w:rPr>
            <w:rFonts w:ascii="黑体" w:eastAsia="黑体" w:hAnsi="黑体" w:cs="宋体" w:hint="eastAsia"/>
          </w:rPr>
          <w:t xml:space="preserve">4.1.2 </w:t>
        </w:r>
        <w:r>
          <w:rPr>
            <w:rFonts w:hint="eastAsia"/>
          </w:rPr>
          <w:t>结构基本自振周期计算</w:t>
        </w:r>
        <w:r>
          <w:tab/>
        </w:r>
        <w:r>
          <w:fldChar w:fldCharType="begin"/>
        </w:r>
        <w:r>
          <w:instrText xml:space="preserve"> PAGEREF _Toc21950 \h </w:instrText>
        </w:r>
        <w:r>
          <w:fldChar w:fldCharType="separate"/>
        </w:r>
        <w:r>
          <w:t>12</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3346" w:history="1">
        <w:r>
          <w:rPr>
            <w:rFonts w:ascii="黑体" w:eastAsia="黑体" w:hAnsi="黑体" w:cs="宋体" w:hint="eastAsia"/>
          </w:rPr>
          <w:t xml:space="preserve">4.1.3 </w:t>
        </w:r>
        <w:r>
          <w:rPr>
            <w:rFonts w:hint="eastAsia"/>
          </w:rPr>
          <w:t>多遇水平地震作用标准值计算</w:t>
        </w:r>
        <w:r>
          <w:tab/>
        </w:r>
        <w:r>
          <w:fldChar w:fldCharType="begin"/>
        </w:r>
        <w:r>
          <w:instrText xml:space="preserve"> PAGEREF _Toc13346 \h </w:instrText>
        </w:r>
        <w:r>
          <w:fldChar w:fldCharType="separate"/>
        </w:r>
        <w:r>
          <w:t>14</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1018" w:history="1">
        <w:r>
          <w:rPr>
            <w:rFonts w:ascii="黑体" w:eastAsia="黑体" w:hAnsi="黑体" w:cs="宋体" w:hint="eastAsia"/>
          </w:rPr>
          <w:t xml:space="preserve">4.1.4 </w:t>
        </w:r>
        <w:r>
          <w:rPr>
            <w:rFonts w:hint="eastAsia"/>
          </w:rPr>
          <w:t>横向框架弹性变形验算</w:t>
        </w:r>
        <w:r>
          <w:tab/>
        </w:r>
        <w:r>
          <w:fldChar w:fldCharType="begin"/>
        </w:r>
        <w:r>
          <w:instrText xml:space="preserve"> PAGEREF _Toc11018 \h </w:instrText>
        </w:r>
        <w:r>
          <w:fldChar w:fldCharType="separate"/>
        </w:r>
        <w:r>
          <w:t>14</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2597" w:history="1">
        <w:r>
          <w:rPr>
            <w:rFonts w:ascii="黑体" w:eastAsia="黑体" w:hAnsi="黑体" w:cs="宋体" w:hint="eastAsia"/>
          </w:rPr>
          <w:t xml:space="preserve">4.1.5 </w:t>
        </w:r>
        <w:r>
          <w:rPr>
            <w:rFonts w:hint="eastAsia"/>
          </w:rPr>
          <w:t>水平地震作用下横向框架内力分析</w:t>
        </w:r>
        <w:r>
          <w:tab/>
        </w:r>
        <w:r>
          <w:fldChar w:fldCharType="begin"/>
        </w:r>
        <w:r>
          <w:instrText xml:space="preserve"> PAGEREF _Toc22597 \h </w:instrText>
        </w:r>
        <w:r>
          <w:fldChar w:fldCharType="separate"/>
        </w:r>
        <w:r>
          <w:t>15</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557" w:history="1">
        <w:r>
          <w:rPr>
            <w:rFonts w:ascii="黑体" w:eastAsia="黑体" w:hAnsi="黑体" w:cs="宋体" w:hint="eastAsia"/>
          </w:rPr>
          <w:t xml:space="preserve">4.2 </w:t>
        </w:r>
        <w:r>
          <w:rPr>
            <w:rFonts w:hint="eastAsia"/>
          </w:rPr>
          <w:t>恒载作用下内力计算</w:t>
        </w:r>
        <w:r>
          <w:tab/>
        </w:r>
        <w:r>
          <w:fldChar w:fldCharType="begin"/>
        </w:r>
        <w:r>
          <w:instrText xml:space="preserve"> PAGEREF _Toc557 \h </w:instrText>
        </w:r>
        <w:r>
          <w:fldChar w:fldCharType="separate"/>
        </w:r>
        <w:r>
          <w:t>16</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31073" w:history="1">
        <w:r>
          <w:rPr>
            <w:rFonts w:ascii="黑体" w:eastAsia="黑体" w:hAnsi="黑体" w:cs="宋体" w:hint="eastAsia"/>
          </w:rPr>
          <w:t xml:space="preserve">4.3 </w:t>
        </w:r>
        <w:r>
          <w:rPr>
            <w:rFonts w:hint="eastAsia"/>
          </w:rPr>
          <w:t>活载作用下内力计算</w:t>
        </w:r>
        <w:r>
          <w:tab/>
        </w:r>
        <w:r>
          <w:fldChar w:fldCharType="begin"/>
        </w:r>
        <w:r>
          <w:instrText xml:space="preserve"> PAGEREF _Toc31073 \h </w:instrText>
        </w:r>
        <w:r>
          <w:fldChar w:fldCharType="separate"/>
        </w:r>
        <w:r>
          <w:t>19</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2512" w:history="1">
        <w:r>
          <w:rPr>
            <w:rFonts w:ascii="黑体" w:eastAsia="黑体" w:hAnsi="黑体" w:cs="宋体" w:hint="eastAsia"/>
          </w:rPr>
          <w:t xml:space="preserve">4.4 </w:t>
        </w:r>
        <w:r>
          <w:rPr>
            <w:rFonts w:hint="eastAsia"/>
          </w:rPr>
          <w:t>风荷载作用下内力计算</w:t>
        </w:r>
        <w:r>
          <w:tab/>
        </w:r>
        <w:r>
          <w:fldChar w:fldCharType="begin"/>
        </w:r>
        <w:r>
          <w:instrText xml:space="preserve"> PAGEREF _Toc22512 \h </w:instrText>
        </w:r>
        <w:r>
          <w:fldChar w:fldCharType="separate"/>
        </w:r>
        <w:r>
          <w:t>20</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8157" w:history="1">
        <w:r>
          <w:rPr>
            <w:rFonts w:ascii="黑体" w:eastAsia="黑体" w:hAnsi="黑体" w:cs="宋体" w:hint="eastAsia"/>
          </w:rPr>
          <w:t xml:space="preserve">第５章 </w:t>
        </w:r>
        <w:r>
          <w:rPr>
            <w:rFonts w:hint="eastAsia"/>
          </w:rPr>
          <w:t>内力组合</w:t>
        </w:r>
        <w:r>
          <w:tab/>
        </w:r>
        <w:r>
          <w:fldChar w:fldCharType="begin"/>
        </w:r>
        <w:r>
          <w:instrText xml:space="preserve"> PAGEREF _Toc18157 \h </w:instrText>
        </w:r>
        <w:r>
          <w:fldChar w:fldCharType="separate"/>
        </w:r>
        <w:r>
          <w:t>23</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5219" w:history="1">
        <w:r>
          <w:rPr>
            <w:rFonts w:ascii="黑体" w:eastAsia="黑体" w:hAnsi="黑体" w:cs="宋体" w:hint="eastAsia"/>
          </w:rPr>
          <w:t xml:space="preserve">5.1 </w:t>
        </w:r>
        <w:r>
          <w:rPr>
            <w:rFonts w:hint="eastAsia"/>
          </w:rPr>
          <w:t>梁内力组合</w:t>
        </w:r>
        <w:r>
          <w:tab/>
        </w:r>
        <w:r>
          <w:fldChar w:fldCharType="begin"/>
        </w:r>
        <w:r>
          <w:instrText xml:space="preserve"> PAGEREF _Toc5219 \h </w:instrText>
        </w:r>
        <w:r>
          <w:fldChar w:fldCharType="separate"/>
        </w:r>
        <w:r>
          <w:t>23</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8013" w:history="1">
        <w:r>
          <w:rPr>
            <w:rFonts w:ascii="黑体" w:eastAsia="黑体" w:hAnsi="黑体" w:cs="宋体" w:hint="eastAsia"/>
          </w:rPr>
          <w:t xml:space="preserve">5.2 </w:t>
        </w:r>
        <w:r>
          <w:rPr>
            <w:rFonts w:hint="eastAsia"/>
          </w:rPr>
          <w:t>柱内力组合</w:t>
        </w:r>
        <w:r>
          <w:tab/>
        </w:r>
        <w:r>
          <w:fldChar w:fldCharType="begin"/>
        </w:r>
        <w:r>
          <w:instrText xml:space="preserve"> PAGEREF _Toc28013 \h </w:instrText>
        </w:r>
        <w:r>
          <w:fldChar w:fldCharType="separate"/>
        </w:r>
        <w:r>
          <w:t>23</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sectPr>
          <w:headerReference w:type="default" r:id="rId10"/>
          <w:footerReference w:type="default" r:id="rId11"/>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upperRoman" w:start="2"/>
          <w:cols w:num="1" w:space="425"/>
          <w:docGrid w:type="lines" w:linePitch="312" w:charSpace="0"/>
        </w:sectPr>
      </w:pPr>
      <w:hyperlink w:anchor="_Toc11262" w:history="1">
        <w:r>
          <w:rPr>
            <w:rFonts w:ascii="黑体" w:eastAsia="黑体" w:hAnsi="黑体" w:cs="宋体" w:hint="eastAsia"/>
          </w:rPr>
          <w:t xml:space="preserve">第６章 </w:t>
        </w:r>
        <w:r>
          <w:rPr>
            <w:rFonts w:hint="eastAsia"/>
          </w:rPr>
          <w:t>框架梁、柱截面设计</w:t>
        </w:r>
        <w:r>
          <w:tab/>
        </w:r>
        <w:r>
          <w:fldChar w:fldCharType="begin"/>
        </w:r>
        <w:r>
          <w:instrText xml:space="preserve"> PAGEREF _Toc11262 \h </w:instrText>
        </w:r>
        <w:r>
          <w:fldChar w:fldCharType="separate"/>
        </w:r>
        <w:r>
          <w:t>25</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0603" w:history="1">
        <w:r>
          <w:rPr>
            <w:rFonts w:ascii="黑体" w:eastAsia="黑体" w:hAnsi="黑体" w:cs="宋体" w:hint="eastAsia"/>
          </w:rPr>
          <w:t xml:space="preserve">6.1 </w:t>
        </w:r>
        <w:r>
          <w:rPr>
            <w:rFonts w:hint="eastAsia"/>
          </w:rPr>
          <w:t>框架梁的截面设计</w:t>
        </w:r>
        <w:r>
          <w:tab/>
        </w:r>
        <w:r>
          <w:fldChar w:fldCharType="begin"/>
        </w:r>
        <w:r>
          <w:instrText xml:space="preserve"> PAGEREF _Toc10603 \h </w:instrText>
        </w:r>
        <w:r>
          <w:fldChar w:fldCharType="separate"/>
        </w:r>
        <w:r>
          <w:t>25</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819" w:history="1">
        <w:r>
          <w:rPr>
            <w:rFonts w:ascii="黑体" w:eastAsia="黑体" w:hAnsi="黑体" w:cs="宋体" w:hint="eastAsia"/>
          </w:rPr>
          <w:t xml:space="preserve">6.1.1 </w:t>
        </w:r>
        <w:r>
          <w:rPr>
            <w:rFonts w:hint="eastAsia"/>
          </w:rPr>
          <w:t>正截面受弯承载力计算</w:t>
        </w:r>
        <w:r>
          <w:tab/>
        </w:r>
        <w:r>
          <w:fldChar w:fldCharType="begin"/>
        </w:r>
        <w:r>
          <w:instrText xml:space="preserve"> PAGEREF _Toc819 \h </w:instrText>
        </w:r>
        <w:r>
          <w:fldChar w:fldCharType="separate"/>
        </w:r>
        <w:r>
          <w:t>25</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8274" w:history="1">
        <w:r>
          <w:rPr>
            <w:rFonts w:ascii="黑体" w:eastAsia="黑体" w:hAnsi="黑体" w:cs="宋体" w:hint="eastAsia"/>
          </w:rPr>
          <w:t xml:space="preserve">6.1.2 </w:t>
        </w:r>
        <w:r>
          <w:rPr>
            <w:rFonts w:hint="eastAsia"/>
          </w:rPr>
          <w:t>斜截面受剪承载力计算</w:t>
        </w:r>
        <w:r>
          <w:tab/>
        </w:r>
        <w:r>
          <w:fldChar w:fldCharType="begin"/>
        </w:r>
        <w:r>
          <w:instrText xml:space="preserve"> PAGEREF _Toc18274 \h </w:instrText>
        </w:r>
        <w:r>
          <w:fldChar w:fldCharType="separate"/>
        </w:r>
        <w:r>
          <w:t>26</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8467" w:history="1">
        <w:r>
          <w:rPr>
            <w:rFonts w:ascii="黑体" w:eastAsia="黑体" w:hAnsi="黑体" w:cs="宋体" w:hint="eastAsia"/>
          </w:rPr>
          <w:t xml:space="preserve">6.2 </w:t>
        </w:r>
        <w:r>
          <w:rPr>
            <w:rFonts w:hint="eastAsia"/>
          </w:rPr>
          <w:t>框架柱的截面设计</w:t>
        </w:r>
        <w:r>
          <w:tab/>
        </w:r>
        <w:r>
          <w:fldChar w:fldCharType="begin"/>
        </w:r>
        <w:r>
          <w:instrText xml:space="preserve"> PAGEREF _Toc28467 \h </w:instrText>
        </w:r>
        <w:r>
          <w:fldChar w:fldCharType="separate"/>
        </w:r>
        <w:r>
          <w:t>26</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8146" w:history="1">
        <w:r>
          <w:rPr>
            <w:rFonts w:ascii="黑体" w:eastAsia="黑体" w:hAnsi="黑体" w:cs="宋体" w:hint="eastAsia"/>
          </w:rPr>
          <w:t xml:space="preserve">6.2.1 </w:t>
        </w:r>
        <w:r>
          <w:rPr>
            <w:rFonts w:hint="eastAsia"/>
          </w:rPr>
          <w:t>剪跨比和轴压比验算</w:t>
        </w:r>
        <w:r>
          <w:tab/>
        </w:r>
        <w:r>
          <w:fldChar w:fldCharType="begin"/>
        </w:r>
        <w:r>
          <w:instrText xml:space="preserve"> PAGEREF _Toc8146 \h </w:instrText>
        </w:r>
        <w:r>
          <w:fldChar w:fldCharType="separate"/>
        </w:r>
        <w:r>
          <w:t>26</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7969" w:history="1">
        <w:r>
          <w:rPr>
            <w:rFonts w:ascii="黑体" w:eastAsia="黑体" w:hAnsi="黑体" w:cs="宋体" w:hint="eastAsia"/>
          </w:rPr>
          <w:t xml:space="preserve">6.2.2 </w:t>
        </w:r>
        <w:r>
          <w:rPr>
            <w:rFonts w:hint="eastAsia"/>
          </w:rPr>
          <w:t>正截面承载力计算</w:t>
        </w:r>
        <w:r>
          <w:tab/>
        </w:r>
        <w:r>
          <w:fldChar w:fldCharType="begin"/>
        </w:r>
        <w:r>
          <w:instrText xml:space="preserve"> PAGEREF _Toc17969 \h </w:instrText>
        </w:r>
        <w:r>
          <w:fldChar w:fldCharType="separate"/>
        </w:r>
        <w:r>
          <w:t>27</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2801" w:history="1">
        <w:r>
          <w:rPr>
            <w:rFonts w:ascii="黑体" w:eastAsia="黑体" w:hAnsi="黑体" w:cs="宋体" w:hint="eastAsia"/>
          </w:rPr>
          <w:t xml:space="preserve">6.2.3 </w:t>
        </w:r>
        <w:r>
          <w:rPr>
            <w:rFonts w:hint="eastAsia"/>
          </w:rPr>
          <w:t>斜截面承载力计算</w:t>
        </w:r>
        <w:r>
          <w:tab/>
        </w:r>
        <w:r>
          <w:fldChar w:fldCharType="begin"/>
        </w:r>
        <w:r>
          <w:instrText xml:space="preserve"> PAGEREF _Toc22801 \h </w:instrText>
        </w:r>
        <w:r>
          <w:fldChar w:fldCharType="separate"/>
        </w:r>
        <w:r>
          <w:t>29</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7002" w:history="1">
        <w:r>
          <w:rPr>
            <w:rFonts w:ascii="黑体" w:eastAsia="黑体" w:hAnsi="黑体" w:cs="宋体" w:hint="eastAsia"/>
          </w:rPr>
          <w:t xml:space="preserve">第７章 </w:t>
        </w:r>
        <w:r>
          <w:rPr>
            <w:rFonts w:hint="eastAsia"/>
          </w:rPr>
          <w:t>板的结构设计</w:t>
        </w:r>
        <w:r>
          <w:tab/>
        </w:r>
        <w:r>
          <w:fldChar w:fldCharType="begin"/>
        </w:r>
        <w:r>
          <w:instrText xml:space="preserve"> PAGEREF _Toc17002 \h </w:instrText>
        </w:r>
        <w:r>
          <w:fldChar w:fldCharType="separate"/>
        </w:r>
        <w:r>
          <w:t>32</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7566" w:history="1">
        <w:r>
          <w:rPr>
            <w:rFonts w:ascii="黑体" w:eastAsia="黑体" w:hAnsi="黑体" w:cs="宋体" w:hint="eastAsia"/>
          </w:rPr>
          <w:t xml:space="preserve">7.1 </w:t>
        </w:r>
        <w:r>
          <w:rPr>
            <w:rFonts w:ascii="黑体" w:hint="eastAsia"/>
          </w:rPr>
          <w:t>计算简图</w:t>
        </w:r>
        <w:r>
          <w:tab/>
        </w:r>
        <w:r>
          <w:fldChar w:fldCharType="begin"/>
        </w:r>
        <w:r>
          <w:instrText xml:space="preserve"> PAGEREF _Toc17566 \h </w:instrText>
        </w:r>
        <w:r>
          <w:fldChar w:fldCharType="separate"/>
        </w:r>
        <w:r>
          <w:t>32</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2201" w:history="1">
        <w:r>
          <w:rPr>
            <w:rFonts w:ascii="黑体" w:eastAsia="黑体" w:hAnsi="黑体" w:cs="宋体" w:hint="eastAsia"/>
          </w:rPr>
          <w:t xml:space="preserve">7.2 </w:t>
        </w:r>
        <w:r>
          <w:rPr>
            <w:rFonts w:ascii="黑体" w:hint="eastAsia"/>
          </w:rPr>
          <w:t>楼面板设计</w:t>
        </w:r>
        <w:r>
          <w:tab/>
        </w:r>
        <w:r>
          <w:fldChar w:fldCharType="begin"/>
        </w:r>
        <w:r>
          <w:instrText xml:space="preserve"> PAGEREF _Toc22201 \h </w:instrText>
        </w:r>
        <w:r>
          <w:fldChar w:fldCharType="separate"/>
        </w:r>
        <w:r>
          <w:t>32</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7158" w:history="1">
        <w:r>
          <w:rPr>
            <w:rFonts w:ascii="黑体" w:eastAsia="黑体" w:hAnsi="黑体" w:cs="宋体" w:hint="eastAsia"/>
          </w:rPr>
          <w:t xml:space="preserve">7.2.1 </w:t>
        </w:r>
        <w:r>
          <w:rPr>
            <w:rFonts w:hint="eastAsia"/>
          </w:rPr>
          <w:t>荷载计算</w:t>
        </w:r>
        <w:r>
          <w:tab/>
        </w:r>
        <w:r>
          <w:fldChar w:fldCharType="begin"/>
        </w:r>
        <w:r>
          <w:instrText xml:space="preserve"> PAGEREF _Toc7158 \h </w:instrText>
        </w:r>
        <w:r>
          <w:fldChar w:fldCharType="separate"/>
        </w:r>
        <w:r>
          <w:t>32</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8562" w:history="1">
        <w:r>
          <w:rPr>
            <w:rFonts w:ascii="黑体" w:eastAsia="黑体" w:hAnsi="黑体" w:cs="宋体" w:hint="eastAsia"/>
          </w:rPr>
          <w:t xml:space="preserve">7.2.2 </w:t>
        </w:r>
        <w:r>
          <w:rPr>
            <w:rFonts w:hint="eastAsia"/>
          </w:rPr>
          <w:t>双向板设计</w:t>
        </w:r>
        <w:r>
          <w:tab/>
        </w:r>
        <w:r>
          <w:fldChar w:fldCharType="begin"/>
        </w:r>
        <w:r>
          <w:instrText xml:space="preserve"> PAGEREF _Toc18562 \h </w:instrText>
        </w:r>
        <w:r>
          <w:fldChar w:fldCharType="separate"/>
        </w:r>
        <w:r>
          <w:t>32</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6710" w:history="1">
        <w:r>
          <w:rPr>
            <w:rFonts w:ascii="黑体" w:eastAsia="黑体" w:hAnsi="黑体" w:cs="宋体" w:hint="eastAsia"/>
          </w:rPr>
          <w:t xml:space="preserve">7.2.3 </w:t>
        </w:r>
        <w:r>
          <w:rPr>
            <w:rFonts w:ascii="黑体" w:hint="eastAsia"/>
          </w:rPr>
          <w:t>次梁设计</w:t>
        </w:r>
        <w:r>
          <w:tab/>
        </w:r>
        <w:r>
          <w:fldChar w:fldCharType="begin"/>
        </w:r>
        <w:r>
          <w:instrText xml:space="preserve"> PAGEREF _Toc16710 \h </w:instrText>
        </w:r>
        <w:r>
          <w:fldChar w:fldCharType="separate"/>
        </w:r>
        <w:r>
          <w:t>34</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6947" w:history="1">
        <w:r>
          <w:rPr>
            <w:rFonts w:ascii="黑体" w:eastAsia="黑体" w:hAnsi="黑体" w:cs="宋体" w:hint="eastAsia"/>
          </w:rPr>
          <w:t xml:space="preserve">第８章 </w:t>
        </w:r>
        <w:r>
          <w:rPr>
            <w:rFonts w:hint="eastAsia"/>
          </w:rPr>
          <w:t>楼梯设计</w:t>
        </w:r>
        <w:r>
          <w:tab/>
        </w:r>
        <w:r>
          <w:fldChar w:fldCharType="begin"/>
        </w:r>
        <w:r>
          <w:instrText xml:space="preserve"> PAGEREF _Toc16947 \h </w:instrText>
        </w:r>
        <w:r>
          <w:fldChar w:fldCharType="separate"/>
        </w:r>
        <w:r>
          <w:t>35</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667" w:history="1">
        <w:r>
          <w:rPr>
            <w:rFonts w:ascii="黑体" w:eastAsia="黑体" w:hAnsi="黑体" w:cs="宋体" w:hint="eastAsia"/>
          </w:rPr>
          <w:t xml:space="preserve">8.1 </w:t>
        </w:r>
        <w:r>
          <w:rPr>
            <w:rFonts w:hint="eastAsia"/>
          </w:rPr>
          <w:t>平面布置图</w:t>
        </w:r>
        <w:r>
          <w:tab/>
        </w:r>
        <w:r>
          <w:fldChar w:fldCharType="begin"/>
        </w:r>
        <w:r>
          <w:instrText xml:space="preserve"> PAGEREF _Toc2667 \h </w:instrText>
        </w:r>
        <w:r>
          <w:fldChar w:fldCharType="separate"/>
        </w:r>
        <w:r>
          <w:t>35</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7323" w:history="1">
        <w:r>
          <w:rPr>
            <w:rFonts w:ascii="黑体" w:eastAsia="黑体" w:hAnsi="黑体" w:cs="宋体" w:hint="eastAsia"/>
          </w:rPr>
          <w:t xml:space="preserve">8.2 </w:t>
        </w:r>
        <w:r>
          <w:rPr>
            <w:rFonts w:hint="eastAsia"/>
          </w:rPr>
          <w:t>梯段板设计</w:t>
        </w:r>
        <w:r>
          <w:tab/>
        </w:r>
        <w:r>
          <w:fldChar w:fldCharType="begin"/>
        </w:r>
        <w:r>
          <w:instrText xml:space="preserve"> PAGEREF _Toc27323 \h </w:instrText>
        </w:r>
        <w:r>
          <w:fldChar w:fldCharType="separate"/>
        </w:r>
        <w:r>
          <w:t>35</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4373" w:history="1">
        <w:r>
          <w:rPr>
            <w:rFonts w:ascii="黑体" w:eastAsia="黑体" w:hAnsi="黑体" w:cs="宋体" w:hint="eastAsia"/>
          </w:rPr>
          <w:t xml:space="preserve">8.2.1 </w:t>
        </w:r>
        <w:r>
          <w:rPr>
            <w:rFonts w:hint="eastAsia"/>
          </w:rPr>
          <w:t>TB-1板的计算</w:t>
        </w:r>
        <w:r>
          <w:tab/>
        </w:r>
        <w:r>
          <w:fldChar w:fldCharType="begin"/>
        </w:r>
        <w:r>
          <w:instrText xml:space="preserve"> PAGEREF _Toc4373 \h </w:instrText>
        </w:r>
        <w:r>
          <w:fldChar w:fldCharType="separate"/>
        </w:r>
        <w:r>
          <w:t>35</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2694" w:history="1">
        <w:r>
          <w:rPr>
            <w:rFonts w:ascii="黑体" w:eastAsia="黑体" w:hAnsi="黑体" w:cs="宋体" w:hint="eastAsia"/>
          </w:rPr>
          <w:t xml:space="preserve">8.2.2 </w:t>
        </w:r>
        <w:r>
          <w:rPr>
            <w:rFonts w:hint="eastAsia"/>
          </w:rPr>
          <w:t>TB-2（TB-3）板的计算</w:t>
        </w:r>
        <w:r>
          <w:tab/>
        </w:r>
        <w:r>
          <w:fldChar w:fldCharType="begin"/>
        </w:r>
        <w:r>
          <w:instrText xml:space="preserve"> PAGEREF _Toc12694 \h </w:instrText>
        </w:r>
        <w:r>
          <w:fldChar w:fldCharType="separate"/>
        </w:r>
        <w:r>
          <w:t>37</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6426" w:history="1">
        <w:r>
          <w:rPr>
            <w:rFonts w:ascii="黑体" w:eastAsia="黑体" w:hAnsi="黑体" w:cs="宋体" w:hint="eastAsia"/>
          </w:rPr>
          <w:t xml:space="preserve">8.3 </w:t>
        </w:r>
        <w:r>
          <w:rPr>
            <w:rFonts w:ascii="黑体" w:hint="eastAsia"/>
          </w:rPr>
          <w:t>PTB-1平台板设计</w:t>
        </w:r>
        <w:r>
          <w:tab/>
        </w:r>
        <w:r>
          <w:fldChar w:fldCharType="begin"/>
        </w:r>
        <w:r>
          <w:instrText xml:space="preserve"> PAGEREF _Toc6426 \h </w:instrText>
        </w:r>
        <w:r>
          <w:fldChar w:fldCharType="separate"/>
        </w:r>
        <w:r>
          <w:t>38</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5459" w:history="1">
        <w:r>
          <w:rPr>
            <w:rFonts w:ascii="黑体" w:eastAsia="黑体" w:hAnsi="黑体" w:cs="宋体" w:hint="eastAsia"/>
          </w:rPr>
          <w:t xml:space="preserve">8.3.1 </w:t>
        </w:r>
        <w:r>
          <w:rPr>
            <w:rFonts w:hint="eastAsia"/>
          </w:rPr>
          <w:t>计算简图及截面尺寸</w:t>
        </w:r>
        <w:r>
          <w:tab/>
        </w:r>
        <w:r>
          <w:fldChar w:fldCharType="begin"/>
        </w:r>
        <w:r>
          <w:instrText xml:space="preserve"> PAGEREF _Toc15459 \h </w:instrText>
        </w:r>
        <w:r>
          <w:fldChar w:fldCharType="separate"/>
        </w:r>
        <w:r>
          <w:t>38</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6165" w:history="1">
        <w:r>
          <w:rPr>
            <w:rFonts w:ascii="黑体" w:eastAsia="黑体" w:hAnsi="黑体" w:cs="宋体" w:hint="eastAsia"/>
          </w:rPr>
          <w:t xml:space="preserve">8.3.2 </w:t>
        </w:r>
        <w:r>
          <w:rPr>
            <w:rFonts w:hint="eastAsia"/>
          </w:rPr>
          <w:t>荷载及内力计算</w:t>
        </w:r>
        <w:r>
          <w:tab/>
        </w:r>
        <w:r>
          <w:fldChar w:fldCharType="begin"/>
        </w:r>
        <w:r>
          <w:instrText xml:space="preserve"> PAGEREF _Toc26165 \h </w:instrText>
        </w:r>
        <w:r>
          <w:fldChar w:fldCharType="separate"/>
        </w:r>
        <w:r>
          <w:t>38</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603" w:history="1">
        <w:r>
          <w:rPr>
            <w:rFonts w:ascii="黑体" w:eastAsia="黑体" w:hAnsi="黑体" w:cs="宋体" w:hint="eastAsia"/>
          </w:rPr>
          <w:t xml:space="preserve">8.4 </w:t>
        </w:r>
        <w:r>
          <w:rPr>
            <w:rFonts w:ascii="黑体" w:hint="eastAsia"/>
          </w:rPr>
          <w:t>平台梁设计</w:t>
        </w:r>
        <w:r>
          <w:tab/>
        </w:r>
        <w:r>
          <w:fldChar w:fldCharType="begin"/>
        </w:r>
        <w:r>
          <w:instrText xml:space="preserve"> PAGEREF _Toc2603 \h </w:instrText>
        </w:r>
        <w:r>
          <w:fldChar w:fldCharType="separate"/>
        </w:r>
        <w:r>
          <w:t>39</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5784" w:history="1">
        <w:r>
          <w:rPr>
            <w:rFonts w:ascii="黑体" w:eastAsia="黑体" w:hAnsi="黑体" w:cs="宋体" w:hint="eastAsia"/>
          </w:rPr>
          <w:t xml:space="preserve">8.4.1 </w:t>
        </w:r>
        <w:r>
          <w:rPr>
            <w:rFonts w:hint="eastAsia"/>
          </w:rPr>
          <w:t>平台梁PTL-1计算</w:t>
        </w:r>
        <w:r>
          <w:tab/>
        </w:r>
        <w:r>
          <w:fldChar w:fldCharType="begin"/>
        </w:r>
        <w:r>
          <w:instrText xml:space="preserve"> PAGEREF _Toc25784 \h </w:instrText>
        </w:r>
        <w:r>
          <w:fldChar w:fldCharType="separate"/>
        </w:r>
        <w:r>
          <w:t>39</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6819" w:history="1">
        <w:r>
          <w:rPr>
            <w:rFonts w:ascii="黑体" w:eastAsia="黑体" w:hAnsi="黑体" w:cs="宋体" w:hint="eastAsia"/>
          </w:rPr>
          <w:t xml:space="preserve">8.4.2 </w:t>
        </w:r>
        <w:r>
          <w:rPr>
            <w:rFonts w:hint="eastAsia"/>
          </w:rPr>
          <w:t>平台梁PTL-2计算</w:t>
        </w:r>
        <w:r>
          <w:tab/>
        </w:r>
        <w:r>
          <w:fldChar w:fldCharType="begin"/>
        </w:r>
        <w:r>
          <w:instrText xml:space="preserve"> PAGEREF _Toc16819 \h </w:instrText>
        </w:r>
        <w:r>
          <w:fldChar w:fldCharType="separate"/>
        </w:r>
        <w:r>
          <w:t>40</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5869" w:history="1">
        <w:r>
          <w:rPr>
            <w:rFonts w:ascii="黑体" w:eastAsia="黑体" w:hAnsi="黑体" w:cs="宋体" w:hint="eastAsia"/>
          </w:rPr>
          <w:t xml:space="preserve">第９章 </w:t>
        </w:r>
        <w:r>
          <w:rPr>
            <w:rFonts w:hint="eastAsia"/>
          </w:rPr>
          <w:t>基础设计</w:t>
        </w:r>
        <w:r>
          <w:tab/>
        </w:r>
        <w:r>
          <w:fldChar w:fldCharType="begin"/>
        </w:r>
        <w:r>
          <w:instrText xml:space="preserve"> PAGEREF _Toc25869 \h </w:instrText>
        </w:r>
        <w:r>
          <w:fldChar w:fldCharType="separate"/>
        </w:r>
        <w:r>
          <w:t>42</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964" w:history="1">
        <w:r>
          <w:rPr>
            <w:rFonts w:ascii="黑体" w:eastAsia="黑体" w:hAnsi="黑体" w:cs="宋体" w:hint="eastAsia"/>
          </w:rPr>
          <w:t xml:space="preserve">9.1 </w:t>
        </w:r>
        <w:r>
          <w:rPr>
            <w:rFonts w:ascii="黑体" w:hint="eastAsia"/>
          </w:rPr>
          <w:t>荷载效应组合</w:t>
        </w:r>
        <w:r>
          <w:tab/>
        </w:r>
        <w:r>
          <w:fldChar w:fldCharType="begin"/>
        </w:r>
        <w:r>
          <w:instrText xml:space="preserve"> PAGEREF _Toc2964 \h </w:instrText>
        </w:r>
        <w:r>
          <w:fldChar w:fldCharType="separate"/>
        </w:r>
        <w:r>
          <w:t>42</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6609" w:history="1">
        <w:r>
          <w:rPr>
            <w:rFonts w:ascii="黑体" w:eastAsia="黑体" w:hAnsi="黑体" w:cs="宋体" w:hint="eastAsia"/>
          </w:rPr>
          <w:t xml:space="preserve">9.1.1 </w:t>
        </w:r>
        <w:r>
          <w:rPr>
            <w:rFonts w:hint="eastAsia"/>
          </w:rPr>
          <w:t>承载力极限状态组合</w:t>
        </w:r>
        <w:r>
          <w:tab/>
        </w:r>
        <w:r>
          <w:fldChar w:fldCharType="begin"/>
        </w:r>
        <w:r>
          <w:instrText xml:space="preserve"> PAGEREF _Toc26609 \h </w:instrText>
        </w:r>
        <w:r>
          <w:fldChar w:fldCharType="separate"/>
        </w:r>
        <w:r>
          <w:t>42</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7668" w:history="1">
        <w:r>
          <w:rPr>
            <w:rFonts w:ascii="黑体" w:eastAsia="黑体" w:hAnsi="黑体" w:cs="宋体" w:hint="eastAsia"/>
          </w:rPr>
          <w:t xml:space="preserve">9.2 </w:t>
        </w:r>
        <w:r>
          <w:rPr>
            <w:rFonts w:ascii="黑体" w:hint="eastAsia"/>
          </w:rPr>
          <w:t>基础尺寸设计</w:t>
        </w:r>
        <w:r>
          <w:tab/>
        </w:r>
        <w:r>
          <w:fldChar w:fldCharType="begin"/>
        </w:r>
        <w:r>
          <w:instrText xml:space="preserve"> PAGEREF _Toc7668 \h </w:instrText>
        </w:r>
        <w:r>
          <w:fldChar w:fldCharType="separate"/>
        </w:r>
        <w:r>
          <w:t>42</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0701" w:history="1">
        <w:r>
          <w:rPr>
            <w:rFonts w:ascii="黑体" w:eastAsia="黑体" w:hAnsi="黑体" w:cs="宋体" w:hint="eastAsia"/>
          </w:rPr>
          <w:t xml:space="preserve">9.2.1 </w:t>
        </w:r>
        <w:r>
          <w:rPr>
            <w:rFonts w:hint="eastAsia"/>
          </w:rPr>
          <w:t>基础梁高及埋深</w:t>
        </w:r>
        <w:r>
          <w:tab/>
        </w:r>
        <w:r>
          <w:fldChar w:fldCharType="begin"/>
        </w:r>
        <w:r>
          <w:instrText xml:space="preserve"> PAGEREF _Toc10701 \h </w:instrText>
        </w:r>
        <w:r>
          <w:fldChar w:fldCharType="separate"/>
        </w:r>
        <w:r>
          <w:t>42</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sectPr>
          <w:headerReference w:type="default" r:id="rId12"/>
          <w:footerReference w:type="default" r:id="rId13"/>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upperRoman" w:start="3"/>
          <w:cols w:num="1" w:space="425"/>
          <w:titlePg w:val="0"/>
          <w:docGrid w:type="lines" w:linePitch="312" w:charSpace="0"/>
        </w:sectPr>
      </w:pPr>
      <w:hyperlink w:anchor="_Toc3852" w:history="1">
        <w:r>
          <w:rPr>
            <w:rFonts w:ascii="黑体" w:eastAsia="黑体" w:hAnsi="黑体" w:cs="宋体" w:hint="eastAsia"/>
          </w:rPr>
          <w:t xml:space="preserve">9.2.2 </w:t>
        </w:r>
        <w:r>
          <w:rPr>
            <w:rFonts w:hint="eastAsia"/>
          </w:rPr>
          <w:t>基础尺寸确定</w:t>
        </w:r>
        <w:r>
          <w:tab/>
        </w:r>
        <w:r>
          <w:fldChar w:fldCharType="begin"/>
        </w:r>
        <w:r>
          <w:instrText xml:space="preserve"> PAGEREF _Toc3852 \h </w:instrText>
        </w:r>
        <w:r>
          <w:fldChar w:fldCharType="separate"/>
        </w:r>
        <w:r>
          <w:t>42</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9870" w:history="1">
        <w:r>
          <w:rPr>
            <w:rFonts w:ascii="黑体" w:eastAsia="黑体" w:hAnsi="黑体" w:cs="宋体" w:hint="eastAsia"/>
          </w:rPr>
          <w:t xml:space="preserve">9.3 </w:t>
        </w:r>
        <w:r>
          <w:rPr>
            <w:rFonts w:ascii="黑体" w:hint="eastAsia"/>
          </w:rPr>
          <w:t>荷载分配</w:t>
        </w:r>
        <w:r>
          <w:tab/>
        </w:r>
        <w:r>
          <w:fldChar w:fldCharType="begin"/>
        </w:r>
        <w:r>
          <w:instrText xml:space="preserve"> PAGEREF _Toc19870 \h </w:instrText>
        </w:r>
        <w:r>
          <w:fldChar w:fldCharType="separate"/>
        </w:r>
        <w:r>
          <w:t>43</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7877" w:history="1">
        <w:r>
          <w:rPr>
            <w:rFonts w:ascii="黑体" w:eastAsia="黑体" w:hAnsi="黑体" w:cs="宋体" w:hint="eastAsia"/>
          </w:rPr>
          <w:t xml:space="preserve">9.3.1 </w:t>
        </w:r>
        <w:r>
          <w:rPr>
            <w:rFonts w:hint="eastAsia"/>
          </w:rPr>
          <w:t>截面惯性矩</w:t>
        </w:r>
        <w:r>
          <w:tab/>
        </w:r>
        <w:r>
          <w:fldChar w:fldCharType="begin"/>
        </w:r>
        <w:r>
          <w:instrText xml:space="preserve"> PAGEREF _Toc27877 \h </w:instrText>
        </w:r>
        <w:r>
          <w:fldChar w:fldCharType="separate"/>
        </w:r>
        <w:r>
          <w:t>43</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9526" w:history="1">
        <w:r>
          <w:rPr>
            <w:rFonts w:ascii="黑体" w:eastAsia="黑体" w:hAnsi="黑体" w:cs="宋体" w:hint="eastAsia"/>
          </w:rPr>
          <w:t xml:space="preserve">9.3.2 </w:t>
        </w:r>
        <w:r>
          <w:rPr>
            <w:rFonts w:hint="eastAsia"/>
          </w:rPr>
          <w:t>计算分配荷载</w:t>
        </w:r>
        <w:r>
          <w:tab/>
        </w:r>
        <w:r>
          <w:fldChar w:fldCharType="begin"/>
        </w:r>
        <w:r>
          <w:instrText xml:space="preserve"> PAGEREF _Toc19526 \h </w:instrText>
        </w:r>
        <w:r>
          <w:fldChar w:fldCharType="separate"/>
        </w:r>
        <w:r>
          <w:t>43</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3118" w:history="1">
        <w:r>
          <w:rPr>
            <w:rFonts w:ascii="黑体" w:eastAsia="黑体" w:hAnsi="黑体" w:cs="宋体" w:hint="eastAsia"/>
          </w:rPr>
          <w:t xml:space="preserve">9.4 </w:t>
        </w:r>
        <w:r>
          <w:rPr>
            <w:rFonts w:ascii="黑体" w:hint="eastAsia"/>
          </w:rPr>
          <w:t>基础梁设计</w:t>
        </w:r>
        <w:r>
          <w:tab/>
        </w:r>
        <w:r>
          <w:fldChar w:fldCharType="begin"/>
        </w:r>
        <w:r>
          <w:instrText xml:space="preserve"> PAGEREF _Toc13118 \h </w:instrText>
        </w:r>
        <w:r>
          <w:fldChar w:fldCharType="separate"/>
        </w:r>
        <w:r>
          <w:t>44</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9297" w:history="1">
        <w:r>
          <w:rPr>
            <w:rFonts w:ascii="黑体" w:eastAsia="黑体" w:hAnsi="黑体" w:cs="宋体" w:hint="eastAsia"/>
          </w:rPr>
          <w:t xml:space="preserve">9.4.1 </w:t>
        </w:r>
        <w:r>
          <w:rPr>
            <w:rFonts w:hint="eastAsia"/>
          </w:rPr>
          <w:t>计算简图</w:t>
        </w:r>
        <w:r>
          <w:tab/>
        </w:r>
        <w:r>
          <w:fldChar w:fldCharType="begin"/>
        </w:r>
        <w:r>
          <w:instrText xml:space="preserve"> PAGEREF _Toc19297 \h </w:instrText>
        </w:r>
        <w:r>
          <w:fldChar w:fldCharType="separate"/>
        </w:r>
        <w:r>
          <w:t>44</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2016" w:history="1">
        <w:r>
          <w:rPr>
            <w:rFonts w:ascii="黑体" w:eastAsia="黑体" w:hAnsi="黑体" w:cs="宋体" w:hint="eastAsia"/>
          </w:rPr>
          <w:t xml:space="preserve">9.4.2 </w:t>
        </w:r>
        <w:r>
          <w:rPr>
            <w:rFonts w:hint="eastAsia"/>
          </w:rPr>
          <w:t>基底平均净反力及内力计算</w:t>
        </w:r>
        <w:r>
          <w:tab/>
        </w:r>
        <w:r>
          <w:fldChar w:fldCharType="begin"/>
        </w:r>
        <w:r>
          <w:instrText xml:space="preserve"> PAGEREF _Toc22016 \h </w:instrText>
        </w:r>
        <w:r>
          <w:fldChar w:fldCharType="separate"/>
        </w:r>
        <w:r>
          <w:t>44</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7791" w:history="1">
        <w:r>
          <w:rPr>
            <w:rFonts w:ascii="黑体" w:eastAsia="黑体" w:hAnsi="黑体" w:cs="宋体" w:hint="eastAsia"/>
          </w:rPr>
          <w:t xml:space="preserve">9.4.3 </w:t>
        </w:r>
        <w:r>
          <w:rPr>
            <w:rFonts w:hint="eastAsia"/>
          </w:rPr>
          <w:t>基础梁正截面设计</w:t>
        </w:r>
        <w:r>
          <w:tab/>
        </w:r>
        <w:r>
          <w:fldChar w:fldCharType="begin"/>
        </w:r>
        <w:r>
          <w:instrText xml:space="preserve"> PAGEREF _Toc17791 \h </w:instrText>
        </w:r>
        <w:r>
          <w:fldChar w:fldCharType="separate"/>
        </w:r>
        <w:r>
          <w:t>45</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8580" w:history="1">
        <w:r>
          <w:rPr>
            <w:rFonts w:ascii="黑体" w:eastAsia="黑体" w:hAnsi="黑体" w:cs="宋体" w:hint="eastAsia"/>
          </w:rPr>
          <w:t xml:space="preserve">9.4.4 </w:t>
        </w:r>
        <w:r>
          <w:rPr>
            <w:rFonts w:hint="eastAsia"/>
          </w:rPr>
          <w:t>斜截面设计</w:t>
        </w:r>
        <w:r>
          <w:tab/>
        </w:r>
        <w:r>
          <w:fldChar w:fldCharType="begin"/>
        </w:r>
        <w:r>
          <w:instrText xml:space="preserve"> PAGEREF _Toc28580 \h </w:instrText>
        </w:r>
        <w:r>
          <w:fldChar w:fldCharType="separate"/>
        </w:r>
        <w:r>
          <w:t>45</w:t>
        </w:r>
        <w:r>
          <w:fldChar w:fldCharType="end"/>
        </w:r>
      </w:hyperlink>
    </w:p>
    <w:p>
      <w:pPr>
        <w:pStyle w:val="TOC2"/>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1309" w:history="1">
        <w:r>
          <w:rPr>
            <w:rFonts w:ascii="黑体" w:eastAsia="黑体" w:hAnsi="黑体" w:cs="宋体" w:hint="eastAsia"/>
          </w:rPr>
          <w:t xml:space="preserve">9.5 </w:t>
        </w:r>
        <w:r>
          <w:rPr>
            <w:rFonts w:hint="eastAsia"/>
          </w:rPr>
          <w:t>翼板设计</w:t>
        </w:r>
        <w:r>
          <w:tab/>
        </w:r>
        <w:r>
          <w:fldChar w:fldCharType="begin"/>
        </w:r>
        <w:r>
          <w:instrText xml:space="preserve"> PAGEREF _Toc21309 \h </w:instrText>
        </w:r>
        <w:r>
          <w:fldChar w:fldCharType="separate"/>
        </w:r>
        <w:r>
          <w:t>46</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4198" w:history="1">
        <w:r>
          <w:rPr>
            <w:rFonts w:ascii="黑体" w:eastAsia="黑体" w:hAnsi="黑体" w:cs="宋体" w:hint="eastAsia"/>
          </w:rPr>
          <w:t xml:space="preserve">9.5.1 </w:t>
        </w:r>
        <w:r>
          <w:rPr>
            <w:rFonts w:hint="eastAsia"/>
          </w:rPr>
          <w:t>翼板内力分析</w:t>
        </w:r>
        <w:r>
          <w:tab/>
        </w:r>
        <w:r>
          <w:fldChar w:fldCharType="begin"/>
        </w:r>
        <w:r>
          <w:instrText xml:space="preserve"> PAGEREF _Toc24198 \h </w:instrText>
        </w:r>
        <w:r>
          <w:fldChar w:fldCharType="separate"/>
        </w:r>
        <w:r>
          <w:t>46</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7886" w:history="1">
        <w:r>
          <w:rPr>
            <w:rFonts w:ascii="黑体" w:eastAsia="黑体" w:hAnsi="黑体" w:cs="宋体" w:hint="eastAsia"/>
          </w:rPr>
          <w:t xml:space="preserve">9.5.2 </w:t>
        </w:r>
        <w:r>
          <w:rPr>
            <w:rFonts w:hint="eastAsia"/>
          </w:rPr>
          <w:t>翼板正截面设计</w:t>
        </w:r>
        <w:r>
          <w:tab/>
        </w:r>
        <w:r>
          <w:fldChar w:fldCharType="begin"/>
        </w:r>
        <w:r>
          <w:instrText xml:space="preserve"> PAGEREF _Toc17886 \h </w:instrText>
        </w:r>
        <w:r>
          <w:fldChar w:fldCharType="separate"/>
        </w:r>
        <w:r>
          <w:t>46</w:t>
        </w:r>
        <w:r>
          <w:fldChar w:fldCharType="end"/>
        </w:r>
      </w:hyperlink>
    </w:p>
    <w:p>
      <w:pPr>
        <w:pStyle w:val="TOC3"/>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2781" w:history="1">
        <w:r>
          <w:rPr>
            <w:rFonts w:ascii="黑体" w:eastAsia="黑体" w:hAnsi="黑体" w:cs="宋体" w:hint="eastAsia"/>
          </w:rPr>
          <w:t xml:space="preserve">9.5.3 </w:t>
        </w:r>
        <w:r>
          <w:rPr>
            <w:rFonts w:hint="eastAsia"/>
          </w:rPr>
          <w:t>翼板斜截面承载力验算</w:t>
        </w:r>
        <w:r>
          <w:tab/>
        </w:r>
        <w:r>
          <w:fldChar w:fldCharType="begin"/>
        </w:r>
        <w:r>
          <w:instrText xml:space="preserve"> PAGEREF _Toc12781 \h </w:instrText>
        </w:r>
        <w:r>
          <w:fldChar w:fldCharType="separate"/>
        </w:r>
        <w:r>
          <w:t>46</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3696" w:history="1">
        <w:r>
          <w:rPr>
            <w:rFonts w:ascii="黑体" w:eastAsia="黑体" w:hAnsi="黑体" w:cs="宋体" w:hint="eastAsia"/>
          </w:rPr>
          <w:t xml:space="preserve">第１０章 </w:t>
        </w:r>
        <w:r>
          <w:rPr>
            <w:rFonts w:ascii="黑体" w:hint="eastAsia"/>
          </w:rPr>
          <w:t>PKPM部分图形文件</w:t>
        </w:r>
        <w:r>
          <w:tab/>
        </w:r>
        <w:r>
          <w:fldChar w:fldCharType="begin"/>
        </w:r>
        <w:r>
          <w:instrText xml:space="preserve"> PAGEREF _Toc3696 \h </w:instrText>
        </w:r>
        <w:r>
          <w:fldChar w:fldCharType="separate"/>
        </w:r>
        <w:r>
          <w:t>47</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16901" w:history="1">
        <w:r>
          <w:rPr>
            <w:rFonts w:ascii="黑体" w:eastAsia="黑体" w:hAnsi="黑体" w:cs="宋体" w:hint="eastAsia"/>
          </w:rPr>
          <w:t xml:space="preserve">第１１章 </w:t>
        </w:r>
        <w:r>
          <w:rPr>
            <w:rFonts w:hint="eastAsia"/>
          </w:rPr>
          <w:t>结论</w:t>
        </w:r>
        <w:r>
          <w:tab/>
        </w:r>
        <w:r>
          <w:fldChar w:fldCharType="begin"/>
        </w:r>
        <w:r>
          <w:instrText xml:space="preserve"> PAGEREF _Toc16901 \h </w:instrText>
        </w:r>
        <w:r>
          <w:fldChar w:fldCharType="separate"/>
        </w:r>
        <w:r>
          <w:t>50</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2654" w:history="1">
        <w:r>
          <w:rPr>
            <w:rFonts w:hint="eastAsia"/>
          </w:rPr>
          <w:t>致谢</w:t>
        </w:r>
        <w:r>
          <w:tab/>
        </w:r>
        <w:r>
          <w:fldChar w:fldCharType="begin"/>
        </w:r>
        <w:r>
          <w:instrText xml:space="preserve"> PAGEREF _Toc2654 \h </w:instrText>
        </w:r>
        <w:r>
          <w:fldChar w:fldCharType="separate"/>
        </w:r>
        <w:r>
          <w:t>51</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3253" w:history="1">
        <w:r>
          <w:rPr>
            <w:rFonts w:hint="eastAsia"/>
          </w:rPr>
          <w:t>参考文献</w:t>
        </w:r>
        <w:r>
          <w:tab/>
        </w:r>
        <w:r>
          <w:fldChar w:fldCharType="begin"/>
        </w:r>
        <w:r>
          <w:instrText xml:space="preserve"> PAGEREF _Toc3253 \h </w:instrText>
        </w:r>
        <w:r>
          <w:fldChar w:fldCharType="separate"/>
        </w:r>
        <w:r>
          <w:t>52</w:t>
        </w:r>
        <w:r>
          <w:fldChar w:fldCharType="end"/>
        </w:r>
      </w:hyperlink>
    </w:p>
    <w:p>
      <w:pPr>
        <w:pStyle w:val="TOC1"/>
        <w:keepNext w:val="0"/>
        <w:keepLines w:val="0"/>
        <w:pageBreakBefore w:val="0"/>
        <w:widowControl w:val="0"/>
        <w:tabs>
          <w:tab w:val="right" w:leader="hyphen" w:pos="9072"/>
        </w:tabs>
        <w:kinsoku/>
        <w:wordWrap/>
        <w:overflowPunct/>
        <w:topLinePunct w:val="0"/>
        <w:autoSpaceDE/>
        <w:autoSpaceDN/>
        <w:bidi w:val="0"/>
        <w:adjustRightInd/>
        <w:snapToGrid/>
        <w:ind w:firstLine="0" w:firstLineChars="0"/>
        <w:textAlignment w:val="auto"/>
      </w:pPr>
      <w:hyperlink w:anchor="_Toc9590" w:history="1">
        <w:r>
          <w:rPr>
            <w:rFonts w:hint="eastAsia"/>
            <w:lang w:val="en-US" w:eastAsia="zh-CN"/>
          </w:rPr>
          <w:t>附录</w:t>
        </w:r>
        <w:r>
          <w:tab/>
        </w:r>
        <w:r>
          <w:fldChar w:fldCharType="begin"/>
        </w:r>
        <w:r>
          <w:instrText xml:space="preserve"> PAGEREF _Toc9590 \h </w:instrText>
        </w:r>
        <w:r>
          <w:fldChar w:fldCharType="separate"/>
        </w:r>
        <w:r>
          <w:t>53</w:t>
        </w:r>
        <w:r>
          <w:fldChar w:fldCharType="end"/>
        </w:r>
      </w:hyperlink>
    </w:p>
    <w:p>
      <w:pPr>
        <w:pStyle w:val="BodyTextIndent"/>
        <w:keepNext w:val="0"/>
        <w:keepLines w:val="0"/>
        <w:pageBreakBefore w:val="0"/>
        <w:widowControl w:val="0"/>
        <w:kinsoku/>
        <w:wordWrap/>
        <w:overflowPunct/>
        <w:topLinePunct w:val="0"/>
        <w:autoSpaceDE/>
        <w:autoSpaceDN/>
        <w:bidi w:val="0"/>
        <w:adjustRightInd/>
        <w:snapToGrid/>
        <w:spacing w:after="0" w:line="440" w:lineRule="exact"/>
        <w:ind w:left="0" w:firstLine="0" w:leftChars="0" w:firstLineChars="0"/>
        <w:jc w:val="center"/>
        <w:textAlignment w:val="auto"/>
        <w:rPr>
          <w:rFonts w:hint="eastAsia"/>
          <w:sz w:val="36"/>
          <w:szCs w:val="36"/>
        </w:rPr>
      </w:pPr>
      <w:r>
        <w:rPr>
          <w:rFonts w:hint="eastAsia"/>
          <w:szCs w:val="36"/>
        </w:rPr>
        <w:fldChar w:fldCharType="end"/>
      </w:r>
    </w:p>
    <w:p>
      <w:pPr>
        <w:pStyle w:val="BodyTextIndent"/>
        <w:spacing w:before="120" w:after="31" w:line="440" w:lineRule="exact"/>
        <w:ind w:left="0" w:leftChars="0"/>
        <w:rPr>
          <w:rFonts w:eastAsia="黑体"/>
          <w:b/>
          <w:sz w:val="36"/>
        </w:rPr>
        <w:sectPr>
          <w:headerReference w:type="default" r:id="rId14"/>
          <w:footerReference w:type="default" r:id="rId15"/>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upperRoman" w:start="4"/>
          <w:cols w:num="1" w:space="425"/>
          <w:titlePg w:val="0"/>
          <w:docGrid w:type="lines" w:linePitch="312" w:charSpace="0"/>
        </w:sectPr>
      </w:pPr>
    </w:p>
    <w:p>
      <w:pPr>
        <w:pStyle w:val="Heading1"/>
        <w:numPr>
          <w:ilvl w:val="0"/>
          <w:numId w:val="0"/>
        </w:numPr>
        <w:bidi w:val="0"/>
        <w:ind w:leftChars="0"/>
        <w:jc w:val="center"/>
        <w:rPr>
          <w:rFonts w:hint="eastAsia"/>
          <w:lang w:val="en-US" w:eastAsia="zh-CN"/>
        </w:rPr>
      </w:pPr>
      <w:bookmarkStart w:id="15" w:name="_bookmark2"/>
      <w:bookmarkEnd w:id="15"/>
      <w:bookmarkStart w:id="16" w:name="_Toc15702"/>
      <w:bookmarkStart w:id="17" w:name="_Toc26041"/>
      <w:r>
        <w:rPr>
          <w:rFonts w:hint="eastAsia"/>
          <w:lang w:val="en-US" w:eastAsia="zh-CN"/>
        </w:rPr>
        <w:t>引言</w:t>
      </w:r>
      <w:bookmarkEnd w:id="16"/>
      <w:bookmarkEnd w:id="17"/>
    </w:p>
    <w:p>
      <w:pPr>
        <w:bidi w:val="0"/>
        <w:rPr>
          <w:rFonts w:hint="eastAsia"/>
        </w:rPr>
      </w:pPr>
      <w:r>
        <w:rPr>
          <w:rFonts w:hint="eastAsia"/>
          <w:lang w:val="en-US" w:eastAsia="zh-CN"/>
        </w:rPr>
        <w:t>框架体系的优势是现代平面布置图灵便，会获得比较大空间；房屋建筑建筑立面易上手、结构自身重量较轻计算基础理论在比较完善的一定高度范围之内工程造价比较低，如今在多高层建筑中运用十分广泛。主要缺点位移弯曲刚度小，地震灾害对于非结构预制构件如非砌体、建筑装饰设计等毁坏比较严重。因而，选用架构结构时，务必操纵建筑物叠加层数和高度。设计时应该考虑建筑抗震的需求、结构构件变型、工程的施工非常容易等性能。</w:t>
      </w:r>
    </w:p>
    <w:p>
      <w:pPr>
        <w:bidi w:val="0"/>
        <w:rPr>
          <w:rFonts w:hint="eastAsia"/>
        </w:rPr>
      </w:pPr>
      <w:r>
        <w:rPr>
          <w:rFonts w:hint="eastAsia"/>
          <w:lang w:val="en-US" w:eastAsia="zh-CN"/>
        </w:rPr>
        <w:t>设计需要满足钢筋混凝土架构结构设计规范化的规定，务必了解钢筋混凝土结构设计的全流程，深入了解钢筋混凝土结构的基础理论、基本上方式。此次的毕业设计全方位地帮我们备考和加强了学过理论知识，让我们对结构设计的大体上了解上一个台阶，在专业技能里的运用更为娴熟，单独刻苦钻研和操作能力获得了提升。本设计共涉及9个一部分，分别是设计材料、结构布局和计算示意图、承载力计算、内功计算、内功组成、框架柱横截面设计、板结构设计、室内楼梯结构设计和结构设计。</w:t>
      </w:r>
    </w:p>
    <w:p>
      <w:pPr>
        <w:bidi w:val="0"/>
        <w:rPr>
          <w:rFonts w:hint="eastAsia"/>
        </w:rPr>
        <w:sectPr>
          <w:headerReference w:type="default" r:id="rId16"/>
          <w:footerReference w:type="default" r:id="rId17"/>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1"/>
          <w:cols w:num="1" w:space="425"/>
          <w:docGrid w:type="lines" w:linePitch="312" w:charSpace="0"/>
        </w:sectPr>
      </w:pPr>
    </w:p>
    <w:p>
      <w:pPr>
        <w:pStyle w:val="Heading1"/>
        <w:bidi w:val="0"/>
      </w:pPr>
      <w:bookmarkStart w:id="18" w:name="_Toc28905"/>
      <w:bookmarkStart w:id="19" w:name="_Toc4489"/>
      <w:bookmarkStart w:id="20" w:name="_Toc169965065"/>
      <w:bookmarkStart w:id="21" w:name="_Toc5615"/>
      <w:r>
        <w:rPr>
          <w:rFonts w:hint="eastAsia"/>
        </w:rPr>
        <w:t>设计资料</w:t>
      </w:r>
      <w:bookmarkEnd w:id="18"/>
      <w:bookmarkEnd w:id="19"/>
      <w:bookmarkEnd w:id="20"/>
      <w:bookmarkEnd w:id="21"/>
    </w:p>
    <w:p/>
    <w:p>
      <w:pPr>
        <w:bidi w:val="0"/>
      </w:pPr>
      <w:r>
        <w:rPr>
          <w:rFonts w:hint="eastAsia"/>
        </w:rPr>
        <w:t>本设计为五层的钢筋混凝土框架结构，主要设计资料如下：</w:t>
      </w:r>
    </w:p>
    <w:p>
      <w:pPr>
        <w:pStyle w:val="Heading2"/>
        <w:bidi w:val="0"/>
      </w:pPr>
      <w:bookmarkStart w:id="22" w:name="_Toc169708672"/>
      <w:bookmarkStart w:id="23" w:name="_Toc169665389"/>
      <w:bookmarkStart w:id="24" w:name="_Toc16451"/>
      <w:bookmarkStart w:id="25" w:name="_Toc7761"/>
      <w:bookmarkStart w:id="26" w:name="_Toc169965066"/>
      <w:bookmarkStart w:id="27" w:name="_Toc404634861"/>
      <w:bookmarkStart w:id="28" w:name="_Toc169658264"/>
      <w:bookmarkStart w:id="29" w:name="_Toc6026"/>
      <w:bookmarkStart w:id="30" w:name="_Toc169667466"/>
      <w:bookmarkStart w:id="31" w:name="_Toc169667516"/>
      <w:r>
        <w:rPr>
          <w:rFonts w:hint="eastAsia"/>
        </w:rPr>
        <w:t>设计标高</w:t>
      </w:r>
      <w:bookmarkEnd w:id="22"/>
      <w:bookmarkEnd w:id="23"/>
      <w:bookmarkEnd w:id="24"/>
      <w:bookmarkEnd w:id="25"/>
      <w:bookmarkEnd w:id="26"/>
      <w:bookmarkEnd w:id="27"/>
      <w:bookmarkEnd w:id="28"/>
      <w:bookmarkEnd w:id="29"/>
      <w:bookmarkEnd w:id="30"/>
      <w:bookmarkEnd w:id="31"/>
    </w:p>
    <w:p>
      <w:pPr>
        <w:bidi w:val="0"/>
        <w:rPr>
          <w:rFonts w:hint="eastAsia"/>
        </w:rPr>
      </w:pPr>
      <w:r>
        <w:rPr>
          <w:rFonts w:ascii="Times New Roman" w:hAnsi="Times New Roman" w:hint="eastAsia"/>
        </w:rPr>
        <w:t>室内设计标高±0.000，室内外高差450</w:t>
      </w:r>
      <w:r>
        <w:rPr>
          <w:rFonts w:ascii="Times New Roman" w:hAnsi="Times New Roman" w:hint="eastAsia"/>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0.5pt" o:ole="" coordsize="21600,21600" o:preferrelative="t" filled="f" stroked="f">
            <v:imagedata r:id="rId18" o:title=""/>
            <o:lock v:ext="edit" aspectratio="t"/>
            <w10:anchorlock/>
          </v:shape>
          <o:OLEObject Type="Embed" ProgID="Equation.3" ShapeID="_x0000_i1025" DrawAspect="Content" ObjectID="_1468075725" r:id="rId19"/>
        </w:object>
      </w:r>
      <w:r>
        <w:rPr>
          <w:rFonts w:ascii="Times New Roman" w:hAnsi="Times New Roman" w:hint="eastAsia"/>
        </w:rPr>
        <w:t>。</w:t>
      </w:r>
    </w:p>
    <w:p>
      <w:pPr>
        <w:pStyle w:val="Heading2"/>
        <w:pageBreakBefore w:val="0"/>
        <w:widowControl w:val="0"/>
        <w:kinsoku/>
        <w:wordWrap/>
        <w:overflowPunct/>
        <w:topLinePunct w:val="0"/>
        <w:autoSpaceDE/>
        <w:autoSpaceDN/>
        <w:bidi w:val="0"/>
        <w:adjustRightInd/>
        <w:snapToGrid/>
        <w:spacing w:line="440" w:lineRule="exact"/>
        <w:rPr>
          <w:rFonts w:ascii="黑体"/>
        </w:rPr>
      </w:pPr>
      <w:bookmarkStart w:id="32" w:name="_Toc5897"/>
      <w:bookmarkStart w:id="33" w:name="_Toc16767"/>
      <w:bookmarkStart w:id="34" w:name="_Toc169965067"/>
      <w:bookmarkStart w:id="35" w:name="_Toc169667517"/>
      <w:bookmarkStart w:id="36" w:name="_Toc169665390"/>
      <w:bookmarkStart w:id="37" w:name="_Toc404634862"/>
      <w:bookmarkStart w:id="38" w:name="_Toc169708673"/>
      <w:bookmarkStart w:id="39" w:name="_Toc23454"/>
      <w:bookmarkStart w:id="40" w:name="_Toc169667467"/>
      <w:bookmarkStart w:id="41" w:name="_Toc169658265"/>
      <w:r>
        <w:rPr>
          <w:rFonts w:ascii="黑体" w:hint="eastAsia"/>
        </w:rPr>
        <w:t>气象资料</w:t>
      </w:r>
      <w:bookmarkEnd w:id="32"/>
      <w:bookmarkEnd w:id="33"/>
      <w:bookmarkEnd w:id="34"/>
      <w:bookmarkEnd w:id="35"/>
      <w:bookmarkEnd w:id="36"/>
      <w:bookmarkEnd w:id="37"/>
      <w:bookmarkEnd w:id="38"/>
      <w:bookmarkEnd w:id="39"/>
      <w:bookmarkEnd w:id="40"/>
      <w:bookmarkEnd w:id="41"/>
    </w:p>
    <w:p>
      <w:pPr>
        <w:bidi w:val="0"/>
        <w:rPr>
          <w:rFonts w:hint="eastAsia"/>
        </w:rPr>
      </w:pPr>
      <w:r>
        <w:rPr>
          <w:rFonts w:ascii="Times New Roman" w:hAnsi="Times New Roman" w:hint="eastAsia"/>
        </w:rPr>
        <w:t>一月份全年最冷月平均气温：</w:t>
      </w:r>
      <w:r>
        <w:rPr>
          <w:rFonts w:ascii="Times New Roman" w:hAnsi="Times New Roman" w:hint="eastAsia"/>
        </w:rPr>
        <w:object>
          <v:shape id="_x0000_i1026" type="#_x0000_t75" style="width:40.5pt;height:16.5pt" o:ole="" coordsize="21600,21600" o:preferrelative="t" filled="f" stroked="f">
            <v:imagedata r:id="rId20" o:title=""/>
            <o:lock v:ext="edit" aspectratio="t"/>
            <w10:anchorlock/>
          </v:shape>
          <o:OLEObject Type="Embed" ProgID="Equation.3" ShapeID="_x0000_i1026" DrawAspect="Content" ObjectID="_1468075726" r:id="rId21"/>
        </w:object>
      </w:r>
      <w:r>
        <w:rPr>
          <w:rFonts w:ascii="Times New Roman" w:hAnsi="Times New Roman" w:hint="eastAsia"/>
        </w:rPr>
        <w:t>，七月最热月平均气温：</w:t>
      </w:r>
      <w:r>
        <w:rPr>
          <w:rFonts w:ascii="Times New Roman" w:hAnsi="Times New Roman" w:hint="eastAsia"/>
        </w:rPr>
        <w:object>
          <v:shape id="_x0000_i1027" type="#_x0000_t75" style="width:38.25pt;height:16.5pt" o:ole="" coordsize="21600,21600" o:preferrelative="t" filled="f" stroked="f">
            <v:imagedata r:id="rId22" o:title=""/>
            <o:lock v:ext="edit" aspectratio="t"/>
            <w10:anchorlock/>
          </v:shape>
          <o:OLEObject Type="Embed" ProgID="Equation.3" ShapeID="_x0000_i1027" DrawAspect="Content" ObjectID="_1468075727" r:id="rId23"/>
        </w:object>
      </w:r>
      <w:r>
        <w:rPr>
          <w:rFonts w:ascii="Times New Roman" w:hAnsi="Times New Roman" w:hint="eastAsia"/>
        </w:rPr>
        <w:t>，平均地面温度：</w:t>
      </w:r>
      <w:r>
        <w:rPr>
          <w:rFonts w:ascii="Times New Roman" w:hAnsi="Times New Roman" w:hint="eastAsia"/>
        </w:rPr>
        <w:object>
          <v:shape id="_x0000_i1028" type="#_x0000_t75" style="width:36.75pt;height:16.5pt" o:ole="" coordsize="21600,21600" o:preferrelative="t" filled="f" stroked="f">
            <v:imagedata r:id="rId24" o:title=""/>
            <o:lock v:ext="edit" aspectratio="t"/>
            <w10:anchorlock/>
          </v:shape>
          <o:OLEObject Type="Embed" ProgID="Equation.3" ShapeID="_x0000_i1028" DrawAspect="Content" ObjectID="_1468075728" r:id="rId25"/>
        </w:object>
      </w:r>
      <w:r>
        <w:rPr>
          <w:rFonts w:ascii="Times New Roman" w:hAnsi="Times New Roman" w:hint="eastAsia"/>
        </w:rPr>
        <w:t>。</w:t>
      </w:r>
    </w:p>
    <w:p>
      <w:pPr>
        <w:bidi w:val="0"/>
        <w:rPr>
          <w:rFonts w:hint="eastAsia"/>
        </w:rPr>
      </w:pPr>
      <w:r>
        <w:rPr>
          <w:rFonts w:ascii="Times New Roman" w:hAnsi="Times New Roman" w:hint="eastAsia"/>
        </w:rPr>
        <w:t>历年平均降水量：613</w:t>
      </w:r>
      <w:r>
        <w:rPr>
          <w:rFonts w:ascii="Times New Roman" w:hAnsi="Times New Roman" w:hint="eastAsia"/>
        </w:rPr>
        <w:object>
          <v:shape id="_x0000_i1029" type="#_x0000_t75" style="width:20.25pt;height:10.5pt" o:ole="" coordsize="21600,21600" o:preferrelative="t" filled="f" stroked="f">
            <v:imagedata r:id="rId18" o:title=""/>
            <o:lock v:ext="edit" aspectratio="t"/>
            <w10:anchorlock/>
          </v:shape>
          <o:OLEObject Type="Embed" ProgID="Equation.3" ShapeID="_x0000_i1029" DrawAspect="Content" ObjectID="_1468075729" r:id="rId26"/>
        </w:object>
      </w:r>
      <w:r>
        <w:rPr>
          <w:rFonts w:ascii="Times New Roman" w:hAnsi="Times New Roman" w:hint="eastAsia"/>
        </w:rPr>
        <w:t>，夏季平均降水量：424.8</w:t>
      </w:r>
      <w:r>
        <w:rPr>
          <w:rFonts w:ascii="Times New Roman" w:hAnsi="Times New Roman" w:hint="eastAsia"/>
        </w:rPr>
        <w:object>
          <v:shape id="_x0000_i1030" type="#_x0000_t75" style="width:20.25pt;height:10.5pt" o:ole="" coordsize="21600,21600" o:preferrelative="t" filled="f" stroked="f">
            <v:imagedata r:id="rId18" o:title=""/>
            <o:lock v:ext="edit" aspectratio="t"/>
            <w10:anchorlock/>
          </v:shape>
          <o:OLEObject Type="Embed" ProgID="Equation.3" ShapeID="_x0000_i1030" DrawAspect="Content" ObjectID="_1468075730" r:id="rId27"/>
        </w:object>
      </w:r>
      <w:r>
        <w:rPr>
          <w:rFonts w:ascii="Times New Roman" w:hAnsi="Times New Roman" w:hint="eastAsia"/>
        </w:rPr>
        <w:t>，年最大降水量：1142.6</w:t>
      </w:r>
      <w:r>
        <w:rPr>
          <w:rFonts w:ascii="Times New Roman" w:hAnsi="Times New Roman" w:hint="eastAsia"/>
        </w:rPr>
        <w:object>
          <v:shape id="_x0000_i1031" type="#_x0000_t75" style="width:20.25pt;height:10.5pt" o:ole="" coordsize="21600,21600" o:preferrelative="t" filled="f" stroked="f">
            <v:imagedata r:id="rId18" o:title=""/>
            <o:lock v:ext="edit" aspectratio="t"/>
            <w10:anchorlock/>
          </v:shape>
          <o:OLEObject Type="Embed" ProgID="Equation.3" ShapeID="_x0000_i1031" DrawAspect="Content" ObjectID="_1468075731" r:id="rId28"/>
        </w:object>
      </w:r>
      <w:r>
        <w:rPr>
          <w:rFonts w:ascii="Times New Roman" w:hAnsi="Times New Roman" w:hint="eastAsia"/>
        </w:rPr>
        <w:t>。</w:t>
      </w:r>
    </w:p>
    <w:p>
      <w:pPr>
        <w:bidi w:val="0"/>
        <w:rPr>
          <w:rFonts w:hint="eastAsia"/>
        </w:rPr>
      </w:pPr>
      <w:r>
        <w:rPr>
          <w:rFonts w:ascii="Times New Roman" w:hAnsi="Times New Roman" w:hint="eastAsia"/>
        </w:rPr>
        <w:t>基本风压：0.45</w:t>
      </w:r>
      <w:r>
        <w:rPr>
          <w:rFonts w:ascii="Times New Roman" w:hAnsi="Times New Roman" w:hint="eastAsia"/>
        </w:rPr>
        <w:object>
          <v:shape id="_x0000_i1032" type="#_x0000_t75" style="width:33.75pt;height:13.5pt" o:ole="" coordsize="21600,21600" o:preferrelative="t" filled="f" stroked="f">
            <v:imagedata r:id="rId29" o:title=""/>
            <o:lock v:ext="edit" aspectratio="t"/>
            <w10:anchorlock/>
          </v:shape>
          <o:OLEObject Type="Embed" ProgID="Equation.3" ShapeID="_x0000_i1032" DrawAspect="Content" ObjectID="_1468075732" r:id="rId30"/>
        </w:object>
      </w:r>
      <w:r>
        <w:rPr>
          <w:rFonts w:ascii="Times New Roman" w:hAnsi="Times New Roman" w:hint="eastAsia"/>
        </w:rPr>
        <w:object>
          <v:shape id="_x0000_i1033" type="#_x0000_t75" style="width:8.25pt;height:15pt" o:ole="" coordsize="21600,21600" o:preferrelative="t" filled="f" stroked="f">
            <v:imagedata r:id="rId31" o:title=""/>
            <o:lock v:ext="edit" aspectratio="t"/>
            <w10:anchorlock/>
          </v:shape>
          <o:OLEObject Type="Embed" ProgID="Equation.3" ShapeID="_x0000_i1033" DrawAspect="Content" ObjectID="_1468075733" r:id="rId32"/>
        </w:object>
      </w:r>
      <w:r>
        <w:rPr>
          <w:rFonts w:ascii="Times New Roman" w:hAnsi="Times New Roman" w:hint="eastAsia"/>
        </w:rPr>
        <w:t>；主导风向：冬季：西北，夏季：东南。</w:t>
      </w:r>
    </w:p>
    <w:p>
      <w:pPr>
        <w:bidi w:val="0"/>
        <w:rPr>
          <w:rFonts w:hint="eastAsia"/>
        </w:rPr>
      </w:pPr>
      <w:r>
        <w:rPr>
          <w:rFonts w:ascii="Times New Roman" w:hAnsi="Times New Roman" w:hint="eastAsia"/>
        </w:rPr>
        <w:t>基本雪压：0.45</w:t>
      </w:r>
      <w:r>
        <w:rPr>
          <w:rFonts w:ascii="Times New Roman" w:hAnsi="Times New Roman" w:hint="eastAsia"/>
        </w:rPr>
        <w:object>
          <v:shape id="_x0000_i1034" type="#_x0000_t75" style="width:33.75pt;height:13.5pt" o:ole="" coordsize="21600,21600" o:preferrelative="t" filled="f" stroked="f">
            <v:imagedata r:id="rId29" o:title=""/>
            <o:lock v:ext="edit" aspectratio="t"/>
            <w10:anchorlock/>
          </v:shape>
          <o:OLEObject Type="Embed" ProgID="Equation.3" ShapeID="_x0000_i1034" DrawAspect="Content" ObjectID="_1468075734" r:id="rId33"/>
        </w:object>
      </w:r>
      <w:r>
        <w:rPr>
          <w:rFonts w:ascii="Times New Roman" w:hAnsi="Times New Roman" w:hint="eastAsia"/>
        </w:rPr>
        <w:object>
          <v:shape id="_x0000_i1035" type="#_x0000_t75" style="width:8.25pt;height:15pt" o:ole="" coordsize="21600,21600" o:preferrelative="t" filled="f" stroked="f">
            <v:imagedata r:id="rId31" o:title=""/>
            <o:lock v:ext="edit" aspectratio="t"/>
            <w10:anchorlock/>
          </v:shape>
          <o:OLEObject Type="Embed" ProgID="Equation.3" ShapeID="_x0000_i1035" DrawAspect="Content" ObjectID="_1468075735" r:id="rId34"/>
        </w:object>
      </w:r>
      <w:r>
        <w:rPr>
          <w:rFonts w:ascii="Times New Roman" w:hAnsi="Times New Roman" w:hint="eastAsia"/>
        </w:rPr>
        <w:t xml:space="preserve"> 最大冻深：500</w:t>
      </w:r>
      <w:r>
        <w:rPr>
          <w:rFonts w:ascii="Times New Roman" w:hAnsi="Times New Roman" w:hint="eastAsia"/>
        </w:rPr>
        <w:object>
          <v:shape id="_x0000_i1036" type="#_x0000_t75" style="width:20.25pt;height:10.5pt" o:ole="" coordsize="21600,21600" o:preferrelative="t" filled="f" stroked="f">
            <v:imagedata r:id="rId18" o:title=""/>
            <o:lock v:ext="edit" aspectratio="t"/>
            <w10:anchorlock/>
          </v:shape>
          <o:OLEObject Type="Embed" ProgID="Equation.3" ShapeID="_x0000_i1036" DrawAspect="Content" ObjectID="_1468075736" r:id="rId35"/>
        </w:object>
      </w:r>
      <w:r>
        <w:rPr>
          <w:rFonts w:ascii="Times New Roman" w:hAnsi="Times New Roman" w:hint="eastAsia"/>
        </w:rPr>
        <w:t>。</w:t>
      </w:r>
    </w:p>
    <w:p>
      <w:pPr>
        <w:pStyle w:val="Heading2"/>
        <w:pageBreakBefore w:val="0"/>
        <w:widowControl w:val="0"/>
        <w:kinsoku/>
        <w:wordWrap/>
        <w:overflowPunct/>
        <w:topLinePunct w:val="0"/>
        <w:autoSpaceDE/>
        <w:autoSpaceDN/>
        <w:bidi w:val="0"/>
        <w:adjustRightInd/>
        <w:snapToGrid/>
        <w:spacing w:line="440" w:lineRule="exact"/>
        <w:rPr>
          <w:rFonts w:ascii="黑体"/>
        </w:rPr>
      </w:pPr>
      <w:bookmarkStart w:id="42" w:name="_Toc19669"/>
      <w:bookmarkStart w:id="43" w:name="_Toc169667468"/>
      <w:bookmarkStart w:id="44" w:name="_Toc169708674"/>
      <w:bookmarkStart w:id="45" w:name="_Toc169965068"/>
      <w:bookmarkStart w:id="46" w:name="_Toc169665391"/>
      <w:bookmarkStart w:id="47" w:name="_Toc169667518"/>
      <w:bookmarkStart w:id="48" w:name="_Toc29399"/>
      <w:bookmarkStart w:id="49" w:name="_Toc22138"/>
      <w:bookmarkStart w:id="50" w:name="_Toc169658266"/>
      <w:bookmarkStart w:id="51" w:name="_Toc404634863"/>
      <w:r>
        <w:rPr>
          <w:rFonts w:ascii="黑体" w:hint="eastAsia"/>
        </w:rPr>
        <w:t>工程地质与水文地质资料</w:t>
      </w:r>
      <w:bookmarkEnd w:id="42"/>
      <w:bookmarkEnd w:id="43"/>
      <w:bookmarkEnd w:id="44"/>
      <w:bookmarkEnd w:id="45"/>
      <w:bookmarkEnd w:id="46"/>
      <w:bookmarkEnd w:id="47"/>
      <w:bookmarkEnd w:id="48"/>
      <w:bookmarkEnd w:id="49"/>
      <w:bookmarkEnd w:id="50"/>
      <w:bookmarkEnd w:id="51"/>
    </w:p>
    <w:p>
      <w:pPr>
        <w:bidi w:val="0"/>
        <w:rPr>
          <w:rFonts w:hint="eastAsia"/>
        </w:rPr>
      </w:pPr>
      <w:r>
        <w:rPr>
          <w:rFonts w:hint="eastAsia"/>
        </w:rPr>
        <w:t xml:space="preserve">地基允许承载力R=80 </w:t>
      </w:r>
      <w:r>
        <w:rPr>
          <w:rFonts w:ascii="Times New Roman" w:hAnsi="Times New Roman" w:hint="eastAsia"/>
        </w:rPr>
        <w:object>
          <v:shape id="_x0000_i1037" type="#_x0000_t75" style="width:33.75pt;height:13.5pt" o:ole="" coordsize="21600,21600" o:preferrelative="t" filled="f" stroked="f">
            <v:imagedata r:id="rId29" o:title=""/>
            <o:lock v:ext="edit" aspectratio="t"/>
            <w10:anchorlock/>
          </v:shape>
          <o:OLEObject Type="Embed" ProgID="Equation.3" ShapeID="_x0000_i1037" DrawAspect="Content" ObjectID="_1468075737" r:id="rId36"/>
        </w:object>
      </w:r>
      <w:r>
        <w:rPr>
          <w:rFonts w:ascii="Times New Roman" w:hAnsi="Times New Roman" w:hint="eastAsia"/>
        </w:rPr>
        <w:object>
          <v:shape id="_x0000_i1038" type="#_x0000_t75" style="width:8.25pt;height:15pt" o:ole="" coordsize="21600,21600" o:preferrelative="t" filled="f" stroked="f">
            <v:imagedata r:id="rId31" o:title=""/>
            <o:lock v:ext="edit" aspectratio="t"/>
            <w10:anchorlock/>
          </v:shape>
          <o:OLEObject Type="Embed" ProgID="Equation.3" ShapeID="_x0000_i1038" DrawAspect="Content" ObjectID="_1468075738" r:id="rId37"/>
        </w:object>
      </w:r>
      <w:r>
        <w:rPr>
          <w:rFonts w:hint="eastAsia"/>
        </w:rPr>
        <w:t>，土类型为粉质粘土，Ⅲ类场地，最高地下水位：自然地面以下1.0</w:t>
      </w:r>
      <w:r>
        <w:rPr>
          <w:rFonts w:ascii="Times New Roman" w:hAnsi="Times New Roman" w:hint="eastAsia"/>
        </w:rPr>
        <w:object>
          <v:shape id="_x0000_i1039" type="#_x0000_t75" style="width:13.5pt;height:10.5pt" o:ole="" coordsize="21600,21600" o:preferrelative="t" filled="f" stroked="f">
            <v:imagedata r:id="rId38" o:title=""/>
            <o:lock v:ext="edit" aspectratio="t"/>
            <w10:anchorlock/>
          </v:shape>
          <o:OLEObject Type="Embed" ProgID="Equation.3" ShapeID="_x0000_i1039" DrawAspect="Content" ObjectID="_1468075739" r:id="rId39"/>
        </w:object>
      </w:r>
      <w:r>
        <w:rPr>
          <w:rFonts w:hint="eastAsia"/>
        </w:rPr>
        <w:t>，地下水性质：有弱硫酸盐侵蚀。</w:t>
      </w:r>
    </w:p>
    <w:p>
      <w:pPr>
        <w:bidi w:val="0"/>
        <w:rPr>
          <w:rFonts w:hint="eastAsia"/>
        </w:rPr>
      </w:pPr>
      <w:bookmarkStart w:id="52" w:name="_Toc169665392"/>
      <w:bookmarkStart w:id="53" w:name="_Toc404634864"/>
      <w:bookmarkStart w:id="54" w:name="_Toc169667469"/>
      <w:bookmarkStart w:id="55" w:name="_Toc169667519"/>
      <w:bookmarkStart w:id="56" w:name="_Toc29506"/>
      <w:bookmarkStart w:id="57" w:name="_Toc169965069"/>
      <w:bookmarkStart w:id="58" w:name="_Toc169708675"/>
      <w:bookmarkStart w:id="59" w:name="_Toc169658267"/>
      <w:r>
        <w:rPr>
          <w:rFonts w:hint="eastAsia"/>
          <w:lang w:val="en-US" w:eastAsia="zh-CN"/>
        </w:rPr>
        <w:t>1.</w:t>
      </w:r>
      <w:r>
        <w:rPr>
          <w:rFonts w:hint="eastAsia"/>
        </w:rPr>
        <w:t>抗震烈度</w:t>
      </w:r>
      <w:bookmarkEnd w:id="52"/>
      <w:bookmarkEnd w:id="53"/>
      <w:bookmarkEnd w:id="54"/>
      <w:bookmarkEnd w:id="55"/>
      <w:bookmarkEnd w:id="56"/>
      <w:bookmarkEnd w:id="57"/>
      <w:bookmarkEnd w:id="58"/>
      <w:bookmarkEnd w:id="59"/>
    </w:p>
    <w:p>
      <w:pPr>
        <w:bidi w:val="0"/>
        <w:rPr>
          <w:rFonts w:hint="eastAsia"/>
        </w:rPr>
      </w:pPr>
      <w:r>
        <w:rPr>
          <w:rFonts w:hint="eastAsia"/>
        </w:rPr>
        <w:t>抗震设防烈度为7度，地震分组为第二组，三级抗震要求。</w:t>
      </w:r>
    </w:p>
    <w:p>
      <w:pPr>
        <w:bidi w:val="0"/>
        <w:rPr>
          <w:rFonts w:hint="eastAsia"/>
        </w:rPr>
      </w:pPr>
      <w:bookmarkStart w:id="60" w:name="_Toc169667470"/>
      <w:bookmarkStart w:id="61" w:name="_Toc169665393"/>
      <w:bookmarkStart w:id="62" w:name="_Toc169708676"/>
      <w:bookmarkStart w:id="63" w:name="_Toc404634865"/>
      <w:bookmarkStart w:id="64" w:name="_Toc169658268"/>
      <w:bookmarkStart w:id="65" w:name="_Toc169667520"/>
      <w:bookmarkStart w:id="66" w:name="_Toc3697"/>
      <w:bookmarkStart w:id="67" w:name="_Toc169965070"/>
      <w:r>
        <w:rPr>
          <w:rFonts w:hint="eastAsia"/>
          <w:lang w:val="en-US" w:eastAsia="zh-CN"/>
        </w:rPr>
        <w:t>2.</w:t>
      </w:r>
      <w:r>
        <w:rPr>
          <w:rFonts w:hint="eastAsia"/>
        </w:rPr>
        <w:t>墙身做法</w:t>
      </w:r>
      <w:bookmarkEnd w:id="60"/>
      <w:bookmarkEnd w:id="61"/>
      <w:bookmarkEnd w:id="62"/>
      <w:bookmarkEnd w:id="63"/>
      <w:bookmarkEnd w:id="64"/>
      <w:bookmarkEnd w:id="65"/>
      <w:bookmarkEnd w:id="66"/>
      <w:bookmarkEnd w:id="67"/>
    </w:p>
    <w:p>
      <w:pPr>
        <w:bidi w:val="0"/>
        <w:rPr>
          <w:rFonts w:hint="eastAsia"/>
        </w:rPr>
      </w:pPr>
      <w:r>
        <w:rPr>
          <w:rFonts w:hint="eastAsia"/>
        </w:rPr>
        <w:t>外墙采用粉煤灰轻渣空心砌块：厚240；内墙采用粉煤灰轻渣空心砌块：厚200；加气混凝土砌块强度MU3，用M5水泥砂浆砌筑。</w:t>
      </w:r>
    </w:p>
    <w:p>
      <w:pPr>
        <w:bidi w:val="0"/>
        <w:rPr>
          <w:rFonts w:hint="eastAsia"/>
        </w:rPr>
      </w:pPr>
      <w:bookmarkStart w:id="68" w:name="_Toc169708677"/>
      <w:bookmarkStart w:id="69" w:name="_Toc169665394"/>
      <w:bookmarkStart w:id="70" w:name="_Toc169667521"/>
      <w:bookmarkStart w:id="71" w:name="_Toc8130"/>
      <w:bookmarkStart w:id="72" w:name="_Toc169658269"/>
      <w:bookmarkStart w:id="73" w:name="_Toc404634866"/>
      <w:bookmarkStart w:id="74" w:name="_Toc169965071"/>
      <w:bookmarkStart w:id="75" w:name="_Toc169667471"/>
      <w:r>
        <w:rPr>
          <w:rFonts w:hint="eastAsia"/>
          <w:lang w:val="en-US" w:eastAsia="zh-CN"/>
        </w:rPr>
        <w:t>3.</w:t>
      </w:r>
      <w:r>
        <w:rPr>
          <w:rFonts w:hint="eastAsia"/>
        </w:rPr>
        <w:t>楼面做法</w:t>
      </w:r>
      <w:bookmarkEnd w:id="68"/>
      <w:bookmarkEnd w:id="69"/>
      <w:bookmarkEnd w:id="70"/>
      <w:bookmarkEnd w:id="71"/>
      <w:bookmarkEnd w:id="72"/>
      <w:bookmarkEnd w:id="73"/>
      <w:bookmarkEnd w:id="74"/>
      <w:bookmarkEnd w:id="75"/>
    </w:p>
    <w:p>
      <w:pPr>
        <w:bidi w:val="0"/>
        <w:rPr>
          <w:rFonts w:hint="eastAsia"/>
        </w:rPr>
      </w:pPr>
      <w:r>
        <w:rPr>
          <w:rFonts w:hint="eastAsia"/>
        </w:rPr>
        <w:t>水泥花砖地面；100</w:t>
      </w:r>
      <w:r>
        <w:rPr>
          <w:rFonts w:ascii="Times New Roman" w:hAnsi="Times New Roman" w:hint="eastAsia"/>
        </w:rPr>
        <w:object>
          <v:shape id="_x0000_i1040" type="#_x0000_t75" style="width:20.25pt;height:10.5pt" o:ole="" coordsize="21600,21600" o:preferrelative="t" filled="f" stroked="f">
            <v:imagedata r:id="rId18" o:title=""/>
            <o:lock v:ext="edit" aspectratio="t"/>
            <w10:anchorlock/>
          </v:shape>
          <o:OLEObject Type="Embed" ProgID="Equation.3" ShapeID="_x0000_i1040" DrawAspect="Content" ObjectID="_1468075740" r:id="rId40"/>
        </w:object>
      </w:r>
      <w:r>
        <w:rPr>
          <w:rFonts w:hint="eastAsia"/>
        </w:rPr>
        <w:t xml:space="preserve">厚现浇钢筋混凝土楼板。 </w:t>
      </w:r>
    </w:p>
    <w:p>
      <w:pPr>
        <w:bidi w:val="0"/>
        <w:rPr>
          <w:rFonts w:hint="eastAsia"/>
        </w:rPr>
      </w:pPr>
      <w:bookmarkStart w:id="76" w:name="_Toc169665395"/>
      <w:bookmarkStart w:id="77" w:name="_Toc169965072"/>
      <w:bookmarkStart w:id="78" w:name="_Toc169667522"/>
      <w:bookmarkStart w:id="79" w:name="_Toc169658270"/>
      <w:bookmarkStart w:id="80" w:name="_Toc404634867"/>
      <w:bookmarkStart w:id="81" w:name="_Toc169667472"/>
      <w:bookmarkStart w:id="82" w:name="_Toc23203"/>
      <w:bookmarkStart w:id="83" w:name="_Toc169708678"/>
      <w:r>
        <w:rPr>
          <w:rFonts w:hint="eastAsia"/>
          <w:lang w:val="en-US" w:eastAsia="zh-CN"/>
        </w:rPr>
        <w:t>4.</w:t>
      </w:r>
      <w:r>
        <w:rPr>
          <w:rFonts w:hint="eastAsia"/>
        </w:rPr>
        <w:t>屋面做法</w:t>
      </w:r>
      <w:bookmarkEnd w:id="76"/>
      <w:bookmarkEnd w:id="77"/>
      <w:bookmarkEnd w:id="78"/>
      <w:bookmarkEnd w:id="79"/>
      <w:bookmarkEnd w:id="80"/>
      <w:bookmarkEnd w:id="81"/>
      <w:bookmarkEnd w:id="82"/>
      <w:bookmarkEnd w:id="83"/>
    </w:p>
    <w:p>
      <w:pPr>
        <w:bidi w:val="0"/>
        <w:rPr>
          <w:rFonts w:hint="eastAsia"/>
        </w:rPr>
      </w:pPr>
      <w:r>
        <w:rPr>
          <w:rFonts w:hint="eastAsia"/>
        </w:rPr>
        <w:t>小瓷砖地面；100</w:t>
      </w:r>
      <w:r>
        <w:rPr>
          <w:rFonts w:ascii="Times New Roman" w:hAnsi="Times New Roman" w:hint="eastAsia"/>
        </w:rPr>
        <w:object>
          <v:shape id="_x0000_i1041" type="#_x0000_t75" style="width:20.25pt;height:10.5pt" o:ole="" coordsize="21600,21600" o:preferrelative="t" filled="f" stroked="f">
            <v:imagedata r:id="rId18" o:title=""/>
            <o:lock v:ext="edit" aspectratio="t"/>
            <w10:anchorlock/>
          </v:shape>
          <o:OLEObject Type="Embed" ProgID="Equation.3" ShapeID="_x0000_i1041" DrawAspect="Content" ObjectID="_1468075741" r:id="rId41"/>
        </w:object>
      </w:r>
      <w:r>
        <w:rPr>
          <w:rFonts w:hint="eastAsia"/>
        </w:rPr>
        <w:t>~140</w:t>
      </w:r>
      <w:r>
        <w:rPr>
          <w:rFonts w:ascii="Times New Roman" w:hAnsi="Times New Roman" w:hint="eastAsia"/>
        </w:rPr>
        <w:object>
          <v:shape id="_x0000_i1042" type="#_x0000_t75" style="width:20.25pt;height:10.5pt" o:ole="" coordsize="21600,21600" o:preferrelative="t" filled="f" stroked="f">
            <v:imagedata r:id="rId18" o:title=""/>
            <o:lock v:ext="edit" aspectratio="t"/>
            <w10:anchorlock/>
          </v:shape>
          <o:OLEObject Type="Embed" ProgID="Equation.3" ShapeID="_x0000_i1042" DrawAspect="Content" ObjectID="_1468075742" r:id="rId42"/>
        </w:object>
      </w:r>
      <w:r>
        <w:rPr>
          <w:rFonts w:hint="eastAsia"/>
        </w:rPr>
        <w:t xml:space="preserve"> 厚膨胀珍珠岩找坡2% ；100</w:t>
      </w:r>
      <w:r>
        <w:rPr>
          <w:rFonts w:ascii="Times New Roman" w:hAnsi="Times New Roman" w:hint="eastAsia"/>
        </w:rPr>
        <w:object>
          <v:shape id="_x0000_i1043" type="#_x0000_t75" style="width:20.25pt;height:10.5pt" o:ole="" coordsize="21600,21600" o:preferrelative="t" filled="f" stroked="f">
            <v:imagedata r:id="rId18" o:title=""/>
            <o:lock v:ext="edit" aspectratio="t"/>
            <w10:anchorlock/>
          </v:shape>
          <o:OLEObject Type="Embed" ProgID="Equation.3" ShapeID="_x0000_i1043" DrawAspect="Content" ObjectID="_1468075743" r:id="rId43"/>
        </w:object>
      </w:r>
      <w:r>
        <w:rPr>
          <w:rFonts w:hint="eastAsia"/>
        </w:rPr>
        <w:t>厚现浇钢筋混凝土楼板。</w:t>
      </w:r>
    </w:p>
    <w:p>
      <w:pPr>
        <w:bidi w:val="0"/>
        <w:rPr>
          <w:rFonts w:hint="eastAsia"/>
        </w:rPr>
      </w:pPr>
      <w:bookmarkStart w:id="84" w:name="_Toc169658271"/>
      <w:bookmarkStart w:id="85" w:name="_Toc169665396"/>
      <w:bookmarkStart w:id="86" w:name="_Toc169965073"/>
      <w:bookmarkStart w:id="87" w:name="_Toc404634868"/>
      <w:bookmarkStart w:id="88" w:name="_Toc22326"/>
      <w:bookmarkStart w:id="89" w:name="_Toc169667523"/>
      <w:bookmarkStart w:id="90" w:name="_Toc169667473"/>
      <w:bookmarkStart w:id="91" w:name="_Toc169708679"/>
      <w:r>
        <w:rPr>
          <w:rFonts w:hint="eastAsia"/>
          <w:lang w:val="en-US" w:eastAsia="zh-CN"/>
        </w:rPr>
        <w:t>5.</w:t>
      </w:r>
      <w:r>
        <w:rPr>
          <w:rFonts w:hint="eastAsia"/>
        </w:rPr>
        <w:t>门窗做法</w:t>
      </w:r>
      <w:bookmarkEnd w:id="84"/>
      <w:bookmarkEnd w:id="85"/>
      <w:bookmarkEnd w:id="86"/>
      <w:bookmarkEnd w:id="87"/>
      <w:bookmarkEnd w:id="88"/>
      <w:bookmarkEnd w:id="89"/>
      <w:bookmarkEnd w:id="90"/>
      <w:bookmarkEnd w:id="91"/>
    </w:p>
    <w:p>
      <w:pPr>
        <w:bidi w:val="0"/>
        <w:rPr>
          <w:rFonts w:hint="eastAsia"/>
        </w:rPr>
        <w:sectPr>
          <w:headerReference w:type="default" r:id="rId44"/>
          <w:footerReference w:type="default" r:id="rId45"/>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2"/>
          <w:cols w:num="1" w:space="425"/>
          <w:docGrid w:type="lines" w:linePitch="312" w:charSpace="0"/>
        </w:sectPr>
      </w:pPr>
      <w:r>
        <w:rPr>
          <w:rFonts w:hint="eastAsia"/>
        </w:rPr>
        <w:t>底层出入口为铝合金门，卫生间行政办公室为木门，其它为铁门、铝合金窗。</w:t>
      </w:r>
    </w:p>
    <w:p>
      <w:pPr>
        <w:bidi w:val="0"/>
        <w:rPr>
          <w:rFonts w:hint="eastAsia"/>
        </w:rPr>
      </w:pPr>
      <w:bookmarkStart w:id="92" w:name="_Toc169965074"/>
      <w:bookmarkStart w:id="93" w:name="_Toc169667524"/>
      <w:bookmarkStart w:id="94" w:name="_Toc404634869"/>
      <w:bookmarkStart w:id="95" w:name="_Toc169658272"/>
      <w:bookmarkStart w:id="96" w:name="_Toc169708680"/>
      <w:bookmarkStart w:id="97" w:name="_Toc169667474"/>
      <w:bookmarkStart w:id="98" w:name="_Toc11461"/>
      <w:bookmarkStart w:id="99" w:name="_Toc169665397"/>
      <w:r>
        <w:rPr>
          <w:rFonts w:hint="eastAsia"/>
          <w:lang w:val="en-US" w:eastAsia="zh-CN"/>
        </w:rPr>
        <w:t>6.</w:t>
      </w:r>
      <w:r>
        <w:rPr>
          <w:rFonts w:hint="eastAsia"/>
        </w:rPr>
        <w:t>活荷载</w:t>
      </w:r>
      <w:bookmarkEnd w:id="92"/>
      <w:bookmarkEnd w:id="93"/>
      <w:bookmarkEnd w:id="94"/>
      <w:bookmarkEnd w:id="95"/>
      <w:bookmarkEnd w:id="96"/>
      <w:bookmarkEnd w:id="97"/>
      <w:bookmarkEnd w:id="98"/>
      <w:bookmarkEnd w:id="99"/>
    </w:p>
    <w:p>
      <w:pPr>
        <w:bidi w:val="0"/>
        <w:rPr>
          <w:rFonts w:hint="eastAsia"/>
        </w:rPr>
      </w:pPr>
      <w:r>
        <w:rPr>
          <w:rFonts w:hint="eastAsia"/>
        </w:rPr>
        <w:t xml:space="preserve">屋面活荷载：2.0 </w:t>
      </w:r>
      <w:r>
        <w:rPr>
          <w:rFonts w:ascii="Times New Roman" w:hAnsi="Times New Roman" w:hint="eastAsia"/>
        </w:rPr>
        <w:object>
          <v:shape id="_x0000_i1044" type="#_x0000_t75" style="width:18.75pt;height:13.5pt" o:ole="" coordsize="21600,21600" o:preferrelative="t" filled="f" stroked="f">
            <v:imagedata r:id="rId46" o:title=""/>
            <o:lock v:ext="edit" aspectratio="t"/>
            <w10:anchorlock/>
          </v:shape>
          <o:OLEObject Type="Embed" ProgID="Equation.3" ShapeID="_x0000_i1044" DrawAspect="Content" ObjectID="_1468075744" r:id="rId47"/>
        </w:object>
      </w:r>
      <w:r>
        <w:rPr>
          <w:rFonts w:hint="eastAsia"/>
        </w:rPr>
        <w:t>/</w:t>
      </w:r>
      <w:r>
        <w:rPr>
          <w:rFonts w:ascii="Times New Roman" w:hAnsi="Times New Roman" w:hint="eastAsia"/>
        </w:rPr>
        <w:object>
          <v:shape id="_x0000_i1045" type="#_x0000_t75" style="width:16.5pt;height:16.5pt" o:ole="" coordsize="21600,21600" o:preferrelative="t" filled="f" stroked="f">
            <v:imagedata r:id="rId48" o:title=""/>
            <o:lock v:ext="edit" aspectratio="t"/>
            <w10:anchorlock/>
          </v:shape>
          <o:OLEObject Type="Embed" ProgID="Equation.3" ShapeID="_x0000_i1045" DrawAspect="Content" ObjectID="_1468075745" r:id="rId49"/>
        </w:object>
      </w:r>
      <w:r>
        <w:rPr>
          <w:rFonts w:hint="eastAsia"/>
        </w:rPr>
        <w:t xml:space="preserve">；走廊、楼梯、资料档案室活荷载：2.5 </w:t>
      </w:r>
      <w:r>
        <w:rPr>
          <w:rFonts w:ascii="Times New Roman" w:hAnsi="Times New Roman" w:hint="eastAsia"/>
        </w:rPr>
        <w:object>
          <v:shape id="_x0000_i1046" type="#_x0000_t75" style="width:18.75pt;height:13.5pt" o:ole="" coordsize="21600,21600" o:preferrelative="t" filled="f" stroked="f">
            <v:imagedata r:id="rId46" o:title=""/>
            <o:lock v:ext="edit" aspectratio="t"/>
            <w10:anchorlock/>
          </v:shape>
          <o:OLEObject Type="Embed" ProgID="Equation.3" ShapeID="_x0000_i1046" DrawAspect="Content" ObjectID="_1468075746" r:id="rId50"/>
        </w:object>
      </w:r>
      <w:r>
        <w:rPr>
          <w:rFonts w:hint="eastAsia"/>
        </w:rPr>
        <w:t>/</w:t>
      </w:r>
      <w:r>
        <w:rPr>
          <w:rFonts w:ascii="Times New Roman" w:hAnsi="Times New Roman" w:hint="eastAsia"/>
        </w:rPr>
        <w:object>
          <v:shape id="_x0000_i1047" type="#_x0000_t75" style="width:16.5pt;height:16.5pt" o:ole="" coordsize="21600,21600" o:preferrelative="t" filled="f" stroked="f">
            <v:imagedata r:id="rId48" o:title=""/>
            <o:lock v:ext="edit" aspectratio="t"/>
            <w10:anchorlock/>
          </v:shape>
          <o:OLEObject Type="Embed" ProgID="Equation.3" ShapeID="_x0000_i1047" DrawAspect="Content" ObjectID="_1468075747" r:id="rId51"/>
        </w:object>
      </w:r>
      <w:r>
        <w:rPr>
          <w:rFonts w:hint="eastAsia"/>
        </w:rPr>
        <w:t xml:space="preserve">，其它楼面活荷载：2.0 </w:t>
      </w:r>
      <w:r>
        <w:rPr>
          <w:rFonts w:ascii="Times New Roman" w:hAnsi="Times New Roman" w:hint="eastAsia"/>
        </w:rPr>
        <w:object>
          <v:shape id="_x0000_i1048" type="#_x0000_t75" style="width:18.75pt;height:13.5pt" o:ole="" coordsize="21600,21600" o:preferrelative="t" filled="f" stroked="f">
            <v:imagedata r:id="rId46" o:title=""/>
            <o:lock v:ext="edit" aspectratio="t"/>
            <w10:anchorlock/>
          </v:shape>
          <o:OLEObject Type="Embed" ProgID="Equation.3" ShapeID="_x0000_i1048" DrawAspect="Content" ObjectID="_1468075748" r:id="rId52"/>
        </w:object>
      </w:r>
      <w:r>
        <w:rPr>
          <w:rFonts w:hint="eastAsia"/>
        </w:rPr>
        <w:t>/</w:t>
      </w:r>
      <w:r>
        <w:rPr>
          <w:rFonts w:ascii="Times New Roman" w:hAnsi="Times New Roman" w:hint="eastAsia"/>
        </w:rPr>
        <w:object>
          <v:shape id="_x0000_i1049" type="#_x0000_t75" style="width:16.5pt;height:16.5pt" o:ole="" coordsize="21600,21600" o:preferrelative="t" filled="f" stroked="f">
            <v:imagedata r:id="rId48" o:title=""/>
            <o:lock v:ext="edit" aspectratio="t"/>
            <w10:anchorlock/>
          </v:shape>
          <o:OLEObject Type="Embed" ProgID="Equation.3" ShapeID="_x0000_i1049" DrawAspect="Content" ObjectID="_1468075749" r:id="rId53"/>
        </w:object>
      </w:r>
      <w:r>
        <w:rPr>
          <w:rFonts w:hint="eastAsia"/>
        </w:rPr>
        <w:t>。</w:t>
      </w:r>
    </w:p>
    <w:p>
      <w:pPr>
        <w:bidi w:val="0"/>
        <w:rPr>
          <w:rFonts w:hint="eastAsia"/>
        </w:rPr>
      </w:pPr>
      <w:bookmarkStart w:id="100" w:name="_Toc169667475"/>
      <w:bookmarkStart w:id="101" w:name="_Toc404634870"/>
      <w:bookmarkStart w:id="102" w:name="_Toc4466"/>
      <w:bookmarkStart w:id="103" w:name="_Toc169658273"/>
      <w:bookmarkStart w:id="104" w:name="_Toc169965075"/>
      <w:bookmarkStart w:id="105" w:name="_Toc169667525"/>
      <w:bookmarkStart w:id="106" w:name="_Toc169708681"/>
      <w:bookmarkStart w:id="107" w:name="_Toc169665398"/>
      <w:r>
        <w:rPr>
          <w:rFonts w:hint="eastAsia"/>
          <w:lang w:val="en-US" w:eastAsia="zh-CN"/>
        </w:rPr>
        <w:t>7.</w:t>
      </w:r>
      <w:r>
        <w:rPr>
          <w:rFonts w:hint="eastAsia"/>
        </w:rPr>
        <w:t>所用材料</w:t>
      </w:r>
      <w:bookmarkEnd w:id="100"/>
      <w:bookmarkEnd w:id="101"/>
      <w:bookmarkEnd w:id="102"/>
      <w:bookmarkEnd w:id="103"/>
      <w:bookmarkEnd w:id="104"/>
      <w:bookmarkEnd w:id="105"/>
      <w:bookmarkEnd w:id="106"/>
      <w:bookmarkEnd w:id="107"/>
    </w:p>
    <w:p>
      <w:pPr>
        <w:bidi w:val="0"/>
        <w:rPr>
          <w:rFonts w:hint="eastAsia"/>
        </w:rPr>
      </w:pPr>
      <w:r>
        <w:rPr>
          <w:rFonts w:hint="eastAsia"/>
        </w:rPr>
        <w:t xml:space="preserve">混凝土C25: </w:t>
      </w:r>
      <w:r>
        <w:rPr>
          <w:rFonts w:ascii="Times New Roman" w:hAnsi="Times New Roman" w:hint="eastAsia"/>
        </w:rPr>
        <w:object>
          <v:shape id="_x0000_i1050" type="#_x0000_t75" style="width:87pt;height:18.75pt" o:ole="" coordsize="21600,21600" o:preferrelative="t" filled="f" stroked="f">
            <v:imagedata r:id="rId54" o:title=""/>
            <o:lock v:ext="edit" aspectratio="t"/>
            <w10:anchorlock/>
          </v:shape>
          <o:OLEObject Type="Embed" ProgID="Equation.3" ShapeID="_x0000_i1050" DrawAspect="Content" ObjectID="_1468075750" r:id="rId55"/>
        </w:object>
      </w:r>
      <w:r>
        <w:rPr>
          <w:rFonts w:hint="eastAsia"/>
        </w:rPr>
        <w:t>，</w:t>
      </w:r>
      <w:r>
        <w:rPr>
          <w:rFonts w:ascii="Times New Roman" w:hAnsi="Times New Roman" w:hint="eastAsia"/>
        </w:rPr>
        <w:object>
          <v:shape id="_x0000_i1051" type="#_x0000_t75" style="width:85.5pt;height:18.75pt" o:ole="" coordsize="21600,21600" o:preferrelative="t" filled="f" stroked="f">
            <v:imagedata r:id="rId56" o:title=""/>
            <o:lock v:ext="edit" aspectratio="t"/>
            <w10:anchorlock/>
          </v:shape>
          <o:OLEObject Type="Embed" ProgID="Equation.3" ShapeID="_x0000_i1051" DrawAspect="Content" ObjectID="_1468075751" r:id="rId57"/>
        </w:object>
      </w:r>
      <w:r>
        <w:rPr>
          <w:rFonts w:hint="eastAsia"/>
        </w:rPr>
        <w:t xml:space="preserve">； </w:t>
      </w:r>
    </w:p>
    <w:p>
      <w:pPr>
        <w:bidi w:val="0"/>
        <w:rPr>
          <w:rFonts w:hint="eastAsia"/>
        </w:rPr>
      </w:pPr>
      <w:r>
        <w:rPr>
          <w:rFonts w:hint="eastAsia"/>
        </w:rPr>
        <w:t xml:space="preserve">混凝土C30: </w:t>
      </w:r>
      <w:r>
        <w:rPr>
          <w:rFonts w:ascii="Times New Roman" w:hAnsi="Times New Roman" w:hint="eastAsia"/>
        </w:rPr>
        <w:object>
          <v:shape id="_x0000_i1052" type="#_x0000_t75" style="width:87pt;height:18.75pt" o:ole="" coordsize="21600,21600" o:preferrelative="t" filled="f" stroked="f">
            <v:imagedata r:id="rId58" o:title=""/>
            <o:lock v:ext="edit" aspectratio="t"/>
            <w10:anchorlock/>
          </v:shape>
          <o:OLEObject Type="Embed" ProgID="Equation.3" ShapeID="_x0000_i1052" DrawAspect="Content" ObjectID="_1468075752" r:id="rId59"/>
        </w:object>
      </w:r>
      <w:r>
        <w:rPr>
          <w:rFonts w:hint="eastAsia"/>
        </w:rPr>
        <w:t>，</w:t>
      </w:r>
      <w:r>
        <w:rPr>
          <w:rFonts w:ascii="Times New Roman" w:hAnsi="Times New Roman" w:hint="eastAsia"/>
        </w:rPr>
        <w:object>
          <v:shape id="_x0000_i1053" type="#_x0000_t75" style="width:85.5pt;height:18.75pt" o:ole="" coordsize="21600,21600" o:preferrelative="t" filled="f" stroked="f">
            <v:imagedata r:id="rId60" o:title=""/>
            <o:lock v:ext="edit" aspectratio="t"/>
            <w10:anchorlock/>
          </v:shape>
          <o:OLEObject Type="Embed" ProgID="Equation.3" ShapeID="_x0000_i1053" DrawAspect="Content" ObjectID="_1468075753" r:id="rId61"/>
        </w:object>
      </w:r>
      <w:r>
        <w:rPr>
          <w:rFonts w:hint="eastAsia"/>
        </w:rPr>
        <w:t xml:space="preserve">； </w:t>
      </w:r>
    </w:p>
    <w:p>
      <w:pPr>
        <w:bidi w:val="0"/>
        <w:rPr>
          <w:rFonts w:hint="eastAsia"/>
        </w:rPr>
      </w:pPr>
      <w:r>
        <w:rPr>
          <w:rFonts w:hint="eastAsia"/>
        </w:rPr>
        <w:t>HPB235级钢筋:</w:t>
      </w:r>
      <w:r>
        <w:rPr>
          <w:rFonts w:hint="eastAsia"/>
        </w:rPr>
        <w:drawing>
          <wp:inline distT="0" distB="0" distL="114300" distR="114300">
            <wp:extent cx="1094740" cy="257175"/>
            <wp:effectExtent l="0" t="0" r="10160" b="8255"/>
            <wp:docPr id="578" name="图片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图片 762"/>
                    <pic:cNvPicPr>
                      <a:picLocks noChangeAspect="1"/>
                    </pic:cNvPicPr>
                  </pic:nvPicPr>
                  <pic:blipFill>
                    <a:blip xmlns:r="http://schemas.openxmlformats.org/officeDocument/2006/relationships" r:embed="rId62"/>
                    <a:stretch>
                      <a:fillRect/>
                    </a:stretch>
                  </pic:blipFill>
                  <pic:spPr>
                    <a:xfrm>
                      <a:off x="0" y="0"/>
                      <a:ext cx="1094740" cy="257175"/>
                    </a:xfrm>
                    <a:prstGeom prst="rect">
                      <a:avLst/>
                    </a:prstGeom>
                    <a:noFill/>
                    <a:ln>
                      <a:noFill/>
                    </a:ln>
                  </pic:spPr>
                </pic:pic>
              </a:graphicData>
            </a:graphic>
          </wp:inline>
        </w:drawing>
      </w:r>
      <w:r>
        <w:rPr>
          <w:rFonts w:hint="eastAsia"/>
        </w:rPr>
        <w:t xml:space="preserve">； </w:t>
      </w:r>
    </w:p>
    <w:p>
      <w:pPr>
        <w:bidi w:val="0"/>
        <w:rPr>
          <w:rFonts w:hint="eastAsia"/>
        </w:rPr>
        <w:sectPr>
          <w:headerReference w:type="default" r:id="rId63"/>
          <w:footerReference w:type="default" r:id="rId64"/>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3"/>
          <w:cols w:num="1" w:space="425"/>
          <w:titlePg w:val="0"/>
          <w:docGrid w:type="lines" w:linePitch="312" w:charSpace="0"/>
        </w:sectPr>
      </w:pPr>
      <w:r>
        <w:rPr>
          <w:rFonts w:hint="eastAsia"/>
        </w:rPr>
        <w:t xml:space="preserve">HRB335级钢筋: </w:t>
      </w:r>
      <w:r>
        <w:rPr>
          <w:rFonts w:hint="eastAsia"/>
        </w:rPr>
        <w:drawing>
          <wp:inline distT="0" distB="0" distL="114300" distR="114300">
            <wp:extent cx="1094740" cy="257175"/>
            <wp:effectExtent l="0" t="0" r="10160" b="8255"/>
            <wp:docPr id="577" name="图片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图片 763"/>
                    <pic:cNvPicPr>
                      <a:picLocks noChangeAspect="1"/>
                    </pic:cNvPicPr>
                  </pic:nvPicPr>
                  <pic:blipFill>
                    <a:blip xmlns:r="http://schemas.openxmlformats.org/officeDocument/2006/relationships" r:embed="rId65"/>
                    <a:stretch>
                      <a:fillRect/>
                    </a:stretch>
                  </pic:blipFill>
                  <pic:spPr>
                    <a:xfrm>
                      <a:off x="0" y="0"/>
                      <a:ext cx="1094740" cy="257175"/>
                    </a:xfrm>
                    <a:prstGeom prst="rect">
                      <a:avLst/>
                    </a:prstGeom>
                    <a:noFill/>
                    <a:ln>
                      <a:noFill/>
                    </a:ln>
                  </pic:spPr>
                </pic:pic>
              </a:graphicData>
            </a:graphic>
          </wp:inline>
        </w:drawing>
      </w:r>
      <w:r>
        <w:rPr>
          <w:rFonts w:hint="eastAsia"/>
        </w:rPr>
        <w:t xml:space="preserve">， </w:t>
      </w:r>
      <w:r>
        <w:rPr>
          <w:rFonts w:hint="eastAsia"/>
        </w:rPr>
        <w:drawing>
          <wp:inline distT="0" distB="0" distL="114300" distR="114300">
            <wp:extent cx="609600" cy="238125"/>
            <wp:effectExtent l="0" t="0" r="0" b="8255"/>
            <wp:docPr id="576" name="图片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图片 764"/>
                    <pic:cNvPicPr>
                      <a:picLocks noChangeAspect="1"/>
                    </pic:cNvPicPr>
                  </pic:nvPicPr>
                  <pic:blipFill>
                    <a:blip xmlns:r="http://schemas.openxmlformats.org/officeDocument/2006/relationships" r:embed="rId66"/>
                    <a:stretch>
                      <a:fillRect/>
                    </a:stretch>
                  </pic:blipFill>
                  <pic:spPr>
                    <a:xfrm>
                      <a:off x="0" y="0"/>
                      <a:ext cx="609600" cy="238125"/>
                    </a:xfrm>
                    <a:prstGeom prst="rect">
                      <a:avLst/>
                    </a:prstGeom>
                    <a:noFill/>
                    <a:ln>
                      <a:noFill/>
                    </a:ln>
                  </pic:spPr>
                </pic:pic>
              </a:graphicData>
            </a:graphic>
          </wp:inline>
        </w:drawing>
      </w:r>
      <w:r>
        <w:rPr>
          <w:rFonts w:hint="eastAsia"/>
        </w:rPr>
        <w:t>。</w:t>
      </w:r>
    </w:p>
    <w:p>
      <w:pPr>
        <w:pStyle w:val="Heading1"/>
        <w:bidi w:val="0"/>
      </w:pPr>
      <w:bookmarkStart w:id="108" w:name="_Toc6116"/>
      <w:bookmarkStart w:id="109" w:name="_Toc169965076"/>
      <w:bookmarkStart w:id="110" w:name="_Toc7636"/>
      <w:bookmarkStart w:id="111" w:name="_Toc27469"/>
      <w:r>
        <w:rPr>
          <w:rFonts w:hint="eastAsia"/>
        </w:rPr>
        <w:t>结构布置及计算简图</w:t>
      </w:r>
      <w:bookmarkEnd w:id="108"/>
      <w:bookmarkEnd w:id="109"/>
      <w:bookmarkEnd w:id="110"/>
      <w:bookmarkEnd w:id="111"/>
    </w:p>
    <w:p>
      <w:pPr>
        <w:pStyle w:val="Heading2"/>
        <w:bidi w:val="0"/>
      </w:pPr>
      <w:bookmarkStart w:id="112" w:name="_Toc169658275"/>
      <w:bookmarkStart w:id="113" w:name="_Toc19570"/>
      <w:bookmarkStart w:id="114" w:name="_Toc169965077"/>
      <w:bookmarkStart w:id="115" w:name="_Toc169667527"/>
      <w:bookmarkStart w:id="116" w:name="_Toc404634872"/>
      <w:bookmarkStart w:id="117" w:name="_Toc6158"/>
      <w:bookmarkStart w:id="118" w:name="_Toc18980"/>
      <w:bookmarkStart w:id="119" w:name="_Toc169708683"/>
      <w:bookmarkStart w:id="120" w:name="_Toc169665400"/>
      <w:r>
        <w:rPr>
          <w:rFonts w:hint="eastAsia"/>
        </w:rPr>
        <w:t>结构布置</w:t>
      </w:r>
      <w:bookmarkEnd w:id="112"/>
      <w:bookmarkEnd w:id="113"/>
      <w:bookmarkEnd w:id="114"/>
      <w:bookmarkEnd w:id="115"/>
      <w:bookmarkEnd w:id="116"/>
      <w:bookmarkEnd w:id="117"/>
      <w:bookmarkEnd w:id="118"/>
      <w:bookmarkEnd w:id="119"/>
      <w:bookmarkEnd w:id="120"/>
    </w:p>
    <w:p>
      <w:pPr>
        <w:bidi w:val="0"/>
      </w:pPr>
      <w:r>
        <w:rPr>
          <w:rFonts w:hint="eastAsia"/>
        </w:rPr>
        <w:t>平面布置如图2</w:t>
      </w:r>
      <w:r>
        <w:t>-</w:t>
      </w:r>
      <w:r>
        <w:rPr>
          <w:rFonts w:hint="eastAsia"/>
        </w:rPr>
        <w:t>1。底层柱、基础的混凝土强度等级为C30；其余各构件混凝土强度等级均为C25；钢筋型号见具体各构件计算书。</w:t>
      </w:r>
    </w:p>
    <w:p>
      <w:pPr>
        <w:pStyle w:val="a5"/>
      </w:pPr>
      <w:r>
        <w:object>
          <v:shape id="_x0000_i1054" type="#_x0000_t75" style="width:276.95pt;height:176.2pt" o:ole="" coordsize="21600,21600" o:preferrelative="t" filled="f" stroked="f">
            <v:imagedata r:id="rId67" o:title="" cropleft="10819f" cropright="10290f"/>
            <o:lock v:ext="edit" aspectratio="t"/>
            <w10:anchorlock/>
          </v:shape>
          <o:OLEObject Type="Embed" ProgID="AutoCAD.Drawing.16" ShapeID="_x0000_i1054" DrawAspect="Content" ObjectID="_1468075754" r:id="rId68"/>
        </w:object>
      </w:r>
    </w:p>
    <w:p>
      <w:pPr>
        <w:bidi w:val="0"/>
        <w:jc w:val="center"/>
        <w:rPr>
          <w:rFonts w:hint="eastAsia"/>
        </w:rPr>
      </w:pPr>
      <w:r>
        <w:rPr>
          <w:rFonts w:hint="eastAsia"/>
        </w:rPr>
        <w:t>图2-1 结构平面布置</w:t>
      </w:r>
    </w:p>
    <w:p>
      <w:pPr>
        <w:pStyle w:val="Heading2"/>
        <w:bidi w:val="0"/>
      </w:pPr>
      <w:bookmarkStart w:id="121" w:name="_Toc3774"/>
      <w:bookmarkStart w:id="122" w:name="_Toc7635"/>
      <w:bookmarkStart w:id="123" w:name="_Toc5837"/>
      <w:bookmarkStart w:id="124" w:name="_Toc169965078"/>
      <w:r>
        <w:rPr>
          <w:rFonts w:hint="eastAsia"/>
        </w:rPr>
        <w:t>结构选型</w:t>
      </w:r>
      <w:bookmarkEnd w:id="121"/>
      <w:bookmarkEnd w:id="122"/>
      <w:bookmarkEnd w:id="123"/>
      <w:bookmarkEnd w:id="124"/>
    </w:p>
    <w:p>
      <w:pPr>
        <w:pStyle w:val="Heading3"/>
        <w:bidi w:val="0"/>
        <w:rPr>
          <w:rFonts w:hint="eastAsia"/>
        </w:rPr>
      </w:pPr>
      <w:bookmarkStart w:id="125" w:name="_Toc16215"/>
      <w:bookmarkStart w:id="126" w:name="_Toc17431"/>
      <w:bookmarkStart w:id="127" w:name="_Toc27260"/>
      <w:r>
        <w:rPr>
          <w:rFonts w:hint="eastAsia"/>
        </w:rPr>
        <w:t>截面初选梁柱</w:t>
      </w:r>
      <w:bookmarkEnd w:id="125"/>
      <w:bookmarkEnd w:id="126"/>
      <w:bookmarkEnd w:id="127"/>
    </w:p>
    <w:p>
      <w:pPr>
        <w:bidi w:val="0"/>
        <w:rPr>
          <w:rFonts w:hint="eastAsia"/>
        </w:rPr>
      </w:pPr>
      <w:r>
        <w:rPr>
          <w:rFonts w:hint="eastAsia"/>
          <w:lang w:val="en-US" w:eastAsia="zh-CN"/>
        </w:rPr>
        <w:t>1.</w:t>
      </w:r>
      <w:r>
        <w:rPr>
          <w:rFonts w:hint="eastAsia"/>
        </w:rPr>
        <w:t>梁截面初选</w:t>
      </w:r>
    </w:p>
    <w:p>
      <w:pPr>
        <w:bidi w:val="0"/>
        <w:rPr>
          <w:rFonts w:hint="eastAsia"/>
        </w:rPr>
      </w:pPr>
      <w:r>
        <w:rPr>
          <w:rFonts w:hint="eastAsia"/>
        </w:rPr>
        <w:t>边跨梁： h取</w:t>
      </w:r>
      <w:r>
        <w:rPr>
          <w:rFonts w:hint="eastAsia"/>
        </w:rPr>
        <w:object>
          <v:shape id="_x0000_i1055" type="#_x0000_t75" style="width:10.5pt;height:51.75pt" o:ole="" coordsize="21600,21600" o:preferrelative="t" filled="f" stroked="f">
            <v:imagedata r:id="rId69" o:title=""/>
            <o:lock v:ext="edit" aspectratio="t"/>
            <w10:anchorlock/>
          </v:shape>
          <o:OLEObject Type="Embed" ProgID="Equation.3" ShapeID="_x0000_i1055" DrawAspect="Content" ObjectID="_1468075755" r:id="rId70"/>
        </w:object>
      </w:r>
      <w:r>
        <w:rPr>
          <w:rFonts w:hint="eastAsia"/>
        </w:rPr>
        <w:t>～</w:t>
      </w:r>
      <w:r>
        <w:rPr>
          <w:rFonts w:hint="eastAsia"/>
        </w:rPr>
        <w:object>
          <v:shape id="_x0000_i1056" type="#_x0000_t75" style="width:16.5pt;height:31.5pt" o:ole="" coordsize="21600,21600" o:preferrelative="t" filled="f" stroked="f">
            <v:imagedata r:id="rId71" o:title=""/>
            <o:lock v:ext="edit" aspectratio="t"/>
            <w10:anchorlock/>
          </v:shape>
          <o:OLEObject Type="Embed" ProgID="Equation.3" ShapeID="_x0000_i1056" DrawAspect="Content" ObjectID="_1468075756" r:id="rId72"/>
        </w:object>
      </w:r>
      <w:r>
        <w:rPr>
          <w:rFonts w:hint="eastAsia"/>
        </w:rPr>
        <w:t xml:space="preserve">    取h=600</w:t>
      </w:r>
      <w:r>
        <w:rPr>
          <w:rFonts w:hint="eastAsia"/>
        </w:rPr>
        <w:object>
          <v:shape id="_x0000_i1057" type="#_x0000_t75" style="width:20.25pt;height:10.5pt" o:ole="" coordsize="21600,21600" o:preferrelative="t" filled="f" stroked="f">
            <v:imagedata r:id="rId18" o:title=""/>
            <o:lock v:ext="edit" aspectratio="t"/>
            <w10:anchorlock/>
          </v:shape>
          <o:OLEObject Type="Embed" ProgID="Equation.3" ShapeID="_x0000_i1057" DrawAspect="Content" ObjectID="_1468075757" r:id="rId73"/>
        </w:object>
      </w:r>
      <w:r>
        <w:rPr>
          <w:rFonts w:hint="eastAsia"/>
        </w:rPr>
        <w:t>；取b=250</w:t>
      </w:r>
      <w:r>
        <w:rPr>
          <w:rFonts w:hint="eastAsia"/>
        </w:rPr>
        <w:object>
          <v:shape id="_x0000_i1058" type="#_x0000_t75" style="width:20.25pt;height:10.5pt" o:ole="" coordsize="21600,21600" o:preferrelative="t" filled="f" stroked="f">
            <v:imagedata r:id="rId18" o:title=""/>
            <o:lock v:ext="edit" aspectratio="t"/>
            <w10:anchorlock/>
          </v:shape>
          <o:OLEObject Type="Embed" ProgID="Equation.3" ShapeID="_x0000_i1058" DrawAspect="Content" ObjectID="_1468075758" r:id="rId74"/>
        </w:object>
      </w:r>
      <w:r>
        <w:rPr>
          <w:rFonts w:hint="eastAsia"/>
        </w:rPr>
        <w:t>；</w:t>
      </w:r>
    </w:p>
    <w:p>
      <w:pPr>
        <w:bidi w:val="0"/>
        <w:rPr>
          <w:rFonts w:hint="eastAsia"/>
        </w:rPr>
      </w:pPr>
      <w:r>
        <w:rPr>
          <w:rFonts w:hint="eastAsia"/>
        </w:rPr>
        <w:t>中跨梁： h取</w:t>
      </w:r>
      <w:r>
        <w:rPr>
          <w:rFonts w:hint="eastAsia"/>
        </w:rPr>
        <w:object>
          <v:shape id="_x0000_i1059" type="#_x0000_t75" style="width:10.5pt;height:51.75pt" o:ole="" coordsize="21600,21600" o:preferrelative="t" filled="f" stroked="f">
            <v:imagedata r:id="rId75" o:title=""/>
            <o:lock v:ext="edit" aspectratio="t"/>
            <w10:anchorlock/>
          </v:shape>
          <o:OLEObject Type="Embed" ProgID="Equation.3" ShapeID="_x0000_i1059" DrawAspect="Content" ObjectID="_1468075759" r:id="rId76"/>
        </w:object>
      </w:r>
      <w:r>
        <w:rPr>
          <w:rFonts w:hint="eastAsia"/>
        </w:rPr>
        <w:t>～</w:t>
      </w:r>
      <w:r>
        <w:rPr>
          <w:rFonts w:hint="eastAsia"/>
        </w:rPr>
        <w:object>
          <v:shape id="_x0000_i1060" type="#_x0000_t75" style="width:16.5pt;height:31.5pt" o:ole="" coordsize="21600,21600" o:preferrelative="t" filled="f" stroked="f">
            <v:imagedata r:id="rId71" o:title=""/>
            <o:lock v:ext="edit" aspectratio="t"/>
            <w10:anchorlock/>
          </v:shape>
          <o:OLEObject Type="Embed" ProgID="Equation.3" ShapeID="_x0000_i1060" DrawAspect="Content" ObjectID="_1468075760" r:id="rId77"/>
        </w:object>
      </w:r>
      <w:r>
        <w:rPr>
          <w:rFonts w:hint="eastAsia"/>
        </w:rPr>
        <w:t xml:space="preserve">    取h=400</w:t>
      </w:r>
      <w:r>
        <w:rPr>
          <w:rFonts w:hint="eastAsia"/>
        </w:rPr>
        <w:object>
          <v:shape id="_x0000_i1061" type="#_x0000_t75" style="width:20.25pt;height:10.5pt" o:ole="" coordsize="21600,21600" o:preferrelative="t" filled="f" stroked="f">
            <v:imagedata r:id="rId18" o:title=""/>
            <o:lock v:ext="edit" aspectratio="t"/>
            <w10:anchorlock/>
          </v:shape>
          <o:OLEObject Type="Embed" ProgID="Equation.3" ShapeID="_x0000_i1061" DrawAspect="Content" ObjectID="_1468075761" r:id="rId78"/>
        </w:object>
      </w:r>
      <w:r>
        <w:rPr>
          <w:rFonts w:hint="eastAsia"/>
        </w:rPr>
        <w:t>；取b=250</w:t>
      </w:r>
      <w:r>
        <w:rPr>
          <w:rFonts w:hint="eastAsia"/>
        </w:rPr>
        <w:object>
          <v:shape id="_x0000_i1062" type="#_x0000_t75" style="width:20.25pt;height:10.5pt" o:ole="" coordsize="21600,21600" o:preferrelative="t" filled="f" stroked="f">
            <v:imagedata r:id="rId18" o:title=""/>
            <o:lock v:ext="edit" aspectratio="t"/>
            <w10:anchorlock/>
          </v:shape>
          <o:OLEObject Type="Embed" ProgID="Equation.3" ShapeID="_x0000_i1062" DrawAspect="Content" ObjectID="_1468075762" r:id="rId79"/>
        </w:object>
      </w:r>
      <w:r>
        <w:rPr>
          <w:rFonts w:hint="eastAsia"/>
        </w:rPr>
        <w:t>；</w:t>
      </w:r>
    </w:p>
    <w:p>
      <w:pPr>
        <w:bidi w:val="0"/>
        <w:rPr>
          <w:rFonts w:hint="eastAsia"/>
        </w:rPr>
      </w:pPr>
      <w:r>
        <w:rPr>
          <w:rFonts w:hint="eastAsia"/>
        </w:rPr>
        <w:t>次梁：   h取</w:t>
      </w:r>
      <w:r>
        <w:rPr>
          <w:rFonts w:hint="eastAsia"/>
        </w:rPr>
        <w:object>
          <v:shape id="_x0000_i1063" type="#_x0000_t75" style="width:10.5pt;height:51.75pt" o:ole="" coordsize="21600,21600" o:preferrelative="t" filled="f" stroked="f">
            <v:imagedata r:id="rId75" o:title=""/>
            <o:lock v:ext="edit" aspectratio="t"/>
            <w10:anchorlock/>
          </v:shape>
          <o:OLEObject Type="Embed" ProgID="Equation.3" ShapeID="_x0000_i1063" DrawAspect="Content" ObjectID="_1468075763" r:id="rId80"/>
        </w:object>
      </w:r>
      <w:r>
        <w:rPr>
          <w:rFonts w:hint="eastAsia"/>
        </w:rPr>
        <w:t>～</w:t>
      </w:r>
      <w:r>
        <w:rPr>
          <w:rFonts w:hint="eastAsia"/>
        </w:rPr>
        <w:object>
          <v:shape id="_x0000_i1064" type="#_x0000_t75" style="width:16.5pt;height:31.5pt" o:ole="" coordsize="21600,21600" o:preferrelative="t" filled="f" stroked="f">
            <v:imagedata r:id="rId71" o:title=""/>
            <o:lock v:ext="edit" aspectratio="t"/>
            <w10:anchorlock/>
          </v:shape>
          <o:OLEObject Type="Embed" ProgID="Equation.3" ShapeID="_x0000_i1064" DrawAspect="Content" ObjectID="_1468075764" r:id="rId81"/>
        </w:object>
      </w:r>
      <w:r>
        <w:rPr>
          <w:rFonts w:hint="eastAsia"/>
        </w:rPr>
        <w:t xml:space="preserve">    取h=500</w:t>
      </w:r>
      <w:r>
        <w:rPr>
          <w:rFonts w:hint="eastAsia"/>
        </w:rPr>
        <w:object>
          <v:shape id="_x0000_i1065" type="#_x0000_t75" style="width:20.25pt;height:10.5pt" o:ole="" coordsize="21600,21600" o:preferrelative="t" filled="f" stroked="f">
            <v:imagedata r:id="rId18" o:title=""/>
            <o:lock v:ext="edit" aspectratio="t"/>
            <w10:anchorlock/>
          </v:shape>
          <o:OLEObject Type="Embed" ProgID="Equation.3" ShapeID="_x0000_i1065" DrawAspect="Content" ObjectID="_1468075765" r:id="rId82"/>
        </w:object>
      </w:r>
      <w:r>
        <w:rPr>
          <w:rFonts w:hint="eastAsia"/>
        </w:rPr>
        <w:t>；取b=200</w:t>
      </w:r>
      <w:r>
        <w:rPr>
          <w:rFonts w:hint="eastAsia"/>
        </w:rPr>
        <w:object>
          <v:shape id="_x0000_i1066" type="#_x0000_t75" style="width:20.25pt;height:10.5pt" o:ole="" coordsize="21600,21600" o:preferrelative="t" filled="f" stroked="f">
            <v:imagedata r:id="rId18" o:title=""/>
            <o:lock v:ext="edit" aspectratio="t"/>
            <w10:anchorlock/>
          </v:shape>
          <o:OLEObject Type="Embed" ProgID="Equation.3" ShapeID="_x0000_i1066" DrawAspect="Content" ObjectID="_1468075766" r:id="rId83"/>
        </w:object>
      </w:r>
      <w:r>
        <w:rPr>
          <w:rFonts w:hint="eastAsia"/>
        </w:rPr>
        <w:t>；</w:t>
      </w:r>
    </w:p>
    <w:p>
      <w:pPr>
        <w:pStyle w:val="23"/>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rPr>
      </w:pPr>
      <w:r>
        <w:rPr>
          <w:rFonts w:hint="eastAsia"/>
          <w:lang w:val="en-US" w:eastAsia="zh-CN"/>
        </w:rPr>
        <w:t>2.</w:t>
      </w:r>
      <w:r>
        <w:rPr>
          <w:rFonts w:hint="eastAsia"/>
        </w:rPr>
        <w:t>柱截面初选</w:t>
      </w:r>
    </w:p>
    <w:p>
      <w:pPr>
        <w:pStyle w:val="23"/>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rPr>
      </w:pPr>
      <w:r>
        <w:rPr>
          <w:rFonts w:hint="eastAsia"/>
        </w:rPr>
        <w:t>对于较低设防烈度地区的多层民用框架结构，一般可通过满足轴压比限值进行截面设计。本设计中房屋高度H&lt;30</w:t>
      </w:r>
      <w:r>
        <w:rPr>
          <w:rFonts w:hint="eastAsia"/>
        </w:rPr>
        <w:object>
          <v:shape id="_x0000_i1067" type="#_x0000_t75" style="width:13.5pt;height:10.5pt" o:ole="" coordsize="21600,21600" o:preferrelative="t" filled="f" stroked="f">
            <v:imagedata r:id="rId84" o:title=""/>
            <o:lock v:ext="edit" aspectratio="t"/>
            <w10:anchorlock/>
          </v:shape>
          <o:OLEObject Type="Embed" ProgID="Equation.3" ShapeID="_x0000_i1067" DrawAspect="Content" ObjectID="_1468075767" r:id="rId85"/>
        </w:object>
      </w:r>
      <w:r>
        <w:rPr>
          <w:rFonts w:hint="eastAsia"/>
        </w:rPr>
        <w:t>，抗震等级为三级，轴压比μ取0.9，各层重力代表值近似取12</w:t>
      </w:r>
      <w:r>
        <w:rPr>
          <w:rFonts w:hint="eastAsia"/>
        </w:rPr>
        <w:object>
          <v:shape id="_x0000_i1068" type="#_x0000_t75" style="width:18.75pt;height:13.5pt" o:ole="" coordsize="21600,21600" o:preferrelative="t" filled="f" stroked="f">
            <v:imagedata r:id="rId46" o:title=""/>
            <o:lock v:ext="edit" aspectratio="t"/>
            <w10:anchorlock/>
          </v:shape>
          <o:OLEObject Type="Embed" ProgID="Equation.3" ShapeID="_x0000_i1068" DrawAspect="Content" ObjectID="_1468075768" r:id="rId86"/>
        </w:object>
      </w:r>
      <w:r>
        <w:rPr>
          <w:rFonts w:hint="eastAsia"/>
        </w:rPr>
        <w:t>/</w:t>
      </w:r>
      <w:r>
        <w:rPr>
          <w:rFonts w:hint="eastAsia"/>
        </w:rPr>
        <w:object>
          <v:shape id="_x0000_i1069" type="#_x0000_t75" style="width:16.5pt;height:16.5pt" o:ole="" coordsize="21600,21600" o:preferrelative="t" filled="f" stroked="f">
            <v:imagedata r:id="rId48" o:title=""/>
            <o:lock v:ext="edit" aspectratio="t"/>
            <w10:anchorlock/>
          </v:shape>
          <o:OLEObject Type="Embed" ProgID="Equation.3" ShapeID="_x0000_i1069" DrawAspect="Content" ObjectID="_1468075769" r:id="rId87"/>
        </w:object>
      </w:r>
      <w:r>
        <w:rPr>
          <w:rFonts w:hint="eastAsia"/>
        </w:rPr>
        <w:t>。由图2-1可知：边柱、中柱的受荷面积分别为A=3.15×7.2=22.68，A=4.35×7.2=31.32</w:t>
      </w:r>
      <w:r>
        <w:rPr>
          <w:rFonts w:hint="eastAsia"/>
        </w:rPr>
        <w:object>
          <v:shape id="_x0000_i1070" type="#_x0000_t75" style="width:16.5pt;height:16.5pt" o:ole="" coordsize="21600,21600" o:preferrelative="t" filled="f" stroked="f">
            <v:imagedata r:id="rId88" o:title=""/>
            <o:lock v:ext="edit" aspectratio="t"/>
            <w10:anchorlock/>
          </v:shape>
          <o:OLEObject Type="Embed" ProgID="Equation.3" ShapeID="_x0000_i1070" DrawAspect="Content" ObjectID="_1468075770" r:id="rId89"/>
        </w:object>
      </w:r>
      <w:r>
        <w:rPr>
          <w:rFonts w:hint="eastAsia"/>
        </w:rPr>
        <w:t>，则竖向荷载下柱截面面积为：</w:t>
      </w:r>
    </w:p>
    <w:p>
      <w:pPr>
        <w:pStyle w:val="23"/>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rPr>
      </w:pPr>
      <w:r>
        <w:rPr>
          <w:rFonts w:hint="eastAsia"/>
        </w:rPr>
        <w:t>边柱：Nv=1.3×7.2×3.15×12×103×5=1769040</w:t>
      </w:r>
      <w:r>
        <w:rPr>
          <w:rFonts w:hint="eastAsia"/>
        </w:rPr>
        <w:object>
          <v:shape id="_x0000_i1071" type="#_x0000_t75" style="width:13.5pt;height:13.5pt" o:ole="" coordsize="21600,21600" o:preferrelative="t" filled="f" stroked="f">
            <v:imagedata r:id="rId90" o:title=""/>
            <o:lock v:ext="edit" aspectratio="t"/>
            <w10:anchorlock/>
          </v:shape>
          <o:OLEObject Type="Embed" ProgID="Equation.3" ShapeID="_x0000_i1071" DrawAspect="Content" ObjectID="_1468075771" r:id="rId91"/>
        </w:object>
      </w:r>
      <w:r>
        <w:rPr>
          <w:rFonts w:hint="eastAsia"/>
        </w:rPr>
        <w:t>/</w:t>
      </w:r>
      <w:r>
        <w:rPr>
          <w:rFonts w:hint="eastAsia"/>
        </w:rPr>
        <w:object>
          <v:shape id="_x0000_i1072" type="#_x0000_t75" style="width:16.5pt;height:16.5pt" o:ole="" coordsize="21600,21600" o:preferrelative="t" filled="f" stroked="f">
            <v:imagedata r:id="rId88" o:title=""/>
            <o:lock v:ext="edit" aspectratio="t"/>
            <w10:anchorlock/>
          </v:shape>
          <o:OLEObject Type="Embed" ProgID="Equation.3" ShapeID="_x0000_i1072" DrawAspect="Content" ObjectID="_1468075772" r:id="rId92"/>
        </w:object>
      </w:r>
    </w:p>
    <w:p>
      <w:pPr>
        <w:pStyle w:val="23"/>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rPr>
      </w:pPr>
      <w:r>
        <w:rPr>
          <w:rFonts w:hint="eastAsia"/>
        </w:rPr>
        <w:t>Ac≥165176.5/(0.9×11.9)=165176.5mm2</w:t>
      </w:r>
    </w:p>
    <w:p>
      <w:pPr>
        <w:pStyle w:val="23"/>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lang w:val="da-DK"/>
        </w:rPr>
      </w:pPr>
      <w:r>
        <w:rPr>
          <w:rFonts w:hint="eastAsia"/>
        </w:rPr>
        <w:t>中柱</w:t>
      </w:r>
      <w:r>
        <w:rPr>
          <w:rFonts w:hint="eastAsia"/>
          <w:lang w:val="da-DK"/>
        </w:rPr>
        <w:t>：Nv=1.25×7.2×4.35×12×103×5=2349000</w:t>
      </w:r>
      <w:r>
        <w:rPr>
          <w:rFonts w:hint="eastAsia"/>
        </w:rPr>
        <w:object>
          <v:shape id="_x0000_i1073" type="#_x0000_t75" style="width:13.5pt;height:13.5pt" o:ole="" coordsize="21600,21600" o:preferrelative="t" filled="f" stroked="f">
            <v:imagedata r:id="rId90" o:title=""/>
            <o:lock v:ext="edit" aspectratio="t"/>
            <w10:anchorlock/>
          </v:shape>
          <o:OLEObject Type="Embed" ProgID="Equation.3" ShapeID="_x0000_i1073" DrawAspect="Content" ObjectID="_1468075773" r:id="rId93"/>
        </w:object>
      </w:r>
      <w:r>
        <w:rPr>
          <w:rFonts w:hint="eastAsia"/>
          <w:lang w:val="da-DK"/>
        </w:rPr>
        <w:t>/</w:t>
      </w:r>
      <w:r>
        <w:rPr>
          <w:rFonts w:hint="eastAsia"/>
        </w:rPr>
        <w:object>
          <v:shape id="_x0000_i1074" type="#_x0000_t75" style="width:16.5pt;height:16.5pt" o:ole="" coordsize="21600,21600" o:preferrelative="t" filled="f" stroked="f">
            <v:imagedata r:id="rId88" o:title=""/>
            <o:lock v:ext="edit" aspectratio="t"/>
            <w10:anchorlock/>
          </v:shape>
          <o:OLEObject Type="Embed" ProgID="Equation.3" ShapeID="_x0000_i1074" DrawAspect="Content" ObjectID="_1468075774" r:id="rId94"/>
        </w:object>
      </w:r>
      <w:r>
        <w:rPr>
          <w:rFonts w:hint="eastAsia"/>
          <w:lang w:val="da-DK"/>
        </w:rPr>
        <w:br/>
      </w:r>
      <w:r>
        <w:rPr>
          <w:rFonts w:hint="eastAsia"/>
          <w:lang w:val="da-DK"/>
        </w:rP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5" w:history="1">
        <w:r>
          <w:rPr>
            <w:rFonts w:ascii="SimSun" w:eastAsia="SimSun" w:hAnsi="SimSun" w:cs="SimSun"/>
            <w:b/>
            <w:bCs/>
            <w:color w:val="0000EE"/>
            <w:kern w:val="0"/>
            <w:sz w:val="30"/>
            <w:szCs w:val="30"/>
            <w:u w:val="single" w:color="0000EE"/>
          </w:rPr>
          <w:t>https://d.book118.com/587133145005006050</w:t>
        </w:r>
      </w:hyperlink>
    </w:p>
    <w:p>
      <w:pPr>
        <w:pStyle w:val="23"/>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lang w:val="da-DK"/>
        </w:rPr>
      </w:pPr>
    </w:p>
    <w:sectPr>
      <w:headerReference w:type="default" r:id="rId96"/>
      <w:footerReference w:type="default" r:id="rId97"/>
      <w:type w:val="nextPage"/>
      <w:pgSz w:w="11906" w:h="16838"/>
      <w:pgMar w:top="1701" w:right="1417" w:bottom="1701" w:left="1417" w:header="1134" w:footer="1134" w:gutter="0"/>
      <w:pgBorders>
        <w:top w:val="none" w:sz="0" w:space="0" w:color="auto"/>
        <w:left w:val="none" w:sz="0" w:space="0" w:color="auto"/>
        <w:bottom w:val="none" w:sz="0" w:space="0" w:color="auto"/>
        <w:right w:val="none" w:sz="0" w:space="0" w:color="auto"/>
      </w:pgBorders>
      <w:pgNumType w:fmt="decimal" w:start="4"/>
      <w:cols w:num="1" w:space="425"/>
      <w:titlePg w:val="0"/>
      <w:docGrid w:type="lines" w:linePitch="312" w:char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embedRegular r:id="rId1" w:subsetted="1" w:fontKey="{5C7CF87F-72F8-4D6C-BDF4-07CBA305C0BF}"/>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subsetted="1" w:fontKey="{9A3C1E5F-4616-464C-A391-E1903DB6CAAE}"/>
  </w:font>
  <w:font w:name="等线">
    <w:panose1 w:val="02010600030101010101"/>
    <w:charset w:val="86"/>
    <w:family w:val="auto"/>
    <w:pitch w:val="default"/>
    <w:sig w:usb0="A00002BF" w:usb1="38CF7CFA" w:usb2="00000016" w:usb3="00000000" w:csb0="0004000F" w:csb1="00000000"/>
  </w:font>
  <w:font w:name="华文行楷">
    <w:panose1 w:val="02010800040101010101"/>
    <w:charset w:val="86"/>
    <w:family w:val="auto"/>
    <w:pitch w:val="default"/>
    <w:sig w:usb0="00000001" w:usb1="080F0000" w:usb2="00000000" w:usb3="00000000" w:csb0="00040000" w:csb1="00000000"/>
  </w:font>
  <w:font w:name="SimSun">
    <w:charset w:val="00"/>
    <w:family w:val="auto"/>
    <w:pitch w:val="default"/>
    <w:sig w:usb0="00000000" w:usb1="00000000" w:usb2="00000000" w:usb3="00000000" w:csb0="00000001" w:csb1="00000000"/>
    <w:embedRegular r:id="rId3" w:subsetted="1" w:fontKey="{4D8488E3-F31D-4329-A523-0D171A7422AD}"/>
  </w:font>
  <w:font w:name="等线 Ligh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napToGrid w:val="0"/>
      <w:jc w:val="center"/>
      <w:rPr>
        <w:rFonts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eastAsia="宋体"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eastAsia="宋体"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eastAsia="宋体"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2174813"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3347402"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2400027"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5"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pBdr>
        <w:bottom w:val="none" w:sz="0" w:space="0" w:color="auto"/>
      </w:pBdr>
      <w:snapToGrid w:val="0"/>
      <w:jc w:val="center"/>
      <w:rPr>
        <w:rFonts w:asciiTheme="minorHAnsi" w:eastAsiaTheme="minorEastAsia" w:hAnsiTheme="minorHAns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Indent"/>
      <w:pBdr>
        <w:bottom w:val="thickThinSmallGap" w:sz="24" w:space="2" w:color="auto"/>
      </w:pBdr>
      <w:spacing w:after="0" w:line="400" w:lineRule="exact"/>
      <w:ind w:left="0" w:leftChars="0"/>
      <w:jc w:val="center"/>
      <w:rPr>
        <w:rFonts w:ascii="华文行楷" w:eastAsia="华文行楷"/>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B8145EA"/>
    <w:multiLevelType w:val="multilevel"/>
    <w:tmpl w:val="6B8145EA"/>
    <w:lvl w:ilvl="0">
      <w:start w:val="1"/>
      <w:numFmt w:val="decimalFullWidth"/>
      <w:pStyle w:val="Heading1"/>
      <w:suff w:val="nothing"/>
      <w:lvlText w:val="第%1章 "/>
      <w:lvlJc w:val="left"/>
      <w:pPr>
        <w:tabs>
          <w:tab w:val="left" w:pos="0"/>
        </w:tabs>
        <w:ind w:left="3360" w:firstLine="0" w:leftChars="0" w:firstLineChars="0"/>
      </w:pPr>
      <w:rPr>
        <w:rFonts w:ascii="黑体" w:eastAsia="黑体" w:hAnsi="黑体" w:cs="宋体" w:hint="eastAsia"/>
      </w:rPr>
    </w:lvl>
    <w:lvl w:ilvl="1">
      <w:start w:val="1"/>
      <w:numFmt w:val="decimal"/>
      <w:pStyle w:val="Heading2"/>
      <w:isLgl/>
      <w:suff w:val="space"/>
      <w:lvlText w:val="%1.%2"/>
      <w:lvlJc w:val="left"/>
      <w:pPr>
        <w:tabs>
          <w:tab w:val="left" w:pos="0"/>
        </w:tabs>
        <w:ind w:left="0" w:firstLine="0" w:leftChars="0" w:firstLineChars="0"/>
      </w:pPr>
      <w:rPr>
        <w:rFonts w:ascii="黑体" w:eastAsia="黑体" w:hAnsi="黑体" w:cs="宋体" w:hint="eastAsia"/>
      </w:rPr>
    </w:lvl>
    <w:lvl w:ilvl="2">
      <w:start w:val="1"/>
      <w:numFmt w:val="decimal"/>
      <w:pStyle w:val="Heading3"/>
      <w:isLgl/>
      <w:suff w:val="space"/>
      <w:lvlText w:val="%1.%2.%3"/>
      <w:lvlJc w:val="left"/>
      <w:pPr>
        <w:tabs>
          <w:tab w:val="left" w:pos="420"/>
        </w:tabs>
        <w:ind w:left="0" w:firstLine="0" w:leftChars="0" w:firstLineChars="0"/>
      </w:pPr>
      <w:rPr>
        <w:rFonts w:ascii="黑体" w:eastAsia="黑体" w:hAnsi="黑体" w:cs="宋体" w:hint="eastAsia"/>
      </w:rPr>
    </w:lvl>
    <w:lvl w:ilvl="3">
      <w:start w:val="1"/>
      <w:numFmt w:val="decimal"/>
      <w:pStyle w:val="Heading4"/>
      <w:isLgl/>
      <w:lvlText w:val="%1.%2.%3.%4."/>
      <w:lvlJc w:val="left"/>
      <w:pPr>
        <w:ind w:left="864" w:hanging="864"/>
      </w:pPr>
      <w:rPr>
        <w:rFonts w:hint="eastAsia"/>
      </w:rPr>
    </w:lvl>
    <w:lvl w:ilvl="4">
      <w:start w:val="1"/>
      <w:numFmt w:val="decimal"/>
      <w:pStyle w:val="Heading5"/>
      <w:isLgl/>
      <w:lvlText w:val="%1.%2.%3.%4.%5."/>
      <w:lvlJc w:val="left"/>
      <w:pPr>
        <w:ind w:left="1008" w:hanging="1008"/>
      </w:pPr>
      <w:rPr>
        <w:rFonts w:hint="eastAsia"/>
      </w:rPr>
    </w:lvl>
    <w:lvl w:ilvl="5">
      <w:start w:val="1"/>
      <w:numFmt w:val="decimal"/>
      <w:pStyle w:val="Heading6"/>
      <w:isLgl/>
      <w:lvlText w:val="%1.%2.%3.%4.%5.%6."/>
      <w:lvlJc w:val="left"/>
      <w:pPr>
        <w:ind w:left="1151" w:hanging="1151"/>
      </w:pPr>
      <w:rPr>
        <w:rFonts w:hint="eastAsia"/>
      </w:rPr>
    </w:lvl>
    <w:lvl w:ilvl="6">
      <w:start w:val="1"/>
      <w:numFmt w:val="decimal"/>
      <w:pStyle w:val="Heading7"/>
      <w:isLgl/>
      <w:lvlText w:val="%1.%2.%3.%4.%5.%6.%7."/>
      <w:lvlJc w:val="left"/>
      <w:pPr>
        <w:ind w:left="1296" w:hanging="1296"/>
      </w:pPr>
      <w:rPr>
        <w:rFonts w:hint="eastAsia"/>
      </w:rPr>
    </w:lvl>
    <w:lvl w:ilvl="7">
      <w:start w:val="1"/>
      <w:numFmt w:val="decimal"/>
      <w:pStyle w:val="Heading8"/>
      <w:isLgl/>
      <w:lvlText w:val="%1.%2.%3.%4.%5.%6.%7.%8."/>
      <w:lvlJc w:val="left"/>
      <w:pPr>
        <w:ind w:left="1440" w:hanging="1440"/>
      </w:pPr>
      <w:rPr>
        <w:rFonts w:hint="eastAsia"/>
      </w:rPr>
    </w:lvl>
    <w:lvl w:ilvl="8">
      <w:start w:val="1"/>
      <w:numFmt w:val="decimal"/>
      <w:pStyle w:val="Heading9"/>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defaultTabStop w:val="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9E4"/>
    <w:rsid w:val="00036339"/>
    <w:rsid w:val="000B1609"/>
    <w:rsid w:val="00126197"/>
    <w:rsid w:val="00152C16"/>
    <w:rsid w:val="001814D0"/>
    <w:rsid w:val="002163DB"/>
    <w:rsid w:val="00241D9F"/>
    <w:rsid w:val="002C3591"/>
    <w:rsid w:val="004B4AD8"/>
    <w:rsid w:val="005E530B"/>
    <w:rsid w:val="0070065E"/>
    <w:rsid w:val="0085132D"/>
    <w:rsid w:val="008E109B"/>
    <w:rsid w:val="00A6715B"/>
    <w:rsid w:val="00A81A26"/>
    <w:rsid w:val="00B44324"/>
    <w:rsid w:val="00B504A7"/>
    <w:rsid w:val="00C81D12"/>
    <w:rsid w:val="00D05156"/>
    <w:rsid w:val="00EA0BCF"/>
    <w:rsid w:val="00EE6FCD"/>
    <w:rsid w:val="00F1278A"/>
    <w:rsid w:val="00FE79E4"/>
    <w:rsid w:val="01F14620"/>
    <w:rsid w:val="021B50A7"/>
    <w:rsid w:val="0233386D"/>
    <w:rsid w:val="033724AD"/>
    <w:rsid w:val="03824DC3"/>
    <w:rsid w:val="048C54B6"/>
    <w:rsid w:val="051F4DBC"/>
    <w:rsid w:val="05B178CA"/>
    <w:rsid w:val="05BA1B27"/>
    <w:rsid w:val="063E42E2"/>
    <w:rsid w:val="069A1996"/>
    <w:rsid w:val="074C3ACA"/>
    <w:rsid w:val="07EC2E3C"/>
    <w:rsid w:val="084F11E0"/>
    <w:rsid w:val="088252FC"/>
    <w:rsid w:val="089B216C"/>
    <w:rsid w:val="09DE7960"/>
    <w:rsid w:val="0A185AED"/>
    <w:rsid w:val="0B447C87"/>
    <w:rsid w:val="0BB26495"/>
    <w:rsid w:val="0BCF3E60"/>
    <w:rsid w:val="0DB93B97"/>
    <w:rsid w:val="0F9E11D2"/>
    <w:rsid w:val="100738BD"/>
    <w:rsid w:val="10292D3B"/>
    <w:rsid w:val="10B755B5"/>
    <w:rsid w:val="111862DA"/>
    <w:rsid w:val="125F6E5F"/>
    <w:rsid w:val="13E6709A"/>
    <w:rsid w:val="140E7C96"/>
    <w:rsid w:val="145E60D3"/>
    <w:rsid w:val="147819C1"/>
    <w:rsid w:val="151C3A5C"/>
    <w:rsid w:val="16493207"/>
    <w:rsid w:val="168A1563"/>
    <w:rsid w:val="16F45869"/>
    <w:rsid w:val="18B53755"/>
    <w:rsid w:val="19C06BAC"/>
    <w:rsid w:val="19DC4392"/>
    <w:rsid w:val="1A756CC1"/>
    <w:rsid w:val="1B174574"/>
    <w:rsid w:val="1B291FAE"/>
    <w:rsid w:val="1B5504DE"/>
    <w:rsid w:val="1D305121"/>
    <w:rsid w:val="1D9F3BD9"/>
    <w:rsid w:val="1E6B4E8F"/>
    <w:rsid w:val="1FA30B5F"/>
    <w:rsid w:val="209D0D1F"/>
    <w:rsid w:val="20BE2980"/>
    <w:rsid w:val="215108D1"/>
    <w:rsid w:val="21A32365"/>
    <w:rsid w:val="21D37DF8"/>
    <w:rsid w:val="23922A03"/>
    <w:rsid w:val="23D57663"/>
    <w:rsid w:val="24D6035C"/>
    <w:rsid w:val="252F0137"/>
    <w:rsid w:val="265005E2"/>
    <w:rsid w:val="271138CD"/>
    <w:rsid w:val="271A5B2C"/>
    <w:rsid w:val="28486E7C"/>
    <w:rsid w:val="291A5205"/>
    <w:rsid w:val="297A61EB"/>
    <w:rsid w:val="29BC5813"/>
    <w:rsid w:val="29E65BDD"/>
    <w:rsid w:val="2A930DE5"/>
    <w:rsid w:val="2CC46BF2"/>
    <w:rsid w:val="2F0B32FC"/>
    <w:rsid w:val="2F1430BC"/>
    <w:rsid w:val="30CE20D8"/>
    <w:rsid w:val="314A3885"/>
    <w:rsid w:val="31606AFB"/>
    <w:rsid w:val="31643E76"/>
    <w:rsid w:val="31CA7B72"/>
    <w:rsid w:val="321641B1"/>
    <w:rsid w:val="321D2DC3"/>
    <w:rsid w:val="323F1C36"/>
    <w:rsid w:val="33E75805"/>
    <w:rsid w:val="33F603DF"/>
    <w:rsid w:val="342A7E7F"/>
    <w:rsid w:val="34EA6325"/>
    <w:rsid w:val="35741202"/>
    <w:rsid w:val="358D25B2"/>
    <w:rsid w:val="368F3E85"/>
    <w:rsid w:val="39DE338E"/>
    <w:rsid w:val="3B42365C"/>
    <w:rsid w:val="3D014077"/>
    <w:rsid w:val="3D141F11"/>
    <w:rsid w:val="407A1D3A"/>
    <w:rsid w:val="40B56DEE"/>
    <w:rsid w:val="41816A03"/>
    <w:rsid w:val="41A82C28"/>
    <w:rsid w:val="42977ABA"/>
    <w:rsid w:val="429B11F7"/>
    <w:rsid w:val="43BF5599"/>
    <w:rsid w:val="44E11A01"/>
    <w:rsid w:val="45133BBE"/>
    <w:rsid w:val="45CD6364"/>
    <w:rsid w:val="45E46179"/>
    <w:rsid w:val="460B2AF6"/>
    <w:rsid w:val="46837260"/>
    <w:rsid w:val="4692039D"/>
    <w:rsid w:val="46BF7867"/>
    <w:rsid w:val="470846D9"/>
    <w:rsid w:val="480912DD"/>
    <w:rsid w:val="48BF0F83"/>
    <w:rsid w:val="490F551A"/>
    <w:rsid w:val="496A5BAC"/>
    <w:rsid w:val="4AD4683C"/>
    <w:rsid w:val="4AE44CD1"/>
    <w:rsid w:val="4AE872CE"/>
    <w:rsid w:val="4BD44D46"/>
    <w:rsid w:val="4C2B08C6"/>
    <w:rsid w:val="4C433F12"/>
    <w:rsid w:val="4CE022BD"/>
    <w:rsid w:val="4D324D1C"/>
    <w:rsid w:val="4D522AC0"/>
    <w:rsid w:val="4DE728A4"/>
    <w:rsid w:val="4DED7D5D"/>
    <w:rsid w:val="4E1D5AE5"/>
    <w:rsid w:val="4E5E44FA"/>
    <w:rsid w:val="4F2B5602"/>
    <w:rsid w:val="4F444F55"/>
    <w:rsid w:val="4F5F526E"/>
    <w:rsid w:val="4FAA60C8"/>
    <w:rsid w:val="4FB56ED0"/>
    <w:rsid w:val="4FBC446F"/>
    <w:rsid w:val="506B20CB"/>
    <w:rsid w:val="506B3DC0"/>
    <w:rsid w:val="51711CD9"/>
    <w:rsid w:val="520420FD"/>
    <w:rsid w:val="531637FF"/>
    <w:rsid w:val="53E73A84"/>
    <w:rsid w:val="543D5452"/>
    <w:rsid w:val="55144405"/>
    <w:rsid w:val="560B1CAC"/>
    <w:rsid w:val="57B501A5"/>
    <w:rsid w:val="58276E33"/>
    <w:rsid w:val="58F509F1"/>
    <w:rsid w:val="5A10566E"/>
    <w:rsid w:val="5A9E508A"/>
    <w:rsid w:val="5AE97247"/>
    <w:rsid w:val="5B077D4A"/>
    <w:rsid w:val="5B9B6D92"/>
    <w:rsid w:val="5C2A00A2"/>
    <w:rsid w:val="5C9A5B38"/>
    <w:rsid w:val="5D4778AF"/>
    <w:rsid w:val="5DC10EA2"/>
    <w:rsid w:val="5E21104A"/>
    <w:rsid w:val="61137C66"/>
    <w:rsid w:val="61A65CED"/>
    <w:rsid w:val="63C31532"/>
    <w:rsid w:val="63C96D02"/>
    <w:rsid w:val="6491521B"/>
    <w:rsid w:val="65AE1409"/>
    <w:rsid w:val="65CB0822"/>
    <w:rsid w:val="67D530E2"/>
    <w:rsid w:val="67D65CDD"/>
    <w:rsid w:val="67E6784B"/>
    <w:rsid w:val="691B1DAE"/>
    <w:rsid w:val="69971634"/>
    <w:rsid w:val="6AAB53B4"/>
    <w:rsid w:val="6B4B4C9D"/>
    <w:rsid w:val="6D6D5F6F"/>
    <w:rsid w:val="6E061C3C"/>
    <w:rsid w:val="6E660115"/>
    <w:rsid w:val="6E801961"/>
    <w:rsid w:val="6ED10851"/>
    <w:rsid w:val="6EFE4F3B"/>
    <w:rsid w:val="6F4A1A68"/>
    <w:rsid w:val="6F994798"/>
    <w:rsid w:val="70A94484"/>
    <w:rsid w:val="70D171F6"/>
    <w:rsid w:val="714F5DCF"/>
    <w:rsid w:val="7153585F"/>
    <w:rsid w:val="717A5A45"/>
    <w:rsid w:val="71E01DE7"/>
    <w:rsid w:val="72463A8E"/>
    <w:rsid w:val="72A47898"/>
    <w:rsid w:val="737427E7"/>
    <w:rsid w:val="74EE5368"/>
    <w:rsid w:val="75874C78"/>
    <w:rsid w:val="75A87AEF"/>
    <w:rsid w:val="75C4732A"/>
    <w:rsid w:val="75C53BAB"/>
    <w:rsid w:val="761A1127"/>
    <w:rsid w:val="76EB3958"/>
    <w:rsid w:val="77585124"/>
    <w:rsid w:val="775A6197"/>
    <w:rsid w:val="7C796DAE"/>
    <w:rsid w:val="7C9D6B0F"/>
    <w:rsid w:val="7DD81CFB"/>
    <w:rsid w:val="7E032034"/>
    <w:rsid w:val="7E19388C"/>
  </w:rsids>
  <w:docVars>
    <w:docVar w:name="commondata" w:val="eyJoZGlkIjoiMjg0MzY1ZTU0NTBiNTI0MzFmOTU2ODE5N2RmMjAwMGUifQ=="/>
  </w:docVar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unhideWhenUsed="0" w:qFormat="1"/>
    <w:lsdException w:name="toc 2" w:semiHidden="0" w:uiPriority="39" w:unhideWhenUsed="0"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semiHidden="0" w:uiPriority="0" w:unhideWhenUsed="0" w:qFormat="1"/>
    <w:lsdException w:name="annotation text" w:qFormat="1"/>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semiHidden="0" w:uiPriority="0" w:unhideWhenUsed="0" w:qFormat="1"/>
    <w:lsdException w:name="annotation reference"/>
    <w:lsdException w:name="line number"/>
    <w:lsdException w:name="page number" w:semiHidden="0" w:uiPriority="0" w:unhideWhenUsed="0" w:qFormat="1"/>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semiHidden="0" w:uiPriority="1" w:unhideWhenUsed="0" w:qFormat="1"/>
    <w:lsdException w:name="Body Text Indent" w:semiHidden="0" w:qFormat="1"/>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qFormat="1"/>
    <w:lsdException w:name="Note Heading"/>
    <w:lsdException w:name="Body Text 2"/>
    <w:lsdException w:name="Body Text 3"/>
    <w:lsdException w:name="Body Text Indent 2" w:semiHidden="0" w:uiPriority="0" w:unhideWhenUsed="0" w:qFormat="1"/>
    <w:lsdException w:name="Body Text Indent 3"/>
    <w:lsdException w:name="Block Text"/>
    <w:lsdException w:name="Hyperlink" w:semiHidden="0" w:unhideWhenUsed="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uiPriority="0" w:unhideWhenUsed="0" w:qFormat="1"/>
    <w:lsdException w:name="Table Grid" w:semiHidden="0" w:uiPriority="0"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FirstIndent2"/>
    <w:autoRedefine/>
    <w:qFormat/>
    <w:pPr>
      <w:widowControl w:val="0"/>
      <w:spacing w:line="440" w:lineRule="exact"/>
      <w:ind w:firstLine="640" w:firstLineChars="200"/>
      <w:jc w:val="both"/>
    </w:pPr>
    <w:rPr>
      <w:rFonts w:ascii="Times New Roman" w:eastAsia="宋体" w:hAnsi="Times New Roman" w:cstheme="minorBidi"/>
      <w:kern w:val="2"/>
      <w:sz w:val="24"/>
      <w:szCs w:val="22"/>
      <w:lang w:val="en-US" w:eastAsia="zh-CN" w:bidi="ar-SA"/>
    </w:rPr>
  </w:style>
  <w:style w:type="paragraph" w:styleId="Heading1">
    <w:name w:val="heading 1"/>
    <w:basedOn w:val="Normal"/>
    <w:next w:val="Normal"/>
    <w:link w:val="1Char"/>
    <w:uiPriority w:val="99"/>
    <w:qFormat/>
    <w:pPr>
      <w:keepNext/>
      <w:keepLines/>
      <w:pageBreakBefore/>
      <w:numPr>
        <w:ilvl w:val="0"/>
        <w:numId w:val="1"/>
      </w:numPr>
      <w:tabs>
        <w:tab w:val="clear" w:pos="0"/>
      </w:tabs>
      <w:spacing w:before="50" w:beforeLines="50" w:after="50" w:afterLines="50" w:line="440" w:lineRule="exact"/>
      <w:ind w:left="0" w:firstLine="0" w:firstLineChars="0"/>
      <w:jc w:val="center"/>
      <w:outlineLvl w:val="0"/>
    </w:pPr>
    <w:rPr>
      <w:rFonts w:ascii="黑体" w:eastAsia="黑体" w:hAnsi="黑体"/>
      <w:bCs/>
      <w:kern w:val="44"/>
      <w:sz w:val="36"/>
      <w:szCs w:val="30"/>
    </w:rPr>
  </w:style>
  <w:style w:type="paragraph" w:styleId="Heading2">
    <w:name w:val="heading 2"/>
    <w:basedOn w:val="Normal"/>
    <w:next w:val="Normal"/>
    <w:autoRedefine/>
    <w:uiPriority w:val="9"/>
    <w:unhideWhenUsed/>
    <w:qFormat/>
    <w:pPr>
      <w:keepNext/>
      <w:keepLines/>
      <w:numPr>
        <w:ilvl w:val="1"/>
        <w:numId w:val="1"/>
      </w:numPr>
      <w:spacing w:before="50" w:beforeLines="50" w:beforeAutospacing="0" w:after="50" w:afterLines="50" w:afterAutospacing="0" w:line="440" w:lineRule="exact"/>
      <w:ind w:left="0" w:firstLine="0" w:firstLineChars="0"/>
      <w:outlineLvl w:val="1"/>
    </w:pPr>
    <w:rPr>
      <w:rFonts w:ascii="Arial" w:eastAsia="黑体" w:hAnsi="Arial"/>
      <w:sz w:val="28"/>
    </w:rPr>
  </w:style>
  <w:style w:type="paragraph" w:styleId="Heading3">
    <w:name w:val="heading 3"/>
    <w:basedOn w:val="Normal"/>
    <w:next w:val="Normal"/>
    <w:autoRedefine/>
    <w:uiPriority w:val="9"/>
    <w:unhideWhenUsed/>
    <w:qFormat/>
    <w:pPr>
      <w:keepNext/>
      <w:keepLines/>
      <w:numPr>
        <w:ilvl w:val="2"/>
        <w:numId w:val="1"/>
      </w:numPr>
      <w:tabs>
        <w:tab w:val="left" w:pos="0"/>
      </w:tabs>
      <w:spacing w:before="50" w:beforeLines="50" w:beforeAutospacing="0" w:after="50" w:afterLines="50" w:afterAutospacing="0" w:line="440" w:lineRule="exact"/>
      <w:ind w:left="0" w:firstLine="0" w:firstLineChars="0"/>
      <w:outlineLvl w:val="2"/>
    </w:pPr>
    <w:rPr>
      <w:rFonts w:eastAsia="黑体"/>
    </w:rPr>
  </w:style>
  <w:style w:type="paragraph" w:styleId="Heading4">
    <w:name w:val="heading 4"/>
    <w:basedOn w:val="Normal"/>
    <w:next w:val="Normal"/>
    <w:uiPriority w:val="9"/>
    <w:semiHidden/>
    <w:unhideWhenUsed/>
    <w:qFormat/>
    <w:pPr>
      <w:keepNext/>
      <w:keepLines/>
      <w:numPr>
        <w:ilvl w:val="3"/>
        <w:numId w:val="1"/>
      </w:numPr>
      <w:spacing w:before="280" w:beforeLines="0" w:beforeAutospacing="0" w:after="290" w:afterLines="0" w:afterAutospacing="0" w:line="372" w:lineRule="auto"/>
      <w:ind w:left="864" w:hanging="864" w:firstLineChars="0"/>
      <w:outlineLvl w:val="3"/>
    </w:pPr>
    <w:rPr>
      <w:rFonts w:ascii="Arial" w:eastAsia="黑体" w:hAnsi="Arial"/>
      <w:b/>
      <w:sz w:val="28"/>
    </w:rPr>
  </w:style>
  <w:style w:type="paragraph" w:styleId="Heading5">
    <w:name w:val="heading 5"/>
    <w:basedOn w:val="Normal"/>
    <w:next w:val="Normal"/>
    <w:autoRedefine/>
    <w:uiPriority w:val="9"/>
    <w:semiHidden/>
    <w:unhideWhenUsed/>
    <w:qFormat/>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Heading6">
    <w:name w:val="heading 6"/>
    <w:basedOn w:val="Normal"/>
    <w:next w:val="Normal"/>
    <w:autoRedefine/>
    <w:uiPriority w:val="9"/>
    <w:semiHidden/>
    <w:unhideWhenUsed/>
    <w:qFormat/>
    <w:pPr>
      <w:keepNext/>
      <w:keepLines/>
      <w:numPr>
        <w:ilvl w:val="5"/>
        <w:numId w:val="1"/>
      </w:numPr>
      <w:spacing w:before="240" w:beforeLines="0" w:beforeAutospacing="0" w:after="64" w:afterLines="0" w:afterAutospacing="0" w:line="317" w:lineRule="auto"/>
      <w:ind w:left="1151" w:hanging="1151" w:firstLineChars="0"/>
      <w:outlineLvl w:val="5"/>
    </w:pPr>
    <w:rPr>
      <w:rFonts w:ascii="Arial" w:eastAsia="黑体" w:hAnsi="Arial"/>
      <w:b/>
      <w:sz w:val="24"/>
    </w:rPr>
  </w:style>
  <w:style w:type="paragraph" w:styleId="Heading7">
    <w:name w:val="heading 7"/>
    <w:basedOn w:val="Normal"/>
    <w:next w:val="Normal"/>
    <w:uiPriority w:val="9"/>
    <w:semiHidden/>
    <w:unhideWhenUsed/>
    <w:qFormat/>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Heading8">
    <w:name w:val="heading 8"/>
    <w:basedOn w:val="Normal"/>
    <w:next w:val="Normal"/>
    <w:uiPriority w:val="9"/>
    <w:semiHidden/>
    <w:unhideWhenUsed/>
    <w:qFormat/>
    <w:pPr>
      <w:keepNext/>
      <w:keepLines/>
      <w:numPr>
        <w:ilvl w:val="7"/>
        <w:numId w:val="1"/>
      </w:numPr>
      <w:spacing w:before="240" w:beforeLines="0" w:beforeAutospacing="0" w:after="64" w:afterLines="0" w:afterAutospacing="0" w:line="317" w:lineRule="auto"/>
      <w:ind w:left="1440" w:hanging="1440" w:firstLineChars="0"/>
      <w:outlineLvl w:val="7"/>
    </w:pPr>
    <w:rPr>
      <w:rFonts w:ascii="Arial" w:eastAsia="黑体" w:hAnsi="Arial"/>
      <w:sz w:val="24"/>
    </w:rPr>
  </w:style>
  <w:style w:type="paragraph" w:styleId="Heading9">
    <w:name w:val="heading 9"/>
    <w:basedOn w:val="Normal"/>
    <w:next w:val="Normal"/>
    <w:autoRedefine/>
    <w:uiPriority w:val="9"/>
    <w:semiHidden/>
    <w:unhideWhenUsed/>
    <w:qFormat/>
    <w:pPr>
      <w:keepNext/>
      <w:keepLines/>
      <w:numPr>
        <w:ilvl w:val="8"/>
        <w:numId w:val="1"/>
      </w:numPr>
      <w:spacing w:before="240" w:beforeLines="0" w:beforeAutospacing="0" w:after="64" w:afterLines="0" w:afterAutospacing="0" w:line="317" w:lineRule="auto"/>
      <w:ind w:left="1583" w:hanging="1583" w:firstLineChars="0"/>
      <w:outlineLvl w:val="8"/>
    </w:pPr>
    <w:rPr>
      <w:rFonts w:ascii="Arial" w:eastAsia="黑体" w:hAnsi="Arial"/>
      <w:sz w:val="21"/>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BodyTextFirstIndent2">
    <w:name w:val="Body Text First Indent 2"/>
    <w:basedOn w:val="BodyTextIndent"/>
    <w:autoRedefine/>
    <w:uiPriority w:val="99"/>
    <w:semiHidden/>
    <w:unhideWhenUsed/>
    <w:qFormat/>
    <w:pPr>
      <w:ind w:firstLine="420" w:firstLineChars="200"/>
    </w:pPr>
  </w:style>
  <w:style w:type="paragraph" w:styleId="BodyTextIndent">
    <w:name w:val="Body Text Indent"/>
    <w:basedOn w:val="Normal"/>
    <w:link w:val="Char"/>
    <w:autoRedefine/>
    <w:uiPriority w:val="99"/>
    <w:unhideWhenUsed/>
    <w:qFormat/>
    <w:pPr>
      <w:spacing w:after="120"/>
      <w:ind w:left="420" w:leftChars="200"/>
    </w:pPr>
  </w:style>
  <w:style w:type="paragraph" w:styleId="CommentText">
    <w:name w:val="annotation text"/>
    <w:basedOn w:val="Normal"/>
    <w:autoRedefine/>
    <w:uiPriority w:val="99"/>
    <w:semiHidden/>
    <w:unhideWhenUsed/>
    <w:qFormat/>
    <w:pPr>
      <w:jc w:val="left"/>
    </w:pPr>
  </w:style>
  <w:style w:type="paragraph" w:styleId="BodyText">
    <w:name w:val="Body Text"/>
    <w:basedOn w:val="Normal"/>
    <w:autoRedefine/>
    <w:uiPriority w:val="1"/>
    <w:qFormat/>
    <w:pPr>
      <w:ind w:left="460"/>
    </w:pPr>
    <w:rPr>
      <w:rFonts w:ascii="宋体" w:eastAsia="宋体" w:hAnsi="宋体" w:cs="宋体"/>
      <w:sz w:val="28"/>
      <w:szCs w:val="28"/>
      <w:lang w:val="zh-CN" w:eastAsia="zh-CN" w:bidi="zh-CN"/>
    </w:rPr>
  </w:style>
  <w:style w:type="paragraph" w:styleId="TOC3">
    <w:name w:val="toc 3"/>
    <w:basedOn w:val="Normal"/>
    <w:next w:val="Normal"/>
    <w:autoRedefine/>
    <w:uiPriority w:val="39"/>
    <w:qFormat/>
    <w:pPr>
      <w:ind w:left="840" w:leftChars="400"/>
    </w:pPr>
  </w:style>
  <w:style w:type="paragraph" w:styleId="BodyTextIndent2">
    <w:name w:val="Body Text Indent 2"/>
    <w:basedOn w:val="Normal"/>
    <w:link w:val="2Char"/>
    <w:autoRedefine/>
    <w:qFormat/>
    <w:pPr>
      <w:adjustRightInd w:val="0"/>
      <w:spacing w:line="400" w:lineRule="atLeast"/>
      <w:ind w:firstLine="630"/>
      <w:textAlignment w:val="baseline"/>
    </w:pPr>
    <w:rPr>
      <w:rFonts w:ascii="Times New Roman" w:eastAsia="宋体" w:hAnsi="Times New Roman" w:cs="Times New Roman"/>
      <w:kern w:val="0"/>
      <w:sz w:val="28"/>
      <w:szCs w:val="20"/>
    </w:rPr>
  </w:style>
  <w:style w:type="paragraph" w:styleId="BalloonText">
    <w:name w:val="Balloon Text"/>
    <w:basedOn w:val="Normal"/>
    <w:link w:val="Char3"/>
    <w:autoRedefine/>
    <w:semiHidden/>
    <w:qFormat/>
    <w:rPr>
      <w:rFonts w:ascii="Times New Roman" w:eastAsia="宋体" w:hAnsi="Times New Roman" w:cs="Times New Roman"/>
      <w:sz w:val="18"/>
      <w:szCs w:val="18"/>
    </w:rPr>
  </w:style>
  <w:style w:type="paragraph" w:styleId="Footer">
    <w:name w:val="footer"/>
    <w:basedOn w:val="Normal"/>
    <w:link w:val="Char1"/>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Char0"/>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autoRedefine/>
    <w:uiPriority w:val="39"/>
    <w:qFormat/>
  </w:style>
  <w:style w:type="paragraph" w:styleId="FootnoteText">
    <w:name w:val="footnote text"/>
    <w:basedOn w:val="Normal"/>
    <w:autoRedefine/>
    <w:qFormat/>
    <w:pPr>
      <w:snapToGrid w:val="0"/>
      <w:jc w:val="left"/>
    </w:pPr>
    <w:rPr>
      <w:sz w:val="18"/>
    </w:rPr>
  </w:style>
  <w:style w:type="paragraph" w:styleId="TOC2">
    <w:name w:val="toc 2"/>
    <w:basedOn w:val="Normal"/>
    <w:next w:val="Normal"/>
    <w:autoRedefine/>
    <w:uiPriority w:val="39"/>
    <w:qFormat/>
    <w:pPr>
      <w:ind w:left="420" w:leftChars="200"/>
    </w:pPr>
  </w:style>
  <w:style w:type="paragraph" w:styleId="NormalWeb">
    <w:name w:val="Normal (Web)"/>
    <w:basedOn w:val="Normal"/>
    <w:autoRedefine/>
    <w:uiPriority w:val="99"/>
    <w:semiHidden/>
    <w:unhideWhenUsed/>
    <w:qFormat/>
    <w:pPr>
      <w:spacing w:before="0" w:beforeAutospacing="1" w:after="0" w:afterAutospacing="1"/>
      <w:ind w:left="0" w:right="0"/>
      <w:jc w:val="left"/>
    </w:pPr>
    <w:rPr>
      <w:kern w:val="0"/>
      <w:sz w:val="24"/>
      <w:lang w:val="en-US" w:eastAsia="zh-CN" w:bidi="ar"/>
    </w:rPr>
  </w:style>
  <w:style w:type="table" w:styleId="TableGrid">
    <w:name w:val="Table Grid"/>
    <w:basedOn w:val="TableNorma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autoRedefine/>
    <w:uiPriority w:val="22"/>
    <w:qFormat/>
    <w:rPr>
      <w:b/>
    </w:rPr>
  </w:style>
  <w:style w:type="character" w:styleId="PageNumber">
    <w:name w:val="page number"/>
    <w:basedOn w:val="DefaultParagraphFont"/>
    <w:autoRedefine/>
    <w:qFormat/>
  </w:style>
  <w:style w:type="character" w:styleId="Hyperlink">
    <w:name w:val="Hyperlink"/>
    <w:autoRedefine/>
    <w:uiPriority w:val="99"/>
    <w:qFormat/>
    <w:rPr>
      <w:rFonts w:cs="Times New Roman"/>
      <w:color w:val="0000FF"/>
      <w:u w:val="single"/>
    </w:rPr>
  </w:style>
  <w:style w:type="character" w:styleId="FootnoteReference">
    <w:name w:val="footnote reference"/>
    <w:basedOn w:val="DefaultParagraphFont"/>
    <w:autoRedefine/>
    <w:qFormat/>
    <w:rPr>
      <w:vertAlign w:val="superscript"/>
    </w:rPr>
  </w:style>
  <w:style w:type="character" w:customStyle="1" w:styleId="1Char">
    <w:name w:val="标题 1 Char"/>
    <w:link w:val="Heading1"/>
    <w:autoRedefine/>
    <w:qFormat/>
    <w:rPr>
      <w:rFonts w:ascii="黑体" w:eastAsia="黑体" w:hAnsi="黑体"/>
      <w:bCs/>
      <w:kern w:val="44"/>
      <w:sz w:val="36"/>
      <w:szCs w:val="30"/>
    </w:rPr>
  </w:style>
  <w:style w:type="character" w:customStyle="1" w:styleId="2Char">
    <w:name w:val="正文文本缩进 2 Char"/>
    <w:basedOn w:val="DefaultParagraphFont"/>
    <w:link w:val="BodyTextIndent2"/>
    <w:autoRedefine/>
    <w:qFormat/>
    <w:rPr>
      <w:rFonts w:ascii="Times New Roman" w:eastAsia="宋体" w:hAnsi="Times New Roman" w:cs="Times New Roman"/>
      <w:kern w:val="0"/>
      <w:sz w:val="28"/>
      <w:szCs w:val="20"/>
    </w:rPr>
  </w:style>
  <w:style w:type="character" w:customStyle="1" w:styleId="Char">
    <w:name w:val="正文文本缩进 Char"/>
    <w:basedOn w:val="DefaultParagraphFont"/>
    <w:link w:val="BodyTextIndent"/>
    <w:autoRedefine/>
    <w:uiPriority w:val="99"/>
    <w:semiHidden/>
    <w:qFormat/>
  </w:style>
  <w:style w:type="character" w:customStyle="1" w:styleId="Char0">
    <w:name w:val="页眉 Char"/>
    <w:basedOn w:val="DefaultParagraphFont"/>
    <w:link w:val="Header"/>
    <w:autoRedefine/>
    <w:uiPriority w:val="99"/>
    <w:qFormat/>
    <w:rPr>
      <w:sz w:val="18"/>
      <w:szCs w:val="18"/>
    </w:rPr>
  </w:style>
  <w:style w:type="character" w:customStyle="1" w:styleId="Char1">
    <w:name w:val="页脚 Char"/>
    <w:basedOn w:val="DefaultParagraphFont"/>
    <w:link w:val="Footer"/>
    <w:autoRedefine/>
    <w:uiPriority w:val="99"/>
    <w:qFormat/>
    <w:rPr>
      <w:sz w:val="18"/>
      <w:szCs w:val="18"/>
    </w:rPr>
  </w:style>
  <w:style w:type="paragraph" w:customStyle="1" w:styleId="a">
    <w:name w:val="目录 题目"/>
    <w:basedOn w:val="Normal"/>
    <w:autoRedefine/>
    <w:uiPriority w:val="99"/>
    <w:qFormat/>
    <w:pPr>
      <w:spacing w:line="360" w:lineRule="auto"/>
      <w:jc w:val="center"/>
    </w:pPr>
    <w:rPr>
      <w:b/>
      <w:sz w:val="36"/>
    </w:rPr>
  </w:style>
  <w:style w:type="paragraph" w:customStyle="1" w:styleId="1-1">
    <w:name w:val="1-1级"/>
    <w:basedOn w:val="Normal"/>
    <w:autoRedefine/>
    <w:qFormat/>
    <w:pPr>
      <w:spacing w:before="480" w:after="360" w:line="400" w:lineRule="exact"/>
      <w:jc w:val="center"/>
      <w:outlineLvl w:val="0"/>
    </w:pPr>
    <w:rPr>
      <w:rFonts w:ascii="黑体" w:eastAsia="黑体" w:hAnsi="Times New Roman"/>
      <w:sz w:val="30"/>
      <w:szCs w:val="30"/>
    </w:rPr>
  </w:style>
  <w:style w:type="paragraph" w:customStyle="1" w:styleId="a0">
    <w:name w:val="图名"/>
    <w:basedOn w:val="Normal"/>
    <w:autoRedefine/>
    <w:uiPriority w:val="99"/>
    <w:qFormat/>
    <w:pPr>
      <w:spacing w:afterLines="100"/>
      <w:jc w:val="center"/>
    </w:pPr>
    <w:rPr>
      <w:rFonts w:ascii="黑体" w:eastAsia="黑体" w:hAnsi="黑体" w:cs="黑体"/>
      <w:szCs w:val="21"/>
    </w:rPr>
  </w:style>
  <w:style w:type="character" w:customStyle="1" w:styleId="Char2">
    <w:name w:val="表名 Char"/>
    <w:link w:val="a1"/>
    <w:autoRedefine/>
    <w:uiPriority w:val="99"/>
    <w:qFormat/>
    <w:locked/>
    <w:rPr>
      <w:rFonts w:eastAsia="黑体"/>
      <w:sz w:val="21"/>
    </w:rPr>
  </w:style>
  <w:style w:type="paragraph" w:customStyle="1" w:styleId="a1">
    <w:name w:val="表名"/>
    <w:basedOn w:val="a2"/>
    <w:link w:val="Char2"/>
    <w:autoRedefine/>
    <w:uiPriority w:val="99"/>
    <w:qFormat/>
    <w:rPr>
      <w:rFonts w:eastAsia="黑体"/>
    </w:rPr>
  </w:style>
  <w:style w:type="paragraph" w:customStyle="1" w:styleId="a2">
    <w:name w:val="表"/>
    <w:basedOn w:val="Normal"/>
    <w:autoRedefine/>
    <w:uiPriority w:val="99"/>
    <w:qFormat/>
    <w:pPr>
      <w:jc w:val="center"/>
    </w:pPr>
  </w:style>
  <w:style w:type="paragraph" w:customStyle="1" w:styleId="a3">
    <w:name w:val="参考文献 正文"/>
    <w:basedOn w:val="Normal"/>
    <w:autoRedefine/>
    <w:uiPriority w:val="99"/>
    <w:qFormat/>
  </w:style>
  <w:style w:type="character" w:customStyle="1" w:styleId="Char3">
    <w:name w:val="批注框文本 Char"/>
    <w:basedOn w:val="DefaultParagraphFont"/>
    <w:link w:val="BalloonText"/>
    <w:autoRedefine/>
    <w:semiHidden/>
    <w:qFormat/>
    <w:rPr>
      <w:rFonts w:ascii="Times New Roman" w:eastAsia="宋体" w:hAnsi="Times New Roman" w:cs="Times New Roman"/>
      <w:kern w:val="2"/>
      <w:sz w:val="18"/>
      <w:szCs w:val="18"/>
    </w:rPr>
  </w:style>
  <w:style w:type="paragraph" w:styleId="ListParagraph">
    <w:name w:val="List Paragraph"/>
    <w:basedOn w:val="Normal"/>
    <w:autoRedefine/>
    <w:uiPriority w:val="1"/>
    <w:qFormat/>
    <w:pPr>
      <w:ind w:left="460"/>
    </w:pPr>
    <w:rPr>
      <w:rFonts w:ascii="宋体" w:eastAsia="宋体" w:hAnsi="宋体" w:cs="宋体"/>
      <w:lang w:val="zh-CN" w:eastAsia="zh-CN" w:bidi="zh-CN"/>
    </w:rPr>
  </w:style>
  <w:style w:type="paragraph" w:customStyle="1" w:styleId="Bodytext1">
    <w:name w:val="Body text|1"/>
    <w:basedOn w:val="Normal"/>
    <w:autoRedefine/>
    <w:qFormat/>
    <w:pPr>
      <w:widowControl w:val="0"/>
      <w:shd w:val="clear" w:color="auto" w:fill="auto"/>
      <w:spacing w:line="449" w:lineRule="auto"/>
      <w:ind w:firstLine="400"/>
    </w:pPr>
    <w:rPr>
      <w:rFonts w:ascii="宋体" w:eastAsia="宋体" w:hAnsi="宋体" w:cs="宋体"/>
      <w:sz w:val="22"/>
      <w:szCs w:val="22"/>
      <w:u w:val="none"/>
      <w:shd w:val="clear" w:color="auto" w:fill="auto"/>
      <w:lang w:val="zh-TW" w:eastAsia="zh-TW" w:bidi="zh-TW"/>
    </w:rPr>
  </w:style>
  <w:style w:type="paragraph" w:customStyle="1" w:styleId="Other1">
    <w:name w:val="Other|1"/>
    <w:basedOn w:val="Normal"/>
    <w:autoRedefine/>
    <w:qFormat/>
    <w:pPr>
      <w:widowControl w:val="0"/>
      <w:shd w:val="clear" w:color="auto" w:fill="auto"/>
      <w:spacing w:after="230"/>
    </w:pPr>
    <w:rPr>
      <w:b/>
      <w:bCs/>
      <w:color w:val="2C4049"/>
      <w:u w:val="single"/>
      <w:shd w:val="clear" w:color="auto" w:fill="auto"/>
      <w:lang w:val="zh-TW" w:eastAsia="zh-TW" w:bidi="zh-TW"/>
    </w:rPr>
  </w:style>
  <w:style w:type="paragraph" w:customStyle="1" w:styleId="Heading31">
    <w:name w:val="Heading #3|1"/>
    <w:basedOn w:val="Normal"/>
    <w:autoRedefine/>
    <w:qFormat/>
    <w:pPr>
      <w:widowControl w:val="0"/>
      <w:shd w:val="clear" w:color="auto" w:fill="auto"/>
      <w:outlineLvl w:val="2"/>
    </w:pPr>
    <w:rPr>
      <w:rFonts w:ascii="宋体" w:eastAsia="宋体" w:hAnsi="宋体" w:cs="宋体"/>
      <w:sz w:val="28"/>
      <w:szCs w:val="28"/>
      <w:u w:val="none"/>
      <w:shd w:val="clear" w:color="auto" w:fill="auto"/>
      <w:lang w:val="zh-TW" w:eastAsia="zh-TW" w:bidi="zh-TW"/>
    </w:rPr>
  </w:style>
  <w:style w:type="paragraph" w:customStyle="1" w:styleId="Bodytext7">
    <w:name w:val="Body text|7"/>
    <w:basedOn w:val="Normal"/>
    <w:autoRedefine/>
    <w:qFormat/>
    <w:pPr>
      <w:widowControl w:val="0"/>
      <w:shd w:val="clear" w:color="auto" w:fill="auto"/>
      <w:spacing w:after="120"/>
      <w:jc w:val="center"/>
    </w:pPr>
    <w:rPr>
      <w:sz w:val="18"/>
      <w:szCs w:val="18"/>
      <w:u w:val="none"/>
      <w:shd w:val="clear" w:color="auto" w:fill="auto"/>
      <w:lang w:val="zh-TW" w:eastAsia="zh-TW" w:bidi="zh-TW"/>
    </w:rPr>
  </w:style>
  <w:style w:type="paragraph" w:customStyle="1" w:styleId="Bodytext5">
    <w:name w:val="Body text|5"/>
    <w:basedOn w:val="Normal"/>
    <w:autoRedefine/>
    <w:qFormat/>
    <w:pPr>
      <w:widowControl w:val="0"/>
      <w:shd w:val="clear" w:color="auto" w:fill="auto"/>
      <w:spacing w:after="520"/>
      <w:ind w:firstLine="860"/>
    </w:pPr>
    <w:rPr>
      <w:rFonts w:ascii="宋体" w:eastAsia="宋体" w:hAnsi="宋体" w:cs="宋体"/>
      <w:color w:val="2C4049"/>
      <w:sz w:val="28"/>
      <w:szCs w:val="28"/>
      <w:u w:val="single"/>
      <w:shd w:val="clear" w:color="auto" w:fill="auto"/>
      <w:lang w:val="zh-TW" w:eastAsia="zh-TW" w:bidi="zh-TW"/>
    </w:rPr>
  </w:style>
  <w:style w:type="character" w:customStyle="1" w:styleId="NormalCharacter">
    <w:name w:val="NormalCharacter"/>
    <w:autoRedefine/>
    <w:qFormat/>
    <w:rPr>
      <w:rFonts w:ascii="Times New Roman" w:eastAsia="宋体" w:hAnsi="Times New Roman" w:cs="Times New Roman"/>
    </w:rPr>
  </w:style>
  <w:style w:type="character" w:customStyle="1" w:styleId="23CharChar">
    <w:name w:val="正文23磅+居中 Char Char"/>
    <w:basedOn w:val="AChar"/>
    <w:link w:val="23"/>
    <w:autoRedefine/>
    <w:qFormat/>
  </w:style>
  <w:style w:type="character" w:customStyle="1" w:styleId="AChar">
    <w:name w:val="正文A Char"/>
    <w:link w:val="A4"/>
    <w:autoRedefine/>
    <w:qFormat/>
  </w:style>
  <w:style w:type="paragraph" w:customStyle="1" w:styleId="A4">
    <w:name w:val="正文A"/>
    <w:basedOn w:val="Normal"/>
    <w:link w:val="AChar"/>
    <w:autoRedefine/>
    <w:qFormat/>
    <w:pPr>
      <w:spacing w:line="240" w:lineRule="auto"/>
      <w:ind w:firstLine="482"/>
    </w:pPr>
  </w:style>
  <w:style w:type="paragraph" w:customStyle="1" w:styleId="23">
    <w:name w:val="正文23磅+居中"/>
    <w:basedOn w:val="A4"/>
    <w:link w:val="23CharChar"/>
    <w:autoRedefine/>
    <w:qFormat/>
    <w:pPr>
      <w:spacing w:line="460" w:lineRule="exact"/>
      <w:textAlignment w:val="center"/>
    </w:pPr>
  </w:style>
  <w:style w:type="paragraph" w:customStyle="1" w:styleId="230">
    <w:name w:val="正文23磅"/>
    <w:basedOn w:val="A4"/>
    <w:link w:val="23Char"/>
    <w:autoRedefine/>
    <w:qFormat/>
  </w:style>
  <w:style w:type="character" w:customStyle="1" w:styleId="23Char">
    <w:name w:val="正文23磅 Char"/>
    <w:basedOn w:val="AChar"/>
    <w:link w:val="230"/>
    <w:autoRedefine/>
    <w:qFormat/>
  </w:style>
  <w:style w:type="paragraph" w:customStyle="1" w:styleId="a5">
    <w:name w:val="图形"/>
    <w:basedOn w:val="Normal"/>
    <w:autoRedefine/>
    <w:qFormat/>
    <w:pPr>
      <w:spacing w:line="240" w:lineRule="auto"/>
      <w:jc w:val="center"/>
    </w:pPr>
    <w:rPr>
      <w:rFonts w:ascii="宋体" w:hAnsi="宋体"/>
      <w:bCs/>
    </w:rPr>
  </w:style>
  <w:style w:type="paragraph" w:customStyle="1" w:styleId="a6">
    <w:name w:val="图形表格名称"/>
    <w:basedOn w:val="Normal"/>
    <w:autoRedefine/>
    <w:qFormat/>
    <w:pPr>
      <w:jc w:val="center"/>
    </w:pPr>
    <w:rPr>
      <w:rFonts w:ascii="宋体" w:hAnsi="宋体"/>
      <w:bCs/>
      <w:sz w:val="21"/>
      <w:szCs w:val="21"/>
    </w:rPr>
  </w:style>
  <w:style w:type="paragraph" w:customStyle="1" w:styleId="a7">
    <w:name w:val="样式 计算公式 + 右"/>
    <w:basedOn w:val="a8"/>
    <w:autoRedefine/>
    <w:qFormat/>
    <w:pPr>
      <w:jc w:val="right"/>
    </w:pPr>
    <w:rPr>
      <w:rFonts w:cs="宋体"/>
    </w:rPr>
  </w:style>
  <w:style w:type="paragraph" w:customStyle="1" w:styleId="a8">
    <w:name w:val="计算公式"/>
    <w:basedOn w:val="Normal"/>
    <w:autoRedefine/>
    <w:qFormat/>
    <w:pPr>
      <w:spacing w:line="240" w:lineRule="auto"/>
      <w:jc w:val="center"/>
    </w:pPr>
  </w:style>
  <w:style w:type="paragraph" w:customStyle="1" w:styleId="a9">
    <w:name w:val="表格"/>
    <w:basedOn w:val="Normal"/>
    <w:autoRedefine/>
    <w:qFormat/>
    <w:pPr>
      <w:spacing w:line="240" w:lineRule="auto"/>
      <w:jc w:val="center"/>
      <w:textAlignment w:val="center"/>
    </w:pPr>
    <w:rPr>
      <w:rFonts w:ascii="宋体" w:hAnsi="宋体"/>
      <w:bCs/>
    </w:rPr>
  </w:style>
  <w:style w:type="paragraph" w:customStyle="1" w:styleId="A10">
    <w:name w:val="正文A+居中"/>
    <w:basedOn w:val="A4"/>
    <w:qFormat/>
    <w:pPr>
      <w:textAlignment w:val="center"/>
    </w:pPr>
  </w:style>
  <w:style w:type="paragraph" w:customStyle="1" w:styleId="a11">
    <w:name w:val="表格+自动"/>
    <w:basedOn w:val="a9"/>
    <w:qFormat/>
    <w:pPr>
      <w:textAlignment w:val="auto"/>
    </w:pPr>
  </w:style>
  <w:style w:type="paragraph" w:customStyle="1" w:styleId="a12">
    <w:name w:val="结论正文"/>
    <w:basedOn w:val="Normal"/>
    <w:autoRedefine/>
    <w:qFormat/>
    <w:pPr>
      <w:spacing w:line="460" w:lineRule="atLeast"/>
      <w:ind w:firstLine="200" w:firstLineChars="200"/>
    </w:pPr>
    <w:rPr>
      <w:rFonts w:ascii="宋体" w:hAnsi="宋体"/>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00" Type="http://schemas.openxmlformats.org/officeDocument/2006/relationships/styles" Target="styles.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image" Target="media/image1.wmf" /><Relationship Id="rId19" Type="http://schemas.openxmlformats.org/officeDocument/2006/relationships/oleObject" Target="embeddings/oleObject1.bin" /><Relationship Id="rId2" Type="http://schemas.openxmlformats.org/officeDocument/2006/relationships/endnotes" Target="endnotes.xml" /><Relationship Id="rId20" Type="http://schemas.openxmlformats.org/officeDocument/2006/relationships/image" Target="media/image2.wmf" /><Relationship Id="rId21" Type="http://schemas.openxmlformats.org/officeDocument/2006/relationships/oleObject" Target="embeddings/oleObject2.bin" /><Relationship Id="rId22" Type="http://schemas.openxmlformats.org/officeDocument/2006/relationships/image" Target="media/image3.wmf" /><Relationship Id="rId23" Type="http://schemas.openxmlformats.org/officeDocument/2006/relationships/oleObject" Target="embeddings/oleObject3.bin" /><Relationship Id="rId24" Type="http://schemas.openxmlformats.org/officeDocument/2006/relationships/image" Target="media/image4.wmf" /><Relationship Id="rId25" Type="http://schemas.openxmlformats.org/officeDocument/2006/relationships/oleObject" Target="embeddings/oleObject4.bin" /><Relationship Id="rId26" Type="http://schemas.openxmlformats.org/officeDocument/2006/relationships/oleObject" Target="embeddings/oleObject5.bin" /><Relationship Id="rId27" Type="http://schemas.openxmlformats.org/officeDocument/2006/relationships/oleObject" Target="embeddings/oleObject6.bin" /><Relationship Id="rId28" Type="http://schemas.openxmlformats.org/officeDocument/2006/relationships/oleObject" Target="embeddings/oleObject7.bin" /><Relationship Id="rId29" Type="http://schemas.openxmlformats.org/officeDocument/2006/relationships/image" Target="media/image5.wmf" /><Relationship Id="rId3" Type="http://schemas.openxmlformats.org/officeDocument/2006/relationships/settings" Target="settings.xml" /><Relationship Id="rId30" Type="http://schemas.openxmlformats.org/officeDocument/2006/relationships/oleObject" Target="embeddings/oleObject8.bin" /><Relationship Id="rId31" Type="http://schemas.openxmlformats.org/officeDocument/2006/relationships/image" Target="media/image6.wmf" /><Relationship Id="rId32" Type="http://schemas.openxmlformats.org/officeDocument/2006/relationships/oleObject" Target="embeddings/oleObject9.bin" /><Relationship Id="rId33" Type="http://schemas.openxmlformats.org/officeDocument/2006/relationships/oleObject" Target="embeddings/oleObject10.bin" /><Relationship Id="rId34" Type="http://schemas.openxmlformats.org/officeDocument/2006/relationships/oleObject" Target="embeddings/oleObject11.bin" /><Relationship Id="rId35" Type="http://schemas.openxmlformats.org/officeDocument/2006/relationships/oleObject" Target="embeddings/oleObject12.bin" /><Relationship Id="rId36" Type="http://schemas.openxmlformats.org/officeDocument/2006/relationships/oleObject" Target="embeddings/oleObject13.bin" /><Relationship Id="rId37" Type="http://schemas.openxmlformats.org/officeDocument/2006/relationships/oleObject" Target="embeddings/oleObject14.bin" /><Relationship Id="rId38" Type="http://schemas.openxmlformats.org/officeDocument/2006/relationships/image" Target="media/image7.wmf" /><Relationship Id="rId39" Type="http://schemas.openxmlformats.org/officeDocument/2006/relationships/oleObject" Target="embeddings/oleObject15.bin" /><Relationship Id="rId4" Type="http://schemas.openxmlformats.org/officeDocument/2006/relationships/webSettings" Target="webSettings.xml" /><Relationship Id="rId40" Type="http://schemas.openxmlformats.org/officeDocument/2006/relationships/oleObject" Target="embeddings/oleObject16.bin" /><Relationship Id="rId41" Type="http://schemas.openxmlformats.org/officeDocument/2006/relationships/oleObject" Target="embeddings/oleObject17.bin" /><Relationship Id="rId42" Type="http://schemas.openxmlformats.org/officeDocument/2006/relationships/oleObject" Target="embeddings/oleObject18.bin" /><Relationship Id="rId43" Type="http://schemas.openxmlformats.org/officeDocument/2006/relationships/oleObject" Target="embeddings/oleObject19.bin" /><Relationship Id="rId44" Type="http://schemas.openxmlformats.org/officeDocument/2006/relationships/header" Target="header6.xml" /><Relationship Id="rId45" Type="http://schemas.openxmlformats.org/officeDocument/2006/relationships/footer" Target="footer6.xml" /><Relationship Id="rId46" Type="http://schemas.openxmlformats.org/officeDocument/2006/relationships/image" Target="media/image8.wmf" /><Relationship Id="rId47" Type="http://schemas.openxmlformats.org/officeDocument/2006/relationships/oleObject" Target="embeddings/oleObject20.bin" /><Relationship Id="rId48" Type="http://schemas.openxmlformats.org/officeDocument/2006/relationships/image" Target="media/image9.wmf" /><Relationship Id="rId49" Type="http://schemas.openxmlformats.org/officeDocument/2006/relationships/oleObject" Target="embeddings/oleObject21.bin" /><Relationship Id="rId5" Type="http://schemas.openxmlformats.org/officeDocument/2006/relationships/fontTable" Target="fontTable.xml" /><Relationship Id="rId50" Type="http://schemas.openxmlformats.org/officeDocument/2006/relationships/oleObject" Target="embeddings/oleObject22.bin" /><Relationship Id="rId51" Type="http://schemas.openxmlformats.org/officeDocument/2006/relationships/oleObject" Target="embeddings/oleObject23.bin" /><Relationship Id="rId52" Type="http://schemas.openxmlformats.org/officeDocument/2006/relationships/oleObject" Target="embeddings/oleObject24.bin" /><Relationship Id="rId53" Type="http://schemas.openxmlformats.org/officeDocument/2006/relationships/oleObject" Target="embeddings/oleObject25.bin" /><Relationship Id="rId54" Type="http://schemas.openxmlformats.org/officeDocument/2006/relationships/image" Target="media/image10.wmf" /><Relationship Id="rId55" Type="http://schemas.openxmlformats.org/officeDocument/2006/relationships/oleObject" Target="embeddings/oleObject26.bin" /><Relationship Id="rId56" Type="http://schemas.openxmlformats.org/officeDocument/2006/relationships/image" Target="media/image11.wmf" /><Relationship Id="rId57" Type="http://schemas.openxmlformats.org/officeDocument/2006/relationships/oleObject" Target="embeddings/oleObject27.bin" /><Relationship Id="rId58" Type="http://schemas.openxmlformats.org/officeDocument/2006/relationships/image" Target="media/image12.wmf" /><Relationship Id="rId59" Type="http://schemas.openxmlformats.org/officeDocument/2006/relationships/oleObject" Target="embeddings/oleObject28.bin" /><Relationship Id="rId6" Type="http://schemas.openxmlformats.org/officeDocument/2006/relationships/customXml" Target="../customXml/item1.xml" /><Relationship Id="rId60" Type="http://schemas.openxmlformats.org/officeDocument/2006/relationships/image" Target="media/image13.wmf" /><Relationship Id="rId61" Type="http://schemas.openxmlformats.org/officeDocument/2006/relationships/oleObject" Target="embeddings/oleObject29.bin" /><Relationship Id="rId62" Type="http://schemas.openxmlformats.org/officeDocument/2006/relationships/image" Target="media/image14.wmf" /><Relationship Id="rId63" Type="http://schemas.openxmlformats.org/officeDocument/2006/relationships/header" Target="header7.xml" /><Relationship Id="rId64" Type="http://schemas.openxmlformats.org/officeDocument/2006/relationships/footer" Target="footer7.xml" /><Relationship Id="rId65" Type="http://schemas.openxmlformats.org/officeDocument/2006/relationships/image" Target="media/image15.wmf" /><Relationship Id="rId66" Type="http://schemas.openxmlformats.org/officeDocument/2006/relationships/image" Target="media/image16.wmf" /><Relationship Id="rId67" Type="http://schemas.openxmlformats.org/officeDocument/2006/relationships/image" Target="media/image17.wmf" /><Relationship Id="rId68" Type="http://schemas.openxmlformats.org/officeDocument/2006/relationships/oleObject" Target="embeddings/oleObject30.bin" /><Relationship Id="rId69" Type="http://schemas.openxmlformats.org/officeDocument/2006/relationships/image" Target="media/image18.wmf" /><Relationship Id="rId7" Type="http://schemas.openxmlformats.org/officeDocument/2006/relationships/customXml" Target="../customXml/item2.xml" /><Relationship Id="rId70" Type="http://schemas.openxmlformats.org/officeDocument/2006/relationships/oleObject" Target="embeddings/oleObject31.bin" /><Relationship Id="rId71" Type="http://schemas.openxmlformats.org/officeDocument/2006/relationships/image" Target="media/image19.wmf" /><Relationship Id="rId72" Type="http://schemas.openxmlformats.org/officeDocument/2006/relationships/oleObject" Target="embeddings/oleObject32.bin" /><Relationship Id="rId73" Type="http://schemas.openxmlformats.org/officeDocument/2006/relationships/oleObject" Target="embeddings/oleObject33.bin" /><Relationship Id="rId74" Type="http://schemas.openxmlformats.org/officeDocument/2006/relationships/oleObject" Target="embeddings/oleObject34.bin" /><Relationship Id="rId75" Type="http://schemas.openxmlformats.org/officeDocument/2006/relationships/image" Target="media/image20.wmf" /><Relationship Id="rId76" Type="http://schemas.openxmlformats.org/officeDocument/2006/relationships/oleObject" Target="embeddings/oleObject35.bin" /><Relationship Id="rId77" Type="http://schemas.openxmlformats.org/officeDocument/2006/relationships/oleObject" Target="embeddings/oleObject36.bin" /><Relationship Id="rId78" Type="http://schemas.openxmlformats.org/officeDocument/2006/relationships/oleObject" Target="embeddings/oleObject37.bin" /><Relationship Id="rId79" Type="http://schemas.openxmlformats.org/officeDocument/2006/relationships/oleObject" Target="embeddings/oleObject38.bin" /><Relationship Id="rId8" Type="http://schemas.openxmlformats.org/officeDocument/2006/relationships/header" Target="header1.xml" /><Relationship Id="rId80" Type="http://schemas.openxmlformats.org/officeDocument/2006/relationships/oleObject" Target="embeddings/oleObject39.bin" /><Relationship Id="rId81" Type="http://schemas.openxmlformats.org/officeDocument/2006/relationships/oleObject" Target="embeddings/oleObject40.bin" /><Relationship Id="rId82" Type="http://schemas.openxmlformats.org/officeDocument/2006/relationships/oleObject" Target="embeddings/oleObject41.bin" /><Relationship Id="rId83" Type="http://schemas.openxmlformats.org/officeDocument/2006/relationships/oleObject" Target="embeddings/oleObject42.bin" /><Relationship Id="rId84" Type="http://schemas.openxmlformats.org/officeDocument/2006/relationships/image" Target="media/image21.wmf" /><Relationship Id="rId85" Type="http://schemas.openxmlformats.org/officeDocument/2006/relationships/oleObject" Target="embeddings/oleObject43.bin" /><Relationship Id="rId86" Type="http://schemas.openxmlformats.org/officeDocument/2006/relationships/oleObject" Target="embeddings/oleObject44.bin" /><Relationship Id="rId87" Type="http://schemas.openxmlformats.org/officeDocument/2006/relationships/oleObject" Target="embeddings/oleObject45.bin" /><Relationship Id="rId88" Type="http://schemas.openxmlformats.org/officeDocument/2006/relationships/image" Target="media/image22.wmf" /><Relationship Id="rId89" Type="http://schemas.openxmlformats.org/officeDocument/2006/relationships/oleObject" Target="embeddings/oleObject46.bin" /><Relationship Id="rId9" Type="http://schemas.openxmlformats.org/officeDocument/2006/relationships/footer" Target="footer1.xml" /><Relationship Id="rId90" Type="http://schemas.openxmlformats.org/officeDocument/2006/relationships/image" Target="media/image23.wmf" /><Relationship Id="rId91" Type="http://schemas.openxmlformats.org/officeDocument/2006/relationships/oleObject" Target="embeddings/oleObject47.bin" /><Relationship Id="rId92" Type="http://schemas.openxmlformats.org/officeDocument/2006/relationships/oleObject" Target="embeddings/oleObject48.bin" /><Relationship Id="rId93" Type="http://schemas.openxmlformats.org/officeDocument/2006/relationships/oleObject" Target="embeddings/oleObject49.bin" /><Relationship Id="rId94" Type="http://schemas.openxmlformats.org/officeDocument/2006/relationships/oleObject" Target="embeddings/oleObject50.bin" /><Relationship Id="rId95" Type="http://schemas.openxmlformats.org/officeDocument/2006/relationships/hyperlink" Target="https://d.book118.com/587133145005006050" TargetMode="External" /><Relationship Id="rId96" Type="http://schemas.openxmlformats.org/officeDocument/2006/relationships/header" Target="header8.xml" /><Relationship Id="rId97" Type="http://schemas.openxmlformats.org/officeDocument/2006/relationships/footer" Target="footer8.xml" /><Relationship Id="rId98" Type="http://schemas.openxmlformats.org/officeDocument/2006/relationships/theme" Target="theme/theme1.xml" /><Relationship Id="rId99" Type="http://schemas.openxmlformats.org/officeDocument/2006/relationships/numbering" Target="numbering.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2050"/>
    <customShpInfo spid="_x0000_s2051"/>
    <customShpInfo spid="_x0000_s2052"/>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542575-3CCB-48FE-AE13-8611EFE61F2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10796</Words>
  <Characters>18024</Characters>
  <Application>Microsoft Office Word</Application>
  <DocSecurity>0</DocSecurity>
  <Lines>70</Lines>
  <Paragraphs>19</Paragraphs>
  <ScaleCrop>false</ScaleCrop>
  <Company/>
  <LinksUpToDate>false</LinksUpToDate>
  <CharactersWithSpaces>20060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 政良</dc:creator>
  <cp:lastModifiedBy>永驰</cp:lastModifiedBy>
  <cp:revision>5</cp:revision>
  <cp:lastPrinted>2021-11-09T07:12:00Z</cp:lastPrinted>
  <dcterms:created xsi:type="dcterms:W3CDTF">2021-11-07T07:49:00Z</dcterms:created>
  <dcterms:modified xsi:type="dcterms:W3CDTF">2024-03-06T03:32:43Z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AE276923FAE04DD99D352067B1A14437</vt:lpwstr>
  </property>
  <property fmtid="{D5CDD505-2E9C-101B-9397-08002B2CF9AE}" pid="3" name="KSOProductBuildVer">
    <vt:lpwstr>2052-12.1.0.16388</vt:lpwstr>
  </property>
</Properties>
</file>