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年托育项目可行性建设方案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956" w:history="1">
        <w:r>
          <w:rPr>
            <w:rFonts w:ascii="仿宋" w:eastAsia="仿宋" w:hAnsi="仿宋" w:cs="仿宋" w:hint="eastAsia"/>
            <w:lang w:eastAsia="zh-CN"/>
          </w:rPr>
          <w:t>概论</w:t>
        </w:r>
        <w:r>
          <w:tab/>
        </w:r>
        <w:r>
          <w:fldChar w:fldCharType="begin"/>
        </w:r>
        <w:r>
          <w:instrText xml:space="preserve"> PAGEREF _Toc6956 \h </w:instrText>
        </w:r>
        <w:r>
          <w:fldChar w:fldCharType="separate"/>
        </w:r>
        <w:r>
          <w:t>3</w:t>
        </w:r>
        <w:r>
          <w:fldChar w:fldCharType="end"/>
        </w:r>
      </w:hyperlink>
    </w:p>
    <w:p>
      <w:pPr>
        <w:pStyle w:val="TOC1"/>
        <w:tabs>
          <w:tab w:val="right" w:leader="dot" w:pos="8306"/>
        </w:tabs>
      </w:pPr>
      <w:hyperlink w:anchor="_Toc26147" w:history="1">
        <w:r>
          <w:rPr>
            <w:rFonts w:ascii="仿宋" w:eastAsia="仿宋" w:hAnsi="仿宋" w:cs="仿宋" w:hint="eastAsia"/>
            <w:lang w:eastAsia="zh-CN"/>
          </w:rPr>
          <w:t>一、发展规划、产业政策和行业准入分析</w:t>
        </w:r>
        <w:r>
          <w:tab/>
        </w:r>
        <w:r>
          <w:fldChar w:fldCharType="begin"/>
        </w:r>
        <w:r>
          <w:instrText xml:space="preserve"> PAGEREF _Toc26147 \h </w:instrText>
        </w:r>
        <w:r>
          <w:fldChar w:fldCharType="separate"/>
        </w:r>
        <w:r>
          <w:t>3</w:t>
        </w:r>
        <w:r>
          <w:fldChar w:fldCharType="end"/>
        </w:r>
      </w:hyperlink>
    </w:p>
    <w:p>
      <w:pPr>
        <w:pStyle w:val="TOC2"/>
        <w:tabs>
          <w:tab w:val="right" w:leader="dot" w:pos="8306"/>
        </w:tabs>
      </w:pPr>
      <w:hyperlink w:anchor="_Toc31271" w:history="1">
        <w:r>
          <w:rPr>
            <w:rFonts w:ascii="仿宋" w:eastAsia="仿宋" w:hAnsi="仿宋" w:cs="仿宋" w:hint="eastAsia"/>
            <w:lang w:eastAsia="zh-CN"/>
          </w:rPr>
          <w:t>(一)、发展规划分析</w:t>
        </w:r>
        <w:r>
          <w:tab/>
        </w:r>
        <w:r>
          <w:fldChar w:fldCharType="begin"/>
        </w:r>
        <w:r>
          <w:instrText xml:space="preserve"> PAGEREF _Toc31271 \h </w:instrText>
        </w:r>
        <w:r>
          <w:fldChar w:fldCharType="separate"/>
        </w:r>
        <w:r>
          <w:t>3</w:t>
        </w:r>
        <w:r>
          <w:fldChar w:fldCharType="end"/>
        </w:r>
      </w:hyperlink>
    </w:p>
    <w:p>
      <w:pPr>
        <w:pStyle w:val="TOC2"/>
        <w:tabs>
          <w:tab w:val="right" w:leader="dot" w:pos="8306"/>
        </w:tabs>
      </w:pPr>
      <w:hyperlink w:anchor="_Toc30609" w:history="1">
        <w:r>
          <w:rPr>
            <w:rFonts w:ascii="仿宋" w:eastAsia="仿宋" w:hAnsi="仿宋" w:cs="仿宋" w:hint="eastAsia"/>
            <w:lang w:eastAsia="zh-CN"/>
          </w:rPr>
          <w:t>(二)、产业政策分析</w:t>
        </w:r>
        <w:r>
          <w:tab/>
        </w:r>
        <w:r>
          <w:fldChar w:fldCharType="begin"/>
        </w:r>
        <w:r>
          <w:instrText xml:space="preserve"> PAGEREF _Toc30609 \h </w:instrText>
        </w:r>
        <w:r>
          <w:fldChar w:fldCharType="separate"/>
        </w:r>
        <w:r>
          <w:t>5</w:t>
        </w:r>
        <w:r>
          <w:fldChar w:fldCharType="end"/>
        </w:r>
      </w:hyperlink>
    </w:p>
    <w:p>
      <w:pPr>
        <w:pStyle w:val="TOC2"/>
        <w:tabs>
          <w:tab w:val="right" w:leader="dot" w:pos="8306"/>
        </w:tabs>
      </w:pPr>
      <w:hyperlink w:anchor="_Toc19038" w:history="1">
        <w:r>
          <w:rPr>
            <w:rFonts w:ascii="仿宋" w:eastAsia="仿宋" w:hAnsi="仿宋" w:cs="仿宋" w:hint="eastAsia"/>
            <w:lang w:eastAsia="zh-CN"/>
          </w:rPr>
          <w:t>(三)、行业准入分析</w:t>
        </w:r>
        <w:r>
          <w:tab/>
        </w:r>
        <w:r>
          <w:fldChar w:fldCharType="begin"/>
        </w:r>
        <w:r>
          <w:instrText xml:space="preserve"> PAGEREF _Toc19038 \h </w:instrText>
        </w:r>
        <w:r>
          <w:fldChar w:fldCharType="separate"/>
        </w:r>
        <w:r>
          <w:t>6</w:t>
        </w:r>
        <w:r>
          <w:fldChar w:fldCharType="end"/>
        </w:r>
      </w:hyperlink>
    </w:p>
    <w:p>
      <w:pPr>
        <w:pStyle w:val="TOC1"/>
        <w:tabs>
          <w:tab w:val="right" w:leader="dot" w:pos="8306"/>
        </w:tabs>
      </w:pPr>
      <w:hyperlink w:anchor="_Toc19080" w:history="1">
        <w:r>
          <w:rPr>
            <w:rFonts w:ascii="仿宋" w:eastAsia="仿宋" w:hAnsi="仿宋" w:cs="仿宋" w:hint="eastAsia"/>
            <w:lang w:eastAsia="zh-CN"/>
          </w:rPr>
          <w:t>二、建设风险评估分析</w:t>
        </w:r>
        <w:r>
          <w:tab/>
        </w:r>
        <w:r>
          <w:fldChar w:fldCharType="begin"/>
        </w:r>
        <w:r>
          <w:instrText xml:space="preserve"> PAGEREF _Toc19080 \h </w:instrText>
        </w:r>
        <w:r>
          <w:fldChar w:fldCharType="separate"/>
        </w:r>
        <w:r>
          <w:t>7</w:t>
        </w:r>
        <w:r>
          <w:fldChar w:fldCharType="end"/>
        </w:r>
      </w:hyperlink>
    </w:p>
    <w:p>
      <w:pPr>
        <w:pStyle w:val="TOC2"/>
        <w:tabs>
          <w:tab w:val="right" w:leader="dot" w:pos="8306"/>
        </w:tabs>
      </w:pPr>
      <w:hyperlink w:anchor="_Toc4937" w:history="1">
        <w:r>
          <w:rPr>
            <w:rFonts w:ascii="仿宋" w:eastAsia="仿宋" w:hAnsi="仿宋" w:cs="仿宋" w:hint="eastAsia"/>
            <w:lang w:eastAsia="zh-CN"/>
          </w:rPr>
          <w:t>(一)、政策风险分析</w:t>
        </w:r>
        <w:r>
          <w:tab/>
        </w:r>
        <w:r>
          <w:fldChar w:fldCharType="begin"/>
        </w:r>
        <w:r>
          <w:instrText xml:space="preserve"> PAGEREF _Toc4937 \h </w:instrText>
        </w:r>
        <w:r>
          <w:fldChar w:fldCharType="separate"/>
        </w:r>
        <w:r>
          <w:t>7</w:t>
        </w:r>
        <w:r>
          <w:fldChar w:fldCharType="end"/>
        </w:r>
      </w:hyperlink>
    </w:p>
    <w:p>
      <w:pPr>
        <w:pStyle w:val="TOC2"/>
        <w:tabs>
          <w:tab w:val="right" w:leader="dot" w:pos="8306"/>
        </w:tabs>
      </w:pPr>
      <w:hyperlink w:anchor="_Toc1142" w:history="1">
        <w:r>
          <w:rPr>
            <w:rFonts w:ascii="仿宋" w:eastAsia="仿宋" w:hAnsi="仿宋" w:cs="仿宋" w:hint="eastAsia"/>
            <w:lang w:eastAsia="zh-CN"/>
          </w:rPr>
          <w:t>(二)、社会风险分析</w:t>
        </w:r>
        <w:r>
          <w:tab/>
        </w:r>
        <w:r>
          <w:fldChar w:fldCharType="begin"/>
        </w:r>
        <w:r>
          <w:instrText xml:space="preserve"> PAGEREF _Toc1142 \h </w:instrText>
        </w:r>
        <w:r>
          <w:fldChar w:fldCharType="separate"/>
        </w:r>
        <w:r>
          <w:t>9</w:t>
        </w:r>
        <w:r>
          <w:fldChar w:fldCharType="end"/>
        </w:r>
      </w:hyperlink>
    </w:p>
    <w:p>
      <w:pPr>
        <w:pStyle w:val="TOC2"/>
        <w:tabs>
          <w:tab w:val="right" w:leader="dot" w:pos="8306"/>
        </w:tabs>
      </w:pPr>
      <w:hyperlink w:anchor="_Toc6416" w:history="1">
        <w:r>
          <w:rPr>
            <w:rFonts w:ascii="仿宋" w:eastAsia="仿宋" w:hAnsi="仿宋" w:cs="仿宋" w:hint="eastAsia"/>
            <w:lang w:eastAsia="zh-CN"/>
          </w:rPr>
          <w:t>(三)、市场风险分析</w:t>
        </w:r>
        <w:r>
          <w:tab/>
        </w:r>
        <w:r>
          <w:fldChar w:fldCharType="begin"/>
        </w:r>
        <w:r>
          <w:instrText xml:space="preserve"> PAGEREF _Toc6416 \h </w:instrText>
        </w:r>
        <w:r>
          <w:fldChar w:fldCharType="separate"/>
        </w:r>
        <w:r>
          <w:t>10</w:t>
        </w:r>
        <w:r>
          <w:fldChar w:fldCharType="end"/>
        </w:r>
      </w:hyperlink>
    </w:p>
    <w:p>
      <w:pPr>
        <w:pStyle w:val="TOC2"/>
        <w:tabs>
          <w:tab w:val="right" w:leader="dot" w:pos="8306"/>
        </w:tabs>
      </w:pPr>
      <w:hyperlink w:anchor="_Toc913" w:history="1">
        <w:r>
          <w:rPr>
            <w:rFonts w:ascii="仿宋" w:eastAsia="仿宋" w:hAnsi="仿宋" w:cs="仿宋" w:hint="eastAsia"/>
            <w:lang w:eastAsia="zh-CN"/>
          </w:rPr>
          <w:t>(四)、资金风险分析</w:t>
        </w:r>
        <w:r>
          <w:tab/>
        </w:r>
        <w:r>
          <w:fldChar w:fldCharType="begin"/>
        </w:r>
        <w:r>
          <w:instrText xml:space="preserve"> PAGEREF _Toc913 \h </w:instrText>
        </w:r>
        <w:r>
          <w:fldChar w:fldCharType="separate"/>
        </w:r>
        <w:r>
          <w:t>11</w:t>
        </w:r>
        <w:r>
          <w:fldChar w:fldCharType="end"/>
        </w:r>
      </w:hyperlink>
    </w:p>
    <w:p>
      <w:pPr>
        <w:pStyle w:val="TOC2"/>
        <w:tabs>
          <w:tab w:val="right" w:leader="dot" w:pos="8306"/>
        </w:tabs>
      </w:pPr>
      <w:hyperlink w:anchor="_Toc26898" w:history="1">
        <w:r>
          <w:rPr>
            <w:rFonts w:ascii="仿宋" w:eastAsia="仿宋" w:hAnsi="仿宋" w:cs="仿宋" w:hint="eastAsia"/>
            <w:lang w:eastAsia="zh-CN"/>
          </w:rPr>
          <w:t>(五)、技术风险分析</w:t>
        </w:r>
        <w:r>
          <w:tab/>
        </w:r>
        <w:r>
          <w:fldChar w:fldCharType="begin"/>
        </w:r>
        <w:r>
          <w:instrText xml:space="preserve"> PAGEREF _Toc26898 \h </w:instrText>
        </w:r>
        <w:r>
          <w:fldChar w:fldCharType="separate"/>
        </w:r>
        <w:r>
          <w:t>12</w:t>
        </w:r>
        <w:r>
          <w:fldChar w:fldCharType="end"/>
        </w:r>
      </w:hyperlink>
    </w:p>
    <w:p>
      <w:pPr>
        <w:pStyle w:val="TOC2"/>
        <w:tabs>
          <w:tab w:val="right" w:leader="dot" w:pos="8306"/>
        </w:tabs>
      </w:pPr>
      <w:hyperlink w:anchor="_Toc12212" w:history="1">
        <w:r>
          <w:rPr>
            <w:rFonts w:ascii="仿宋" w:eastAsia="仿宋" w:hAnsi="仿宋" w:cs="仿宋" w:hint="eastAsia"/>
            <w:lang w:eastAsia="zh-CN"/>
          </w:rPr>
          <w:t>(六)、财务风险分析</w:t>
        </w:r>
        <w:r>
          <w:tab/>
        </w:r>
        <w:r>
          <w:fldChar w:fldCharType="begin"/>
        </w:r>
        <w:r>
          <w:instrText xml:space="preserve"> PAGEREF _Toc12212 \h </w:instrText>
        </w:r>
        <w:r>
          <w:fldChar w:fldCharType="separate"/>
        </w:r>
        <w:r>
          <w:t>14</w:t>
        </w:r>
        <w:r>
          <w:fldChar w:fldCharType="end"/>
        </w:r>
      </w:hyperlink>
    </w:p>
    <w:p>
      <w:pPr>
        <w:pStyle w:val="TOC2"/>
        <w:tabs>
          <w:tab w:val="right" w:leader="dot" w:pos="8306"/>
        </w:tabs>
      </w:pPr>
      <w:hyperlink w:anchor="_Toc976" w:history="1">
        <w:r>
          <w:rPr>
            <w:rFonts w:ascii="仿宋" w:eastAsia="仿宋" w:hAnsi="仿宋" w:cs="仿宋" w:hint="eastAsia"/>
            <w:lang w:eastAsia="zh-CN"/>
          </w:rPr>
          <w:t>(七)、管理风险分析</w:t>
        </w:r>
        <w:r>
          <w:tab/>
        </w:r>
        <w:r>
          <w:fldChar w:fldCharType="begin"/>
        </w:r>
        <w:r>
          <w:instrText xml:space="preserve"> PAGEREF _Toc976 \h </w:instrText>
        </w:r>
        <w:r>
          <w:fldChar w:fldCharType="separate"/>
        </w:r>
        <w:r>
          <w:t>15</w:t>
        </w:r>
        <w:r>
          <w:fldChar w:fldCharType="end"/>
        </w:r>
      </w:hyperlink>
    </w:p>
    <w:p>
      <w:pPr>
        <w:pStyle w:val="TOC2"/>
        <w:tabs>
          <w:tab w:val="right" w:leader="dot" w:pos="8306"/>
        </w:tabs>
      </w:pPr>
      <w:hyperlink w:anchor="_Toc10020" w:history="1">
        <w:r>
          <w:rPr>
            <w:rFonts w:ascii="仿宋" w:eastAsia="仿宋" w:hAnsi="仿宋" w:cs="仿宋" w:hint="eastAsia"/>
            <w:lang w:eastAsia="zh-CN"/>
          </w:rPr>
          <w:t>(八)、其它风险分析</w:t>
        </w:r>
        <w:r>
          <w:tab/>
        </w:r>
        <w:r>
          <w:fldChar w:fldCharType="begin"/>
        </w:r>
        <w:r>
          <w:instrText xml:space="preserve"> PAGEREF _Toc10020 \h </w:instrText>
        </w:r>
        <w:r>
          <w:fldChar w:fldCharType="separate"/>
        </w:r>
        <w:r>
          <w:t>17</w:t>
        </w:r>
        <w:r>
          <w:fldChar w:fldCharType="end"/>
        </w:r>
      </w:hyperlink>
    </w:p>
    <w:p>
      <w:pPr>
        <w:pStyle w:val="TOC2"/>
        <w:tabs>
          <w:tab w:val="right" w:leader="dot" w:pos="8306"/>
        </w:tabs>
      </w:pPr>
      <w:hyperlink w:anchor="_Toc22300" w:history="1">
        <w:r>
          <w:rPr>
            <w:rFonts w:ascii="仿宋" w:eastAsia="仿宋" w:hAnsi="仿宋" w:cs="仿宋" w:hint="eastAsia"/>
            <w:lang w:eastAsia="zh-CN"/>
          </w:rPr>
          <w:t>(九)、社会影响评估</w:t>
        </w:r>
        <w:r>
          <w:tab/>
        </w:r>
        <w:r>
          <w:fldChar w:fldCharType="begin"/>
        </w:r>
        <w:r>
          <w:instrText xml:space="preserve"> PAGEREF _Toc22300 \h </w:instrText>
        </w:r>
        <w:r>
          <w:fldChar w:fldCharType="separate"/>
        </w:r>
        <w:r>
          <w:t>18</w:t>
        </w:r>
        <w:r>
          <w:fldChar w:fldCharType="end"/>
        </w:r>
      </w:hyperlink>
    </w:p>
    <w:p>
      <w:pPr>
        <w:pStyle w:val="TOC1"/>
        <w:tabs>
          <w:tab w:val="right" w:leader="dot" w:pos="8306"/>
        </w:tabs>
      </w:pPr>
      <w:hyperlink w:anchor="_Toc20106" w:history="1">
        <w:r>
          <w:rPr>
            <w:rFonts w:ascii="仿宋" w:eastAsia="仿宋" w:hAnsi="仿宋" w:cs="仿宋" w:hint="eastAsia"/>
            <w:lang w:eastAsia="zh-CN"/>
          </w:rPr>
          <w:t>三、背景、必要性分析</w:t>
        </w:r>
        <w:r>
          <w:tab/>
        </w:r>
        <w:r>
          <w:fldChar w:fldCharType="begin"/>
        </w:r>
        <w:r>
          <w:instrText xml:space="preserve"> PAGEREF _Toc20106 \h </w:instrText>
        </w:r>
        <w:r>
          <w:fldChar w:fldCharType="separate"/>
        </w:r>
        <w:r>
          <w:t>20</w:t>
        </w:r>
        <w:r>
          <w:fldChar w:fldCharType="end"/>
        </w:r>
      </w:hyperlink>
    </w:p>
    <w:p>
      <w:pPr>
        <w:pStyle w:val="TOC2"/>
        <w:tabs>
          <w:tab w:val="right" w:leader="dot" w:pos="8306"/>
        </w:tabs>
      </w:pPr>
      <w:hyperlink w:anchor="_Toc4784" w:history="1">
        <w:r>
          <w:rPr>
            <w:rFonts w:ascii="仿宋" w:eastAsia="仿宋" w:hAnsi="仿宋" w:cs="仿宋" w:hint="eastAsia"/>
            <w:lang w:eastAsia="zh-CN"/>
          </w:rPr>
          <w:t>(一)、项目建设背景</w:t>
        </w:r>
        <w:r>
          <w:tab/>
        </w:r>
        <w:r>
          <w:fldChar w:fldCharType="begin"/>
        </w:r>
        <w:r>
          <w:instrText xml:space="preserve"> PAGEREF _Toc4784 \h </w:instrText>
        </w:r>
        <w:r>
          <w:fldChar w:fldCharType="separate"/>
        </w:r>
        <w:r>
          <w:t>20</w:t>
        </w:r>
        <w:r>
          <w:fldChar w:fldCharType="end"/>
        </w:r>
      </w:hyperlink>
    </w:p>
    <w:p>
      <w:pPr>
        <w:pStyle w:val="TOC2"/>
        <w:tabs>
          <w:tab w:val="right" w:leader="dot" w:pos="8306"/>
        </w:tabs>
      </w:pPr>
      <w:hyperlink w:anchor="_Toc17823" w:history="1">
        <w:r>
          <w:rPr>
            <w:rFonts w:ascii="仿宋" w:eastAsia="仿宋" w:hAnsi="仿宋" w:cs="仿宋" w:hint="eastAsia"/>
            <w:lang w:eastAsia="zh-CN"/>
          </w:rPr>
          <w:t>(二)、必要性分析</w:t>
        </w:r>
        <w:r>
          <w:tab/>
        </w:r>
        <w:r>
          <w:fldChar w:fldCharType="begin"/>
        </w:r>
        <w:r>
          <w:instrText xml:space="preserve"> PAGEREF _Toc17823 \h </w:instrText>
        </w:r>
        <w:r>
          <w:fldChar w:fldCharType="separate"/>
        </w:r>
        <w:r>
          <w:t>21</w:t>
        </w:r>
        <w:r>
          <w:fldChar w:fldCharType="end"/>
        </w:r>
      </w:hyperlink>
    </w:p>
    <w:p>
      <w:pPr>
        <w:pStyle w:val="TOC2"/>
        <w:tabs>
          <w:tab w:val="right" w:leader="dot" w:pos="8306"/>
        </w:tabs>
      </w:pPr>
      <w:hyperlink w:anchor="_Toc29343" w:history="1">
        <w:r>
          <w:rPr>
            <w:rFonts w:ascii="仿宋" w:eastAsia="仿宋" w:hAnsi="仿宋" w:cs="仿宋" w:hint="eastAsia"/>
            <w:lang w:eastAsia="zh-CN"/>
          </w:rPr>
          <w:t>(三)、项目建设有利条件</w:t>
        </w:r>
        <w:r>
          <w:tab/>
        </w:r>
        <w:r>
          <w:fldChar w:fldCharType="begin"/>
        </w:r>
        <w:r>
          <w:instrText xml:space="preserve"> PAGEREF _Toc29343 \h </w:instrText>
        </w:r>
        <w:r>
          <w:fldChar w:fldCharType="separate"/>
        </w:r>
        <w:r>
          <w:t>22</w:t>
        </w:r>
        <w:r>
          <w:fldChar w:fldCharType="end"/>
        </w:r>
      </w:hyperlink>
    </w:p>
    <w:p>
      <w:pPr>
        <w:pStyle w:val="TOC1"/>
        <w:tabs>
          <w:tab w:val="right" w:leader="dot" w:pos="8306"/>
        </w:tabs>
      </w:pPr>
      <w:hyperlink w:anchor="_Toc3681" w:history="1">
        <w:r>
          <w:rPr>
            <w:rFonts w:ascii="仿宋" w:eastAsia="仿宋" w:hAnsi="仿宋" w:cs="仿宋" w:hint="eastAsia"/>
            <w:lang w:eastAsia="zh-CN"/>
          </w:rPr>
          <w:t>四、经济影响分析</w:t>
        </w:r>
        <w:r>
          <w:tab/>
        </w:r>
        <w:r>
          <w:fldChar w:fldCharType="begin"/>
        </w:r>
        <w:r>
          <w:instrText xml:space="preserve"> PAGEREF _Toc3681 \h </w:instrText>
        </w:r>
        <w:r>
          <w:fldChar w:fldCharType="separate"/>
        </w:r>
        <w:r>
          <w:t>24</w:t>
        </w:r>
        <w:r>
          <w:fldChar w:fldCharType="end"/>
        </w:r>
      </w:hyperlink>
    </w:p>
    <w:p>
      <w:pPr>
        <w:pStyle w:val="TOC2"/>
        <w:tabs>
          <w:tab w:val="right" w:leader="dot" w:pos="8306"/>
        </w:tabs>
      </w:pPr>
      <w:hyperlink w:anchor="_Toc13894" w:history="1">
        <w:r>
          <w:rPr>
            <w:rFonts w:ascii="仿宋" w:eastAsia="仿宋" w:hAnsi="仿宋" w:cs="仿宋" w:hint="eastAsia"/>
            <w:lang w:eastAsia="zh-CN"/>
          </w:rPr>
          <w:t>(一)、经济费用效益或费用效果分析</w:t>
        </w:r>
        <w:r>
          <w:tab/>
        </w:r>
        <w:r>
          <w:fldChar w:fldCharType="begin"/>
        </w:r>
        <w:r>
          <w:instrText xml:space="preserve"> PAGEREF _Toc13894 \h </w:instrText>
        </w:r>
        <w:r>
          <w:fldChar w:fldCharType="separate"/>
        </w:r>
        <w:r>
          <w:t>24</w:t>
        </w:r>
        <w:r>
          <w:fldChar w:fldCharType="end"/>
        </w:r>
      </w:hyperlink>
    </w:p>
    <w:p>
      <w:pPr>
        <w:pStyle w:val="TOC2"/>
        <w:tabs>
          <w:tab w:val="right" w:leader="dot" w:pos="8306"/>
        </w:tabs>
      </w:pPr>
      <w:hyperlink w:anchor="_Toc25290" w:history="1">
        <w:r>
          <w:rPr>
            <w:rFonts w:ascii="仿宋" w:eastAsia="仿宋" w:hAnsi="仿宋" w:cs="仿宋" w:hint="eastAsia"/>
            <w:lang w:eastAsia="zh-CN"/>
          </w:rPr>
          <w:t>(二)、行业影响分析</w:t>
        </w:r>
        <w:r>
          <w:tab/>
        </w:r>
        <w:r>
          <w:fldChar w:fldCharType="begin"/>
        </w:r>
        <w:r>
          <w:instrText xml:space="preserve"> PAGEREF _Toc25290 \h </w:instrText>
        </w:r>
        <w:r>
          <w:fldChar w:fldCharType="separate"/>
        </w:r>
        <w:r>
          <w:t>26</w:t>
        </w:r>
        <w:r>
          <w:fldChar w:fldCharType="end"/>
        </w:r>
      </w:hyperlink>
    </w:p>
    <w:p>
      <w:pPr>
        <w:pStyle w:val="TOC2"/>
        <w:tabs>
          <w:tab w:val="right" w:leader="dot" w:pos="8306"/>
        </w:tabs>
      </w:pPr>
      <w:hyperlink w:anchor="_Toc28566" w:history="1">
        <w:r>
          <w:rPr>
            <w:rFonts w:ascii="仿宋" w:eastAsia="仿宋" w:hAnsi="仿宋" w:cs="仿宋" w:hint="eastAsia"/>
            <w:lang w:eastAsia="zh-CN"/>
          </w:rPr>
          <w:t>(三)、区域经济影响分析</w:t>
        </w:r>
        <w:r>
          <w:tab/>
        </w:r>
        <w:r>
          <w:fldChar w:fldCharType="begin"/>
        </w:r>
        <w:r>
          <w:instrText xml:space="preserve"> PAGEREF _Toc28566 \h </w:instrText>
        </w:r>
        <w:r>
          <w:fldChar w:fldCharType="separate"/>
        </w:r>
        <w:r>
          <w:t>28</w:t>
        </w:r>
        <w:r>
          <w:fldChar w:fldCharType="end"/>
        </w:r>
      </w:hyperlink>
    </w:p>
    <w:p>
      <w:pPr>
        <w:pStyle w:val="TOC2"/>
        <w:tabs>
          <w:tab w:val="right" w:leader="dot" w:pos="8306"/>
        </w:tabs>
      </w:pPr>
      <w:hyperlink w:anchor="_Toc21853" w:history="1">
        <w:r>
          <w:rPr>
            <w:rFonts w:ascii="仿宋" w:eastAsia="仿宋" w:hAnsi="仿宋" w:cs="仿宋" w:hint="eastAsia"/>
            <w:lang w:eastAsia="zh-CN"/>
          </w:rPr>
          <w:t>(四)、宏观经济影响分析</w:t>
        </w:r>
        <w:r>
          <w:tab/>
        </w:r>
        <w:r>
          <w:fldChar w:fldCharType="begin"/>
        </w:r>
        <w:r>
          <w:instrText xml:space="preserve"> PAGEREF _Toc21853 \h </w:instrText>
        </w:r>
        <w:r>
          <w:fldChar w:fldCharType="separate"/>
        </w:r>
        <w:r>
          <w:t>29</w:t>
        </w:r>
        <w:r>
          <w:fldChar w:fldCharType="end"/>
        </w:r>
      </w:hyperlink>
    </w:p>
    <w:p>
      <w:pPr>
        <w:pStyle w:val="TOC1"/>
        <w:tabs>
          <w:tab w:val="right" w:leader="dot" w:pos="8306"/>
        </w:tabs>
      </w:pPr>
      <w:hyperlink w:anchor="_Toc30199" w:history="1">
        <w:r>
          <w:rPr>
            <w:rFonts w:ascii="仿宋" w:eastAsia="仿宋" w:hAnsi="仿宋" w:cs="仿宋" w:hint="eastAsia"/>
            <w:lang w:eastAsia="zh-CN"/>
          </w:rPr>
          <w:t>五、财务管理与成本控制</w:t>
        </w:r>
        <w:r>
          <w:tab/>
        </w:r>
        <w:r>
          <w:fldChar w:fldCharType="begin"/>
        </w:r>
        <w:r>
          <w:instrText xml:space="preserve"> PAGEREF _Toc30199 \h </w:instrText>
        </w:r>
        <w:r>
          <w:fldChar w:fldCharType="separate"/>
        </w:r>
        <w:r>
          <w:t>30</w:t>
        </w:r>
        <w:r>
          <w:fldChar w:fldCharType="end"/>
        </w:r>
      </w:hyperlink>
    </w:p>
    <w:p>
      <w:pPr>
        <w:pStyle w:val="TOC2"/>
        <w:tabs>
          <w:tab w:val="right" w:leader="dot" w:pos="8306"/>
        </w:tabs>
      </w:pPr>
      <w:hyperlink w:anchor="_Toc31498" w:history="1">
        <w:r>
          <w:rPr>
            <w:rFonts w:ascii="仿宋" w:eastAsia="仿宋" w:hAnsi="仿宋" w:cs="仿宋" w:hint="eastAsia"/>
            <w:lang w:eastAsia="zh-CN"/>
          </w:rPr>
          <w:t>(一)、财务管理体系建设</w:t>
        </w:r>
        <w:r>
          <w:tab/>
        </w:r>
        <w:r>
          <w:fldChar w:fldCharType="begin"/>
        </w:r>
        <w:r>
          <w:instrText xml:space="preserve"> PAGEREF _Toc31498 \h </w:instrText>
        </w:r>
        <w:r>
          <w:fldChar w:fldCharType="separate"/>
        </w:r>
        <w:r>
          <w:t>30</w:t>
        </w:r>
        <w:r>
          <w:fldChar w:fldCharType="end"/>
        </w:r>
      </w:hyperlink>
    </w:p>
    <w:p>
      <w:pPr>
        <w:pStyle w:val="TOC2"/>
        <w:tabs>
          <w:tab w:val="right" w:leader="dot" w:pos="8306"/>
        </w:tabs>
      </w:pPr>
      <w:hyperlink w:anchor="_Toc24861" w:history="1">
        <w:r>
          <w:rPr>
            <w:rFonts w:ascii="仿宋" w:eastAsia="仿宋" w:hAnsi="仿宋" w:cs="仿宋" w:hint="eastAsia"/>
            <w:lang w:eastAsia="zh-CN"/>
          </w:rPr>
          <w:t>(二)、成本控制措施</w:t>
        </w:r>
        <w:r>
          <w:tab/>
        </w:r>
        <w:r>
          <w:fldChar w:fldCharType="begin"/>
        </w:r>
        <w:r>
          <w:instrText xml:space="preserve"> PAGEREF _Toc24861 \h </w:instrText>
        </w:r>
        <w:r>
          <w:fldChar w:fldCharType="separate"/>
        </w:r>
        <w:r>
          <w:t>31</w:t>
        </w:r>
        <w:r>
          <w:fldChar w:fldCharType="end"/>
        </w:r>
      </w:hyperlink>
    </w:p>
    <w:p>
      <w:pPr>
        <w:pStyle w:val="TOC1"/>
        <w:tabs>
          <w:tab w:val="right" w:leader="dot" w:pos="8306"/>
        </w:tabs>
      </w:pPr>
      <w:hyperlink w:anchor="_Toc4402" w:history="1">
        <w:r>
          <w:rPr>
            <w:rFonts w:ascii="仿宋" w:eastAsia="仿宋" w:hAnsi="仿宋" w:cs="仿宋" w:hint="eastAsia"/>
            <w:lang w:eastAsia="zh-CN"/>
          </w:rPr>
          <w:t>六、环境和生态影响分析</w:t>
        </w:r>
        <w:r>
          <w:tab/>
        </w:r>
        <w:r>
          <w:fldChar w:fldCharType="begin"/>
        </w:r>
        <w:r>
          <w:instrText xml:space="preserve"> PAGEREF _Toc4402 \h </w:instrText>
        </w:r>
        <w:r>
          <w:fldChar w:fldCharType="separate"/>
        </w:r>
        <w:r>
          <w:t>33</w:t>
        </w:r>
        <w:r>
          <w:fldChar w:fldCharType="end"/>
        </w:r>
      </w:hyperlink>
    </w:p>
    <w:p>
      <w:pPr>
        <w:pStyle w:val="TOC2"/>
        <w:tabs>
          <w:tab w:val="right" w:leader="dot" w:pos="8306"/>
        </w:tabs>
      </w:pPr>
      <w:hyperlink w:anchor="_Toc21366" w:history="1">
        <w:r>
          <w:rPr>
            <w:rFonts w:ascii="仿宋" w:eastAsia="仿宋" w:hAnsi="仿宋" w:cs="仿宋" w:hint="eastAsia"/>
            <w:lang w:eastAsia="zh-CN"/>
          </w:rPr>
          <w:t>(一)、环境和生态现状</w:t>
        </w:r>
        <w:r>
          <w:tab/>
        </w:r>
        <w:r>
          <w:fldChar w:fldCharType="begin"/>
        </w:r>
        <w:r>
          <w:instrText xml:space="preserve"> PAGEREF _Toc21366 \h </w:instrText>
        </w:r>
        <w:r>
          <w:fldChar w:fldCharType="separate"/>
        </w:r>
        <w:r>
          <w:t>33</w:t>
        </w:r>
        <w:r>
          <w:fldChar w:fldCharType="end"/>
        </w:r>
      </w:hyperlink>
    </w:p>
    <w:p>
      <w:pPr>
        <w:pStyle w:val="TOC2"/>
        <w:tabs>
          <w:tab w:val="right" w:leader="dot" w:pos="8306"/>
        </w:tabs>
      </w:pPr>
      <w:hyperlink w:anchor="_Toc26839" w:history="1">
        <w:r>
          <w:rPr>
            <w:rFonts w:ascii="仿宋" w:eastAsia="仿宋" w:hAnsi="仿宋" w:cs="仿宋" w:hint="eastAsia"/>
            <w:lang w:eastAsia="zh-CN"/>
          </w:rPr>
          <w:t>(二)、生态环境影响分析</w:t>
        </w:r>
        <w:r>
          <w:tab/>
        </w:r>
        <w:r>
          <w:fldChar w:fldCharType="begin"/>
        </w:r>
        <w:r>
          <w:instrText xml:space="preserve"> PAGEREF _Toc26839 \h </w:instrText>
        </w:r>
        <w:r>
          <w:fldChar w:fldCharType="separate"/>
        </w:r>
        <w:r>
          <w:t>34</w:t>
        </w:r>
        <w:r>
          <w:fldChar w:fldCharType="end"/>
        </w:r>
      </w:hyperlink>
    </w:p>
    <w:p>
      <w:pPr>
        <w:pStyle w:val="TOC2"/>
        <w:tabs>
          <w:tab w:val="right" w:leader="dot" w:pos="8306"/>
        </w:tabs>
      </w:pPr>
      <w:hyperlink w:anchor="_Toc22814" w:history="1">
        <w:r>
          <w:rPr>
            <w:rFonts w:ascii="仿宋" w:eastAsia="仿宋" w:hAnsi="仿宋" w:cs="仿宋" w:hint="eastAsia"/>
            <w:lang w:eastAsia="zh-CN"/>
          </w:rPr>
          <w:t>(三)、生态环境保护措施</w:t>
        </w:r>
        <w:r>
          <w:tab/>
        </w:r>
        <w:r>
          <w:fldChar w:fldCharType="begin"/>
        </w:r>
        <w:r>
          <w:instrText xml:space="preserve"> PAGEREF _Toc22814 \h </w:instrText>
        </w:r>
        <w:r>
          <w:fldChar w:fldCharType="separate"/>
        </w:r>
        <w:r>
          <w:t>35</w:t>
        </w:r>
        <w:r>
          <w:fldChar w:fldCharType="end"/>
        </w:r>
      </w:hyperlink>
    </w:p>
    <w:p>
      <w:pPr>
        <w:pStyle w:val="TOC2"/>
        <w:tabs>
          <w:tab w:val="right" w:leader="dot" w:pos="8306"/>
        </w:tabs>
      </w:pPr>
      <w:hyperlink w:anchor="_Toc26681" w:history="1">
        <w:r>
          <w:rPr>
            <w:rFonts w:ascii="仿宋" w:eastAsia="仿宋" w:hAnsi="仿宋" w:cs="仿宋" w:hint="eastAsia"/>
            <w:lang w:eastAsia="zh-CN"/>
          </w:rPr>
          <w:t>(四)、地质灾害影响分析</w:t>
        </w:r>
        <w:r>
          <w:tab/>
        </w:r>
        <w:r>
          <w:fldChar w:fldCharType="begin"/>
        </w:r>
        <w:r>
          <w:instrText xml:space="preserve"> PAGEREF _Toc26681 \h </w:instrText>
        </w:r>
        <w:r>
          <w:fldChar w:fldCharType="separate"/>
        </w:r>
        <w:r>
          <w:t>37</w:t>
        </w:r>
        <w:r>
          <w:fldChar w:fldCharType="end"/>
        </w:r>
      </w:hyperlink>
    </w:p>
    <w:p>
      <w:pPr>
        <w:pStyle w:val="TOC2"/>
        <w:tabs>
          <w:tab w:val="right" w:leader="dot" w:pos="8306"/>
        </w:tabs>
      </w:pPr>
      <w:hyperlink w:anchor="_Toc1927" w:history="1">
        <w:r>
          <w:rPr>
            <w:rFonts w:ascii="仿宋" w:eastAsia="仿宋" w:hAnsi="仿宋" w:cs="仿宋" w:hint="eastAsia"/>
            <w:lang w:eastAsia="zh-CN"/>
          </w:rPr>
          <w:t>(五)、特殊环境影响</w:t>
        </w:r>
        <w:r>
          <w:tab/>
        </w:r>
        <w:r>
          <w:fldChar w:fldCharType="begin"/>
        </w:r>
        <w:r>
          <w:instrText xml:space="preserve"> PAGEREF _Toc1927 \h </w:instrText>
        </w:r>
        <w:r>
          <w:fldChar w:fldCharType="separate"/>
        </w:r>
        <w:r>
          <w:t>39</w:t>
        </w:r>
        <w:r>
          <w:fldChar w:fldCharType="end"/>
        </w:r>
      </w:hyperlink>
    </w:p>
    <w:p>
      <w:pPr>
        <w:pStyle w:val="TOC1"/>
        <w:tabs>
          <w:tab w:val="right" w:leader="dot" w:pos="8306"/>
        </w:tabs>
      </w:pPr>
      <w:hyperlink w:anchor="_Toc15983" w:history="1">
        <w:r>
          <w:rPr>
            <w:rFonts w:ascii="仿宋" w:eastAsia="仿宋" w:hAnsi="仿宋" w:cs="仿宋" w:hint="eastAsia"/>
            <w:lang w:eastAsia="zh-CN"/>
          </w:rPr>
          <w:t>七、项目进度计划</w:t>
        </w:r>
        <w:r>
          <w:tab/>
        </w:r>
        <w:r>
          <w:fldChar w:fldCharType="begin"/>
        </w:r>
        <w:r>
          <w:instrText xml:space="preserve"> PAGEREF _Toc15983 \h </w:instrText>
        </w:r>
        <w:r>
          <w:fldChar w:fldCharType="separate"/>
        </w:r>
        <w:r>
          <w:t>40</w:t>
        </w:r>
        <w:r>
          <w:fldChar w:fldCharType="end"/>
        </w:r>
      </w:hyperlink>
    </w:p>
    <w:p>
      <w:pPr>
        <w:pStyle w:val="TOC2"/>
        <w:tabs>
          <w:tab w:val="right" w:leader="dot" w:pos="8306"/>
        </w:tabs>
      </w:pPr>
      <w:hyperlink w:anchor="_Toc11052" w:history="1">
        <w:r>
          <w:rPr>
            <w:rFonts w:ascii="仿宋" w:eastAsia="仿宋" w:hAnsi="仿宋" w:cs="仿宋" w:hint="eastAsia"/>
            <w:lang w:eastAsia="zh-CN"/>
          </w:rPr>
          <w:t>(一)、建设周期</w:t>
        </w:r>
        <w:r>
          <w:tab/>
        </w:r>
        <w:r>
          <w:fldChar w:fldCharType="begin"/>
        </w:r>
        <w:r>
          <w:instrText xml:space="preserve"> PAGEREF _Toc11052 \h </w:instrText>
        </w:r>
        <w:r>
          <w:fldChar w:fldCharType="separate"/>
        </w:r>
        <w:r>
          <w:t>40</w:t>
        </w:r>
        <w:r>
          <w:fldChar w:fldCharType="end"/>
        </w:r>
      </w:hyperlink>
    </w:p>
    <w:p>
      <w:pPr>
        <w:pStyle w:val="TOC2"/>
        <w:tabs>
          <w:tab w:val="right" w:leader="dot" w:pos="8306"/>
        </w:tabs>
      </w:pPr>
      <w:hyperlink w:anchor="_Toc195" w:history="1">
        <w:r>
          <w:rPr>
            <w:rFonts w:ascii="仿宋" w:eastAsia="仿宋" w:hAnsi="仿宋" w:cs="仿宋" w:hint="eastAsia"/>
            <w:lang w:eastAsia="zh-CN"/>
          </w:rPr>
          <w:t>(二)、建设进度</w:t>
        </w:r>
        <w:r>
          <w:tab/>
        </w:r>
        <w:r>
          <w:fldChar w:fldCharType="begin"/>
        </w:r>
        <w:r>
          <w:instrText xml:space="preserve"> PAGEREF _Toc195 \h </w:instrText>
        </w:r>
        <w:r>
          <w:fldChar w:fldCharType="separate"/>
        </w:r>
        <w:r>
          <w:t>40</w:t>
        </w:r>
        <w:r>
          <w:fldChar w:fldCharType="end"/>
        </w:r>
      </w:hyperlink>
    </w:p>
    <w:p>
      <w:pPr>
        <w:pStyle w:val="TOC2"/>
        <w:tabs>
          <w:tab w:val="right" w:leader="dot" w:pos="8306"/>
        </w:tabs>
      </w:pPr>
      <w:hyperlink w:anchor="_Toc31753" w:history="1">
        <w:r>
          <w:rPr>
            <w:rFonts w:ascii="仿宋" w:eastAsia="仿宋" w:hAnsi="仿宋" w:cs="仿宋" w:hint="eastAsia"/>
            <w:lang w:eastAsia="zh-CN"/>
          </w:rPr>
          <w:t>(三)、进度安排注意事项</w:t>
        </w:r>
        <w:r>
          <w:tab/>
        </w:r>
        <w:r>
          <w:fldChar w:fldCharType="begin"/>
        </w:r>
        <w:r>
          <w:instrText xml:space="preserve"> PAGEREF _Toc31753 \h </w:instrText>
        </w:r>
        <w:r>
          <w:fldChar w:fldCharType="separate"/>
        </w:r>
        <w:r>
          <w:t>41</w:t>
        </w:r>
        <w:r>
          <w:fldChar w:fldCharType="end"/>
        </w:r>
      </w:hyperlink>
    </w:p>
    <w:p>
      <w:pPr>
        <w:pStyle w:val="TOC2"/>
        <w:tabs>
          <w:tab w:val="right" w:leader="dot" w:pos="8306"/>
        </w:tabs>
      </w:pPr>
      <w:hyperlink w:anchor="_Toc26572" w:history="1">
        <w:r>
          <w:rPr>
            <w:rFonts w:ascii="仿宋" w:eastAsia="仿宋" w:hAnsi="仿宋" w:cs="仿宋" w:hint="eastAsia"/>
            <w:lang w:eastAsia="zh-CN"/>
          </w:rPr>
          <w:t>(四)、人力资源配置</w:t>
        </w:r>
        <w:r>
          <w:tab/>
        </w:r>
        <w:r>
          <w:fldChar w:fldCharType="begin"/>
        </w:r>
        <w:r>
          <w:instrText xml:space="preserve"> PAGEREF _Toc26572 \h </w:instrText>
        </w:r>
        <w:r>
          <w:fldChar w:fldCharType="separate"/>
        </w:r>
        <w:r>
          <w:t>42</w:t>
        </w:r>
        <w:r>
          <w:fldChar w:fldCharType="end"/>
        </w:r>
      </w:hyperlink>
    </w:p>
    <w:p>
      <w:pPr>
        <w:pStyle w:val="TOC2"/>
        <w:tabs>
          <w:tab w:val="right" w:leader="dot" w:pos="8306"/>
        </w:tabs>
      </w:pPr>
      <w:hyperlink w:anchor="_Toc22191" w:history="1">
        <w:r>
          <w:rPr>
            <w:rFonts w:ascii="仿宋" w:eastAsia="仿宋" w:hAnsi="仿宋" w:cs="仿宋" w:hint="eastAsia"/>
            <w:lang w:eastAsia="zh-CN"/>
          </w:rPr>
          <w:t>(五)、员工培训</w:t>
        </w:r>
        <w:r>
          <w:tab/>
        </w:r>
        <w:r>
          <w:fldChar w:fldCharType="begin"/>
        </w:r>
        <w:r>
          <w:instrText xml:space="preserve"> PAGEREF _Toc22191 \h </w:instrText>
        </w:r>
        <w:r>
          <w:fldChar w:fldCharType="separate"/>
        </w:r>
        <w:r>
          <w:t>44</w:t>
        </w:r>
        <w:r>
          <w:fldChar w:fldCharType="end"/>
        </w:r>
      </w:hyperlink>
    </w:p>
    <w:p>
      <w:pPr>
        <w:pStyle w:val="TOC2"/>
        <w:tabs>
          <w:tab w:val="right" w:leader="dot" w:pos="8306"/>
        </w:tabs>
      </w:pPr>
      <w:hyperlink w:anchor="_Toc21165" w:history="1">
        <w:r>
          <w:rPr>
            <w:rFonts w:ascii="仿宋" w:eastAsia="仿宋" w:hAnsi="仿宋" w:cs="仿宋" w:hint="eastAsia"/>
            <w:lang w:eastAsia="zh-CN"/>
          </w:rPr>
          <w:t>(六)、项目实施保障</w:t>
        </w:r>
        <w:r>
          <w:tab/>
        </w:r>
        <w:r>
          <w:fldChar w:fldCharType="begin"/>
        </w:r>
        <w:r>
          <w:instrText xml:space="preserve"> PAGEREF _Toc21165 \h </w:instrText>
        </w:r>
        <w:r>
          <w:fldChar w:fldCharType="separate"/>
        </w:r>
        <w:r>
          <w:t>45</w:t>
        </w:r>
        <w:r>
          <w:fldChar w:fldCharType="end"/>
        </w:r>
      </w:hyperlink>
    </w:p>
    <w:p>
      <w:pPr>
        <w:pStyle w:val="TOC2"/>
        <w:tabs>
          <w:tab w:val="right" w:leader="dot" w:pos="8306"/>
        </w:tabs>
      </w:pPr>
      <w:hyperlink w:anchor="_Toc10035" w:history="1">
        <w:r>
          <w:rPr>
            <w:rFonts w:ascii="仿宋" w:eastAsia="仿宋" w:hAnsi="仿宋" w:cs="仿宋" w:hint="eastAsia"/>
            <w:lang w:eastAsia="zh-CN"/>
          </w:rPr>
          <w:t>(七)、安全规范管理</w:t>
        </w:r>
        <w:r>
          <w:tab/>
        </w:r>
        <w:r>
          <w:fldChar w:fldCharType="begin"/>
        </w:r>
        <w:r>
          <w:instrText xml:space="preserve"> PAGEREF _Toc10035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52" w:history="1">
        <w:r>
          <w:rPr>
            <w:rFonts w:ascii="仿宋" w:eastAsia="仿宋" w:hAnsi="仿宋" w:cs="仿宋" w:hint="eastAsia"/>
            <w:lang w:eastAsia="zh-CN"/>
          </w:rPr>
          <w:t>八、环境保护与治理方案</w:t>
        </w:r>
        <w:r>
          <w:tab/>
        </w:r>
        <w:r>
          <w:fldChar w:fldCharType="begin"/>
        </w:r>
        <w:r>
          <w:instrText xml:space="preserve"> PAGEREF _Toc10452 \h </w:instrText>
        </w:r>
        <w:r>
          <w:fldChar w:fldCharType="separate"/>
        </w:r>
        <w:r>
          <w:t>47</w:t>
        </w:r>
        <w:r>
          <w:fldChar w:fldCharType="end"/>
        </w:r>
      </w:hyperlink>
    </w:p>
    <w:p>
      <w:pPr>
        <w:pStyle w:val="TOC2"/>
        <w:tabs>
          <w:tab w:val="right" w:leader="dot" w:pos="8306"/>
        </w:tabs>
      </w:pPr>
      <w:hyperlink w:anchor="_Toc23618" w:history="1">
        <w:r>
          <w:rPr>
            <w:rFonts w:ascii="仿宋" w:eastAsia="仿宋" w:hAnsi="仿宋" w:cs="仿宋" w:hint="eastAsia"/>
            <w:lang w:eastAsia="zh-CN"/>
          </w:rPr>
          <w:t>(一)、项目环境影响评估</w:t>
        </w:r>
        <w:r>
          <w:tab/>
        </w:r>
        <w:r>
          <w:fldChar w:fldCharType="begin"/>
        </w:r>
        <w:r>
          <w:instrText xml:space="preserve"> PAGEREF _Toc23618 \h </w:instrText>
        </w:r>
        <w:r>
          <w:fldChar w:fldCharType="separate"/>
        </w:r>
        <w:r>
          <w:t>47</w:t>
        </w:r>
        <w:r>
          <w:fldChar w:fldCharType="end"/>
        </w:r>
      </w:hyperlink>
    </w:p>
    <w:p>
      <w:pPr>
        <w:pStyle w:val="TOC2"/>
        <w:tabs>
          <w:tab w:val="right" w:leader="dot" w:pos="8306"/>
        </w:tabs>
      </w:pPr>
      <w:hyperlink w:anchor="_Toc14132" w:history="1">
        <w:r>
          <w:rPr>
            <w:rFonts w:ascii="仿宋" w:eastAsia="仿宋" w:hAnsi="仿宋" w:cs="仿宋" w:hint="eastAsia"/>
            <w:lang w:eastAsia="zh-CN"/>
          </w:rPr>
          <w:t>(二)、环境保护措施与治理方案</w:t>
        </w:r>
        <w:r>
          <w:tab/>
        </w:r>
        <w:r>
          <w:fldChar w:fldCharType="begin"/>
        </w:r>
        <w:r>
          <w:instrText xml:space="preserve"> PAGEREF _Toc14132 \h </w:instrText>
        </w:r>
        <w:r>
          <w:fldChar w:fldCharType="separate"/>
        </w:r>
        <w:r>
          <w:t>48</w:t>
        </w:r>
        <w:r>
          <w:fldChar w:fldCharType="end"/>
        </w:r>
      </w:hyperlink>
    </w:p>
    <w:p>
      <w:pPr>
        <w:pStyle w:val="TOC1"/>
        <w:tabs>
          <w:tab w:val="right" w:leader="dot" w:pos="8306"/>
        </w:tabs>
      </w:pPr>
      <w:hyperlink w:anchor="_Toc11294" w:history="1">
        <w:r>
          <w:rPr>
            <w:rFonts w:ascii="仿宋" w:eastAsia="仿宋" w:hAnsi="仿宋" w:cs="仿宋" w:hint="eastAsia"/>
            <w:lang w:eastAsia="zh-CN"/>
          </w:rPr>
          <w:t>九、安全与应急管理</w:t>
        </w:r>
        <w:r>
          <w:tab/>
        </w:r>
        <w:r>
          <w:fldChar w:fldCharType="begin"/>
        </w:r>
        <w:r>
          <w:instrText xml:space="preserve"> PAGEREF _Toc11294 \h </w:instrText>
        </w:r>
        <w:r>
          <w:fldChar w:fldCharType="separate"/>
        </w:r>
        <w:r>
          <w:t>48</w:t>
        </w:r>
        <w:r>
          <w:fldChar w:fldCharType="end"/>
        </w:r>
      </w:hyperlink>
    </w:p>
    <w:p>
      <w:pPr>
        <w:pStyle w:val="TOC2"/>
        <w:tabs>
          <w:tab w:val="right" w:leader="dot" w:pos="8306"/>
        </w:tabs>
      </w:pPr>
      <w:hyperlink w:anchor="_Toc19409" w:history="1">
        <w:r>
          <w:rPr>
            <w:rFonts w:ascii="仿宋" w:eastAsia="仿宋" w:hAnsi="仿宋" w:cs="仿宋" w:hint="eastAsia"/>
            <w:lang w:eastAsia="zh-CN"/>
          </w:rPr>
          <w:t>(一)、安全生产管理</w:t>
        </w:r>
        <w:r>
          <w:tab/>
        </w:r>
        <w:r>
          <w:fldChar w:fldCharType="begin"/>
        </w:r>
        <w:r>
          <w:instrText xml:space="preserve"> PAGEREF _Toc19409 \h </w:instrText>
        </w:r>
        <w:r>
          <w:fldChar w:fldCharType="separate"/>
        </w:r>
        <w:r>
          <w:t>48</w:t>
        </w:r>
        <w:r>
          <w:fldChar w:fldCharType="end"/>
        </w:r>
      </w:hyperlink>
    </w:p>
    <w:p>
      <w:pPr>
        <w:pStyle w:val="TOC2"/>
        <w:tabs>
          <w:tab w:val="right" w:leader="dot" w:pos="8306"/>
        </w:tabs>
      </w:pPr>
      <w:hyperlink w:anchor="_Toc601" w:history="1">
        <w:r>
          <w:rPr>
            <w:rFonts w:ascii="仿宋" w:eastAsia="仿宋" w:hAnsi="仿宋" w:cs="仿宋" w:hint="eastAsia"/>
            <w:lang w:eastAsia="zh-CN"/>
          </w:rPr>
          <w:t>(二)、应急预案与响应</w:t>
        </w:r>
        <w:r>
          <w:tab/>
        </w:r>
        <w:r>
          <w:fldChar w:fldCharType="begin"/>
        </w:r>
        <w:r>
          <w:instrText xml:space="preserve"> PAGEREF _Toc601 \h </w:instrText>
        </w:r>
        <w:r>
          <w:fldChar w:fldCharType="separate"/>
        </w:r>
        <w:r>
          <w:t>50</w:t>
        </w:r>
        <w:r>
          <w:fldChar w:fldCharType="end"/>
        </w:r>
      </w:hyperlink>
    </w:p>
    <w:p>
      <w:pPr>
        <w:pStyle w:val="TOC1"/>
        <w:tabs>
          <w:tab w:val="right" w:leader="dot" w:pos="8306"/>
        </w:tabs>
      </w:pPr>
      <w:hyperlink w:anchor="_Toc11019" w:history="1">
        <w:r>
          <w:rPr>
            <w:rFonts w:ascii="仿宋" w:eastAsia="仿宋" w:hAnsi="仿宋" w:cs="仿宋" w:hint="eastAsia"/>
            <w:lang w:eastAsia="zh-CN"/>
          </w:rPr>
          <w:t>十、项目变更管理</w:t>
        </w:r>
        <w:r>
          <w:tab/>
        </w:r>
        <w:r>
          <w:fldChar w:fldCharType="begin"/>
        </w:r>
        <w:r>
          <w:instrText xml:space="preserve"> PAGEREF _Toc11019 \h </w:instrText>
        </w:r>
        <w:r>
          <w:fldChar w:fldCharType="separate"/>
        </w:r>
        <w:r>
          <w:t>52</w:t>
        </w:r>
        <w:r>
          <w:fldChar w:fldCharType="end"/>
        </w:r>
      </w:hyperlink>
    </w:p>
    <w:p>
      <w:pPr>
        <w:pStyle w:val="TOC2"/>
        <w:tabs>
          <w:tab w:val="right" w:leader="dot" w:pos="8306"/>
        </w:tabs>
      </w:pPr>
      <w:hyperlink w:anchor="_Toc25731" w:history="1">
        <w:r>
          <w:rPr>
            <w:rFonts w:ascii="仿宋" w:eastAsia="仿宋" w:hAnsi="仿宋" w:cs="仿宋" w:hint="eastAsia"/>
            <w:lang w:eastAsia="zh-CN"/>
          </w:rPr>
          <w:t>(一)、变更控制流程</w:t>
        </w:r>
        <w:r>
          <w:tab/>
        </w:r>
        <w:r>
          <w:fldChar w:fldCharType="begin"/>
        </w:r>
        <w:r>
          <w:instrText xml:space="preserve"> PAGEREF _Toc25731 \h </w:instrText>
        </w:r>
        <w:r>
          <w:fldChar w:fldCharType="separate"/>
        </w:r>
        <w:r>
          <w:t>52</w:t>
        </w:r>
        <w:r>
          <w:fldChar w:fldCharType="end"/>
        </w:r>
      </w:hyperlink>
    </w:p>
    <w:p>
      <w:pPr>
        <w:pStyle w:val="TOC2"/>
        <w:tabs>
          <w:tab w:val="right" w:leader="dot" w:pos="8306"/>
        </w:tabs>
      </w:pPr>
      <w:hyperlink w:anchor="_Toc5152" w:history="1">
        <w:r>
          <w:rPr>
            <w:rFonts w:ascii="仿宋" w:eastAsia="仿宋" w:hAnsi="仿宋" w:cs="仿宋" w:hint="eastAsia"/>
            <w:lang w:eastAsia="zh-CN"/>
          </w:rPr>
          <w:t>(二)、影响评估与处理</w:t>
        </w:r>
        <w:r>
          <w:tab/>
        </w:r>
        <w:r>
          <w:fldChar w:fldCharType="begin"/>
        </w:r>
        <w:r>
          <w:instrText xml:space="preserve"> PAGEREF _Toc5152 \h </w:instrText>
        </w:r>
        <w:r>
          <w:fldChar w:fldCharType="separate"/>
        </w:r>
        <w:r>
          <w:t>52</w:t>
        </w:r>
        <w:r>
          <w:fldChar w:fldCharType="end"/>
        </w:r>
      </w:hyperlink>
    </w:p>
    <w:p>
      <w:pPr>
        <w:pStyle w:val="TOC2"/>
        <w:tabs>
          <w:tab w:val="right" w:leader="dot" w:pos="8306"/>
        </w:tabs>
      </w:pPr>
      <w:hyperlink w:anchor="_Toc19751" w:history="1">
        <w:r>
          <w:rPr>
            <w:rFonts w:ascii="仿宋" w:eastAsia="仿宋" w:hAnsi="仿宋" w:cs="仿宋" w:hint="eastAsia"/>
            <w:lang w:eastAsia="zh-CN"/>
          </w:rPr>
          <w:t>(三)、变更记录与追踪</w:t>
        </w:r>
        <w:r>
          <w:tab/>
        </w:r>
        <w:r>
          <w:fldChar w:fldCharType="begin"/>
        </w:r>
        <w:r>
          <w:instrText xml:space="preserve"> PAGEREF _Toc19751 \h </w:instrText>
        </w:r>
        <w:r>
          <w:fldChar w:fldCharType="separate"/>
        </w:r>
        <w:r>
          <w:t>54</w:t>
        </w:r>
        <w:r>
          <w:fldChar w:fldCharType="end"/>
        </w:r>
      </w:hyperlink>
    </w:p>
    <w:p>
      <w:pPr>
        <w:pStyle w:val="TOC2"/>
        <w:tabs>
          <w:tab w:val="right" w:leader="dot" w:pos="8306"/>
        </w:tabs>
      </w:pPr>
      <w:hyperlink w:anchor="_Toc30379" w:history="1">
        <w:r>
          <w:rPr>
            <w:rFonts w:ascii="仿宋" w:eastAsia="仿宋" w:hAnsi="仿宋" w:cs="仿宋" w:hint="eastAsia"/>
            <w:lang w:eastAsia="zh-CN"/>
          </w:rPr>
          <w:t>(四)、变更管理策略</w:t>
        </w:r>
        <w:r>
          <w:tab/>
        </w:r>
        <w:r>
          <w:fldChar w:fldCharType="begin"/>
        </w:r>
        <w:r>
          <w:instrText xml:space="preserve"> PAGEREF _Toc30379 \h </w:instrText>
        </w:r>
        <w:r>
          <w:fldChar w:fldCharType="separate"/>
        </w:r>
        <w:r>
          <w:t>56</w:t>
        </w:r>
        <w:r>
          <w:fldChar w:fldCharType="end"/>
        </w:r>
      </w:hyperlink>
    </w:p>
    <w:p>
      <w:pPr>
        <w:pStyle w:val="TOC1"/>
        <w:tabs>
          <w:tab w:val="right" w:leader="dot" w:pos="8306"/>
        </w:tabs>
      </w:pPr>
      <w:hyperlink w:anchor="_Toc14279" w:history="1">
        <w:r>
          <w:rPr>
            <w:rFonts w:ascii="仿宋" w:eastAsia="仿宋" w:hAnsi="仿宋" w:cs="仿宋" w:hint="eastAsia"/>
            <w:lang w:eastAsia="zh-CN"/>
          </w:rPr>
          <w:t>十一、项目质量与标准</w:t>
        </w:r>
        <w:r>
          <w:tab/>
        </w:r>
        <w:r>
          <w:fldChar w:fldCharType="begin"/>
        </w:r>
        <w:r>
          <w:instrText xml:space="preserve"> PAGEREF _Toc14279 \h </w:instrText>
        </w:r>
        <w:r>
          <w:fldChar w:fldCharType="separate"/>
        </w:r>
        <w:r>
          <w:t>57</w:t>
        </w:r>
        <w:r>
          <w:fldChar w:fldCharType="end"/>
        </w:r>
      </w:hyperlink>
    </w:p>
    <w:p>
      <w:pPr>
        <w:pStyle w:val="TOC2"/>
        <w:tabs>
          <w:tab w:val="right" w:leader="dot" w:pos="8306"/>
        </w:tabs>
      </w:pPr>
      <w:hyperlink w:anchor="_Toc18733" w:history="1">
        <w:r>
          <w:rPr>
            <w:rFonts w:ascii="仿宋" w:eastAsia="仿宋" w:hAnsi="仿宋" w:cs="仿宋" w:hint="eastAsia"/>
            <w:lang w:eastAsia="zh-CN"/>
          </w:rPr>
          <w:t>(一)、质量保障体系</w:t>
        </w:r>
        <w:r>
          <w:tab/>
        </w:r>
        <w:r>
          <w:fldChar w:fldCharType="begin"/>
        </w:r>
        <w:r>
          <w:instrText xml:space="preserve"> PAGEREF _Toc18733 \h </w:instrText>
        </w:r>
        <w:r>
          <w:fldChar w:fldCharType="separate"/>
        </w:r>
        <w:r>
          <w:t>57</w:t>
        </w:r>
        <w:r>
          <w:fldChar w:fldCharType="end"/>
        </w:r>
      </w:hyperlink>
    </w:p>
    <w:p>
      <w:pPr>
        <w:pStyle w:val="TOC2"/>
        <w:tabs>
          <w:tab w:val="right" w:leader="dot" w:pos="8306"/>
        </w:tabs>
      </w:pPr>
      <w:hyperlink w:anchor="_Toc11711" w:history="1">
        <w:r>
          <w:rPr>
            <w:rFonts w:ascii="仿宋" w:eastAsia="仿宋" w:hAnsi="仿宋" w:cs="仿宋" w:hint="eastAsia"/>
            <w:lang w:eastAsia="zh-CN"/>
          </w:rPr>
          <w:t>(二)、标准化作业流程</w:t>
        </w:r>
        <w:r>
          <w:tab/>
        </w:r>
        <w:r>
          <w:fldChar w:fldCharType="begin"/>
        </w:r>
        <w:r>
          <w:instrText xml:space="preserve"> PAGEREF _Toc11711 \h </w:instrText>
        </w:r>
        <w:r>
          <w:fldChar w:fldCharType="separate"/>
        </w:r>
        <w:r>
          <w:t>59</w:t>
        </w:r>
        <w:r>
          <w:fldChar w:fldCharType="end"/>
        </w:r>
      </w:hyperlink>
    </w:p>
    <w:p>
      <w:pPr>
        <w:pStyle w:val="TOC2"/>
        <w:tabs>
          <w:tab w:val="right" w:leader="dot" w:pos="8306"/>
        </w:tabs>
      </w:pPr>
      <w:hyperlink w:anchor="_Toc12523" w:history="1">
        <w:r>
          <w:rPr>
            <w:rFonts w:ascii="仿宋" w:eastAsia="仿宋" w:hAnsi="仿宋" w:cs="仿宋" w:hint="eastAsia"/>
            <w:lang w:eastAsia="zh-CN"/>
          </w:rPr>
          <w:t>(三)、质量监控与评估</w:t>
        </w:r>
        <w:r>
          <w:tab/>
        </w:r>
        <w:r>
          <w:fldChar w:fldCharType="begin"/>
        </w:r>
        <w:r>
          <w:instrText xml:space="preserve"> PAGEREF _Toc12523 \h </w:instrText>
        </w:r>
        <w:r>
          <w:fldChar w:fldCharType="separate"/>
        </w:r>
        <w:r>
          <w:t>61</w:t>
        </w:r>
        <w:r>
          <w:fldChar w:fldCharType="end"/>
        </w:r>
      </w:hyperlink>
    </w:p>
    <w:p>
      <w:pPr>
        <w:pStyle w:val="TOC2"/>
        <w:tabs>
          <w:tab w:val="right" w:leader="dot" w:pos="8306"/>
        </w:tabs>
      </w:pPr>
      <w:hyperlink w:anchor="_Toc25396" w:history="1">
        <w:r>
          <w:rPr>
            <w:rFonts w:ascii="仿宋" w:eastAsia="仿宋" w:hAnsi="仿宋" w:cs="仿宋" w:hint="eastAsia"/>
            <w:lang w:eastAsia="zh-CN"/>
          </w:rPr>
          <w:t>(四)、质量改进计划</w:t>
        </w:r>
        <w:r>
          <w:tab/>
        </w:r>
        <w:r>
          <w:fldChar w:fldCharType="begin"/>
        </w:r>
        <w:r>
          <w:instrText xml:space="preserve"> PAGEREF _Toc25396 \h </w:instrText>
        </w:r>
        <w:r>
          <w:fldChar w:fldCharType="separate"/>
        </w:r>
        <w:r>
          <w:t>61</w:t>
        </w:r>
        <w:r>
          <w:fldChar w:fldCharType="end"/>
        </w:r>
      </w:hyperlink>
    </w:p>
    <w:p>
      <w:pPr>
        <w:pStyle w:val="TOC1"/>
        <w:tabs>
          <w:tab w:val="right" w:leader="dot" w:pos="8306"/>
        </w:tabs>
      </w:pPr>
      <w:hyperlink w:anchor="_Toc28063" w:history="1">
        <w:r>
          <w:rPr>
            <w:rFonts w:ascii="仿宋" w:eastAsia="仿宋" w:hAnsi="仿宋" w:cs="仿宋" w:hint="eastAsia"/>
            <w:lang w:eastAsia="zh-CN"/>
          </w:rPr>
          <w:t>十二、经济效益与社会效益优化</w:t>
        </w:r>
        <w:r>
          <w:tab/>
        </w:r>
        <w:r>
          <w:fldChar w:fldCharType="begin"/>
        </w:r>
        <w:r>
          <w:instrText xml:space="preserve"> PAGEREF _Toc28063 \h </w:instrText>
        </w:r>
        <w:r>
          <w:fldChar w:fldCharType="separate"/>
        </w:r>
        <w:r>
          <w:t>63</w:t>
        </w:r>
        <w:r>
          <w:fldChar w:fldCharType="end"/>
        </w:r>
      </w:hyperlink>
    </w:p>
    <w:p>
      <w:pPr>
        <w:pStyle w:val="TOC2"/>
        <w:tabs>
          <w:tab w:val="right" w:leader="dot" w:pos="8306"/>
        </w:tabs>
      </w:pPr>
      <w:hyperlink w:anchor="_Toc11385" w:history="1">
        <w:r>
          <w:rPr>
            <w:rFonts w:ascii="仿宋" w:eastAsia="仿宋" w:hAnsi="仿宋" w:cs="仿宋" w:hint="eastAsia"/>
            <w:lang w:eastAsia="zh-CN"/>
          </w:rPr>
          <w:t>(一)、经济效益提升策略</w:t>
        </w:r>
        <w:r>
          <w:tab/>
        </w:r>
        <w:r>
          <w:fldChar w:fldCharType="begin"/>
        </w:r>
        <w:r>
          <w:instrText xml:space="preserve"> PAGEREF _Toc11385 \h </w:instrText>
        </w:r>
        <w:r>
          <w:fldChar w:fldCharType="separate"/>
        </w:r>
        <w:r>
          <w:t>63</w:t>
        </w:r>
        <w:r>
          <w:fldChar w:fldCharType="end"/>
        </w:r>
      </w:hyperlink>
    </w:p>
    <w:p>
      <w:pPr>
        <w:pStyle w:val="TOC2"/>
        <w:tabs>
          <w:tab w:val="right" w:leader="dot" w:pos="8306"/>
        </w:tabs>
      </w:pPr>
      <w:hyperlink w:anchor="_Toc20432" w:history="1">
        <w:r>
          <w:rPr>
            <w:rFonts w:ascii="仿宋" w:eastAsia="仿宋" w:hAnsi="仿宋" w:cs="仿宋" w:hint="eastAsia"/>
            <w:lang w:eastAsia="zh-CN"/>
          </w:rPr>
          <w:t>(二)、社会效益增强方案</w:t>
        </w:r>
        <w:r>
          <w:tab/>
        </w:r>
        <w:r>
          <w:fldChar w:fldCharType="begin"/>
        </w:r>
        <w:r>
          <w:instrText xml:space="preserve"> PAGEREF _Toc20432 \h </w:instrText>
        </w:r>
        <w:r>
          <w:fldChar w:fldCharType="separate"/>
        </w:r>
        <w:r>
          <w:t>64</w:t>
        </w:r>
        <w:r>
          <w:fldChar w:fldCharType="end"/>
        </w:r>
      </w:hyperlink>
    </w:p>
    <w:p>
      <w:pPr>
        <w:pStyle w:val="TOC1"/>
        <w:tabs>
          <w:tab w:val="right" w:leader="dot" w:pos="8306"/>
        </w:tabs>
      </w:pPr>
      <w:hyperlink w:anchor="_Toc6026" w:history="1">
        <w:r>
          <w:rPr>
            <w:rFonts w:ascii="仿宋" w:eastAsia="仿宋" w:hAnsi="仿宋" w:cs="仿宋" w:hint="eastAsia"/>
            <w:lang w:eastAsia="zh-CN"/>
          </w:rPr>
          <w:t>十三、设施与设备管理</w:t>
        </w:r>
        <w:r>
          <w:tab/>
        </w:r>
        <w:r>
          <w:fldChar w:fldCharType="begin"/>
        </w:r>
        <w:r>
          <w:instrText xml:space="preserve"> PAGEREF _Toc6026 \h </w:instrText>
        </w:r>
        <w:r>
          <w:fldChar w:fldCharType="separate"/>
        </w:r>
        <w:r>
          <w:t>65</w:t>
        </w:r>
        <w:r>
          <w:fldChar w:fldCharType="end"/>
        </w:r>
      </w:hyperlink>
    </w:p>
    <w:p>
      <w:pPr>
        <w:pStyle w:val="TOC2"/>
        <w:tabs>
          <w:tab w:val="right" w:leader="dot" w:pos="8306"/>
        </w:tabs>
      </w:pPr>
      <w:hyperlink w:anchor="_Toc30415" w:history="1">
        <w:r>
          <w:rPr>
            <w:rFonts w:ascii="仿宋" w:eastAsia="仿宋" w:hAnsi="仿宋" w:cs="仿宋" w:hint="eastAsia"/>
            <w:lang w:eastAsia="zh-CN"/>
          </w:rPr>
          <w:t>(一)、设施规划与配置</w:t>
        </w:r>
        <w:r>
          <w:tab/>
        </w:r>
        <w:r>
          <w:fldChar w:fldCharType="begin"/>
        </w:r>
        <w:r>
          <w:instrText xml:space="preserve"> PAGEREF _Toc30415 \h </w:instrText>
        </w:r>
        <w:r>
          <w:fldChar w:fldCharType="separate"/>
        </w:r>
        <w:r>
          <w:t>65</w:t>
        </w:r>
        <w:r>
          <w:fldChar w:fldCharType="end"/>
        </w:r>
      </w:hyperlink>
    </w:p>
    <w:p>
      <w:pPr>
        <w:pStyle w:val="TOC2"/>
        <w:tabs>
          <w:tab w:val="right" w:leader="dot" w:pos="8306"/>
        </w:tabs>
      </w:pPr>
      <w:hyperlink w:anchor="_Toc4759" w:history="1">
        <w:r>
          <w:rPr>
            <w:rFonts w:ascii="仿宋" w:eastAsia="仿宋" w:hAnsi="仿宋" w:cs="仿宋" w:hint="eastAsia"/>
            <w:lang w:eastAsia="zh-CN"/>
          </w:rPr>
          <w:t>(二)、设备采购与维护管理</w:t>
        </w:r>
        <w:r>
          <w:tab/>
        </w:r>
        <w:r>
          <w:fldChar w:fldCharType="begin"/>
        </w:r>
        <w:r>
          <w:instrText xml:space="preserve"> PAGEREF _Toc4759 \h </w:instrText>
        </w:r>
        <w:r>
          <w:fldChar w:fldCharType="separate"/>
        </w:r>
        <w:r>
          <w:t>66</w:t>
        </w:r>
        <w:r>
          <w:fldChar w:fldCharType="end"/>
        </w:r>
      </w:hyperlink>
    </w:p>
    <w:p>
      <w:pPr>
        <w:pStyle w:val="TOC2"/>
        <w:tabs>
          <w:tab w:val="right" w:leader="dot" w:pos="8306"/>
        </w:tabs>
      </w:pPr>
      <w:hyperlink w:anchor="_Toc15270" w:history="1">
        <w:r>
          <w:rPr>
            <w:rFonts w:ascii="仿宋" w:eastAsia="仿宋" w:hAnsi="仿宋" w:cs="仿宋" w:hint="eastAsia"/>
            <w:lang w:eastAsia="zh-CN"/>
          </w:rPr>
          <w:t>(三)、设施设备升级策略</w:t>
        </w:r>
        <w:r>
          <w:tab/>
        </w:r>
        <w:r>
          <w:fldChar w:fldCharType="begin"/>
        </w:r>
        <w:r>
          <w:instrText xml:space="preserve"> PAGEREF _Toc15270 \h </w:instrText>
        </w:r>
        <w:r>
          <w:fldChar w:fldCharType="separate"/>
        </w:r>
        <w:r>
          <w:t>66</w:t>
        </w:r>
        <w:r>
          <w:fldChar w:fldCharType="end"/>
        </w:r>
      </w:hyperlink>
    </w:p>
    <w:p>
      <w:pPr>
        <w:pStyle w:val="TOC1"/>
        <w:tabs>
          <w:tab w:val="right" w:leader="dot" w:pos="8306"/>
        </w:tabs>
      </w:pPr>
      <w:hyperlink w:anchor="_Toc4022" w:history="1">
        <w:r>
          <w:rPr>
            <w:rFonts w:ascii="仿宋" w:eastAsia="仿宋" w:hAnsi="仿宋" w:cs="仿宋" w:hint="eastAsia"/>
            <w:lang w:eastAsia="zh-CN"/>
          </w:rPr>
          <w:t>十四、质量管理与控制</w:t>
        </w:r>
        <w:r>
          <w:tab/>
        </w:r>
        <w:r>
          <w:fldChar w:fldCharType="begin"/>
        </w:r>
        <w:r>
          <w:instrText xml:space="preserve"> PAGEREF _Toc4022 \h </w:instrText>
        </w:r>
        <w:r>
          <w:fldChar w:fldCharType="separate"/>
        </w:r>
        <w:r>
          <w:t>67</w:t>
        </w:r>
        <w:r>
          <w:fldChar w:fldCharType="end"/>
        </w:r>
      </w:hyperlink>
    </w:p>
    <w:p>
      <w:pPr>
        <w:pStyle w:val="TOC2"/>
        <w:tabs>
          <w:tab w:val="right" w:leader="dot" w:pos="8306"/>
        </w:tabs>
      </w:pPr>
      <w:hyperlink w:anchor="_Toc6271" w:history="1">
        <w:r>
          <w:rPr>
            <w:rFonts w:ascii="仿宋" w:eastAsia="仿宋" w:hAnsi="仿宋" w:cs="仿宋" w:hint="eastAsia"/>
            <w:lang w:eastAsia="zh-CN"/>
          </w:rPr>
          <w:t>(一)、质量管理体系建设</w:t>
        </w:r>
        <w:r>
          <w:tab/>
        </w:r>
        <w:r>
          <w:fldChar w:fldCharType="begin"/>
        </w:r>
        <w:r>
          <w:instrText xml:space="preserve"> PAGEREF _Toc6271 \h </w:instrText>
        </w:r>
        <w:r>
          <w:fldChar w:fldCharType="separate"/>
        </w:r>
        <w:r>
          <w:t>67</w:t>
        </w:r>
        <w:r>
          <w:fldChar w:fldCharType="end"/>
        </w:r>
      </w:hyperlink>
    </w:p>
    <w:p>
      <w:pPr>
        <w:pStyle w:val="TOC2"/>
        <w:tabs>
          <w:tab w:val="right" w:leader="dot" w:pos="8306"/>
        </w:tabs>
      </w:pPr>
      <w:hyperlink w:anchor="_Toc22312" w:history="1">
        <w:r>
          <w:rPr>
            <w:rFonts w:ascii="仿宋" w:eastAsia="仿宋" w:hAnsi="仿宋" w:cs="仿宋" w:hint="eastAsia"/>
            <w:lang w:eastAsia="zh-CN"/>
          </w:rPr>
          <w:t>(二)、质量控制措施</w:t>
        </w:r>
        <w:r>
          <w:tab/>
        </w:r>
        <w:r>
          <w:fldChar w:fldCharType="begin"/>
        </w:r>
        <w:r>
          <w:instrText xml:space="preserve"> PAGEREF _Toc22312 \h </w:instrText>
        </w:r>
        <w:r>
          <w:fldChar w:fldCharType="separate"/>
        </w:r>
        <w:r>
          <w:t>68</w:t>
        </w:r>
        <w:r>
          <w:fldChar w:fldCharType="end"/>
        </w:r>
      </w:hyperlink>
    </w:p>
    <w:p>
      <w:pPr>
        <w:pStyle w:val="TOC1"/>
        <w:tabs>
          <w:tab w:val="right" w:leader="dot" w:pos="8306"/>
        </w:tabs>
      </w:pPr>
      <w:hyperlink w:anchor="_Toc6223" w:history="1">
        <w:r>
          <w:rPr>
            <w:rFonts w:ascii="仿宋" w:eastAsia="仿宋" w:hAnsi="仿宋" w:cs="仿宋" w:hint="eastAsia"/>
            <w:lang w:eastAsia="zh-CN"/>
          </w:rPr>
          <w:t>十五、法律法规与政策遵循</w:t>
        </w:r>
        <w:r>
          <w:tab/>
        </w:r>
        <w:r>
          <w:fldChar w:fldCharType="begin"/>
        </w:r>
        <w:r>
          <w:instrText xml:space="preserve"> PAGEREF _Toc6223 \h </w:instrText>
        </w:r>
        <w:r>
          <w:fldChar w:fldCharType="separate"/>
        </w:r>
        <w:r>
          <w:t>70</w:t>
        </w:r>
        <w:r>
          <w:fldChar w:fldCharType="end"/>
        </w:r>
      </w:hyperlink>
    </w:p>
    <w:p>
      <w:pPr>
        <w:pStyle w:val="TOC2"/>
        <w:tabs>
          <w:tab w:val="right" w:leader="dot" w:pos="8306"/>
        </w:tabs>
      </w:pPr>
      <w:hyperlink w:anchor="_Toc1249" w:history="1">
        <w:r>
          <w:rPr>
            <w:rFonts w:ascii="仿宋" w:eastAsia="仿宋" w:hAnsi="仿宋" w:cs="仿宋" w:hint="eastAsia"/>
            <w:lang w:eastAsia="zh-CN"/>
          </w:rPr>
          <w:t>(一)、法律法规遵守</w:t>
        </w:r>
        <w:r>
          <w:tab/>
        </w:r>
        <w:r>
          <w:fldChar w:fldCharType="begin"/>
        </w:r>
        <w:r>
          <w:instrText xml:space="preserve"> PAGEREF _Toc1249 \h </w:instrText>
        </w:r>
        <w:r>
          <w:fldChar w:fldCharType="separate"/>
        </w:r>
        <w:r>
          <w:t>70</w:t>
        </w:r>
        <w:r>
          <w:fldChar w:fldCharType="end"/>
        </w:r>
      </w:hyperlink>
    </w:p>
    <w:p>
      <w:pPr>
        <w:pStyle w:val="TOC2"/>
        <w:tabs>
          <w:tab w:val="right" w:leader="dot" w:pos="8306"/>
        </w:tabs>
      </w:pPr>
      <w:hyperlink w:anchor="_Toc30921" w:history="1">
        <w:r>
          <w:rPr>
            <w:rFonts w:ascii="仿宋" w:eastAsia="仿宋" w:hAnsi="仿宋" w:cs="仿宋" w:hint="eastAsia"/>
            <w:lang w:eastAsia="zh-CN"/>
          </w:rPr>
          <w:t>(二)、政策导向与利用</w:t>
        </w:r>
        <w:r>
          <w:tab/>
        </w:r>
        <w:r>
          <w:fldChar w:fldCharType="begin"/>
        </w:r>
        <w:r>
          <w:instrText xml:space="preserve"> PAGEREF _Toc30921 \h </w:instrText>
        </w:r>
        <w:r>
          <w:fldChar w:fldCharType="separate"/>
        </w:r>
        <w:r>
          <w:t>71</w:t>
        </w:r>
        <w:r>
          <w:fldChar w:fldCharType="end"/>
        </w:r>
      </w:hyperlink>
    </w:p>
    <w:p>
      <w:pPr>
        <w:pStyle w:val="TOC1"/>
        <w:tabs>
          <w:tab w:val="right" w:leader="dot" w:pos="8306"/>
        </w:tabs>
      </w:pPr>
      <w:hyperlink w:anchor="_Toc21293" w:history="1">
        <w:r>
          <w:rPr>
            <w:rFonts w:ascii="仿宋" w:eastAsia="仿宋" w:hAnsi="仿宋" w:cs="仿宋" w:hint="eastAsia"/>
            <w:lang w:eastAsia="zh-CN"/>
          </w:rPr>
          <w:t>十六、产业协同与集群发展</w:t>
        </w:r>
        <w:r>
          <w:tab/>
        </w:r>
        <w:r>
          <w:fldChar w:fldCharType="begin"/>
        </w:r>
        <w:r>
          <w:instrText xml:space="preserve"> PAGEREF _Toc21293 \h </w:instrText>
        </w:r>
        <w:r>
          <w:fldChar w:fldCharType="separate"/>
        </w:r>
        <w:r>
          <w:t>72</w:t>
        </w:r>
        <w:r>
          <w:fldChar w:fldCharType="end"/>
        </w:r>
      </w:hyperlink>
    </w:p>
    <w:p>
      <w:pPr>
        <w:pStyle w:val="TOC2"/>
        <w:tabs>
          <w:tab w:val="right" w:leader="dot" w:pos="8306"/>
        </w:tabs>
      </w:pPr>
      <w:hyperlink w:anchor="_Toc14556" w:history="1">
        <w:r>
          <w:rPr>
            <w:rFonts w:ascii="仿宋" w:eastAsia="仿宋" w:hAnsi="仿宋" w:cs="仿宋" w:hint="eastAsia"/>
            <w:lang w:eastAsia="zh-CN"/>
          </w:rPr>
          <w:t>(一)、产业协同机制建设</w:t>
        </w:r>
        <w:r>
          <w:tab/>
        </w:r>
        <w:r>
          <w:fldChar w:fldCharType="begin"/>
        </w:r>
        <w:r>
          <w:instrText xml:space="preserve"> PAGEREF _Toc14556 \h </w:instrText>
        </w:r>
        <w:r>
          <w:fldChar w:fldCharType="separate"/>
        </w:r>
        <w:r>
          <w:t>72</w:t>
        </w:r>
        <w:r>
          <w:fldChar w:fldCharType="end"/>
        </w:r>
      </w:hyperlink>
    </w:p>
    <w:p>
      <w:pPr>
        <w:pStyle w:val="TOC2"/>
        <w:tabs>
          <w:tab w:val="right" w:leader="dot" w:pos="8306"/>
        </w:tabs>
      </w:pPr>
      <w:hyperlink w:anchor="_Toc9132" w:history="1">
        <w:r>
          <w:rPr>
            <w:rFonts w:ascii="仿宋" w:eastAsia="仿宋" w:hAnsi="仿宋" w:cs="仿宋" w:hint="eastAsia"/>
            <w:lang w:eastAsia="zh-CN"/>
          </w:rPr>
          <w:t>(二)、产业集群培育与发展</w:t>
        </w:r>
        <w:r>
          <w:tab/>
        </w:r>
        <w:r>
          <w:fldChar w:fldCharType="begin"/>
        </w:r>
        <w:r>
          <w:instrText xml:space="preserve"> PAGEREF _Toc9132 \h </w:instrText>
        </w:r>
        <w:r>
          <w:fldChar w:fldCharType="separate"/>
        </w:r>
        <w:r>
          <w:t>73</w:t>
        </w:r>
        <w:r>
          <w:fldChar w:fldCharType="end"/>
        </w:r>
      </w:hyperlink>
    </w:p>
    <w:p>
      <w:pPr>
        <w:pStyle w:val="TOC1"/>
        <w:tabs>
          <w:tab w:val="right" w:leader="dot" w:pos="8306"/>
        </w:tabs>
      </w:pPr>
      <w:hyperlink w:anchor="_Toc24661" w:history="1">
        <w:r>
          <w:rPr>
            <w:rFonts w:ascii="仿宋" w:eastAsia="仿宋" w:hAnsi="仿宋" w:cs="仿宋" w:hint="eastAsia"/>
            <w:lang w:eastAsia="zh-CN"/>
          </w:rPr>
          <w:t>十七、创新驱动与持续发展</w:t>
        </w:r>
        <w:r>
          <w:tab/>
        </w:r>
        <w:r>
          <w:fldChar w:fldCharType="begin"/>
        </w:r>
        <w:r>
          <w:instrText xml:space="preserve"> PAGEREF _Toc24661 \h </w:instrText>
        </w:r>
        <w:r>
          <w:fldChar w:fldCharType="separate"/>
        </w:r>
        <w:r>
          <w:t>74</w:t>
        </w:r>
        <w:r>
          <w:fldChar w:fldCharType="end"/>
        </w:r>
      </w:hyperlink>
    </w:p>
    <w:p>
      <w:pPr>
        <w:pStyle w:val="TOC2"/>
        <w:tabs>
          <w:tab w:val="right" w:leader="dot" w:pos="8306"/>
        </w:tabs>
      </w:pPr>
      <w:hyperlink w:anchor="_Toc251" w:history="1">
        <w:r>
          <w:rPr>
            <w:rFonts w:ascii="仿宋" w:eastAsia="仿宋" w:hAnsi="仿宋" w:cs="仿宋" w:hint="eastAsia"/>
            <w:lang w:eastAsia="zh-CN"/>
          </w:rPr>
          <w:t>(一)、创新驱动战略实施</w:t>
        </w:r>
        <w:r>
          <w:tab/>
        </w:r>
        <w:r>
          <w:fldChar w:fldCharType="begin"/>
        </w:r>
        <w:r>
          <w:instrText xml:space="preserve"> PAGEREF _Toc251 \h </w:instrText>
        </w:r>
        <w:r>
          <w:fldChar w:fldCharType="separate"/>
        </w:r>
        <w:r>
          <w:t>74</w:t>
        </w:r>
        <w:r>
          <w:fldChar w:fldCharType="end"/>
        </w:r>
      </w:hyperlink>
    </w:p>
    <w:p>
      <w:pPr>
        <w:pStyle w:val="TOC2"/>
        <w:tabs>
          <w:tab w:val="right" w:leader="dot" w:pos="8306"/>
        </w:tabs>
      </w:pPr>
      <w:hyperlink w:anchor="_Toc29018" w:history="1">
        <w:r>
          <w:rPr>
            <w:rFonts w:ascii="仿宋" w:eastAsia="仿宋" w:hAnsi="仿宋" w:cs="仿宋" w:hint="eastAsia"/>
            <w:lang w:eastAsia="zh-CN"/>
          </w:rPr>
          <w:t>(二)、持续发展路径探索</w:t>
        </w:r>
        <w:r>
          <w:tab/>
        </w:r>
        <w:r>
          <w:fldChar w:fldCharType="begin"/>
        </w:r>
        <w:r>
          <w:instrText xml:space="preserve"> PAGEREF _Toc29018 \h </w:instrText>
        </w:r>
        <w:r>
          <w:fldChar w:fldCharType="separate"/>
        </w:r>
        <w:r>
          <w:t>75</w:t>
        </w:r>
        <w:r>
          <w:fldChar w:fldCharType="end"/>
        </w:r>
      </w:hyperlink>
    </w:p>
    <w:p>
      <w:pPr>
        <w:pStyle w:val="TOC1"/>
        <w:tabs>
          <w:tab w:val="right" w:leader="dot" w:pos="8306"/>
        </w:tabs>
      </w:pPr>
      <w:hyperlink w:anchor="_Toc26298" w:history="1">
        <w:r>
          <w:rPr>
            <w:rFonts w:ascii="仿宋" w:eastAsia="仿宋" w:hAnsi="仿宋" w:cs="仿宋" w:hint="eastAsia"/>
            <w:lang w:eastAsia="zh-CN"/>
          </w:rPr>
          <w:t>十八、知识产权管理与保护</w:t>
        </w:r>
        <w:r>
          <w:tab/>
        </w:r>
        <w:r>
          <w:fldChar w:fldCharType="begin"/>
        </w:r>
        <w:r>
          <w:instrText xml:space="preserve"> PAGEREF _Toc26298 \h </w:instrText>
        </w:r>
        <w:r>
          <w:fldChar w:fldCharType="separate"/>
        </w:r>
        <w:r>
          <w:t>79</w:t>
        </w:r>
        <w:r>
          <w:fldChar w:fldCharType="end"/>
        </w:r>
      </w:hyperlink>
    </w:p>
    <w:p>
      <w:pPr>
        <w:pStyle w:val="TOC2"/>
        <w:tabs>
          <w:tab w:val="right" w:leader="dot" w:pos="8306"/>
        </w:tabs>
      </w:pPr>
      <w:hyperlink w:anchor="_Toc15055" w:history="1">
        <w:r>
          <w:rPr>
            <w:rFonts w:ascii="仿宋" w:eastAsia="仿宋" w:hAnsi="仿宋" w:cs="仿宋" w:hint="eastAsia"/>
            <w:lang w:eastAsia="zh-CN"/>
          </w:rPr>
          <w:t>(一)、知识产权管理体系建设</w:t>
        </w:r>
        <w:r>
          <w:tab/>
        </w:r>
        <w:r>
          <w:fldChar w:fldCharType="begin"/>
        </w:r>
        <w:r>
          <w:instrText xml:space="preserve"> PAGEREF _Toc15055 \h </w:instrText>
        </w:r>
        <w:r>
          <w:fldChar w:fldCharType="separate"/>
        </w:r>
        <w:r>
          <w:t>79</w:t>
        </w:r>
        <w:r>
          <w:fldChar w:fldCharType="end"/>
        </w:r>
      </w:hyperlink>
    </w:p>
    <w:p>
      <w:pPr>
        <w:pStyle w:val="TOC2"/>
        <w:tabs>
          <w:tab w:val="right" w:leader="dot" w:pos="8306"/>
        </w:tabs>
      </w:pPr>
      <w:hyperlink w:anchor="_Toc19168" w:history="1">
        <w:r>
          <w:rPr>
            <w:rFonts w:ascii="仿宋" w:eastAsia="仿宋" w:hAnsi="仿宋" w:cs="仿宋" w:hint="eastAsia"/>
            <w:lang w:eastAsia="zh-CN"/>
          </w:rPr>
          <w:t>(二)、知识产权保护措施</w:t>
        </w:r>
        <w:r>
          <w:tab/>
        </w:r>
        <w:r>
          <w:fldChar w:fldCharType="begin"/>
        </w:r>
        <w:r>
          <w:instrText xml:space="preserve"> PAGEREF _Toc19168 \h </w:instrText>
        </w:r>
        <w:r>
          <w:fldChar w:fldCharType="separate"/>
        </w:r>
        <w:r>
          <w:t>80</w:t>
        </w:r>
        <w:r>
          <w:fldChar w:fldCharType="end"/>
        </w:r>
      </w:hyperlink>
    </w:p>
    <w:p>
      <w:pPr>
        <w:pStyle w:val="TOC1"/>
        <w:tabs>
          <w:tab w:val="right" w:leader="dot" w:pos="8306"/>
        </w:tabs>
      </w:pPr>
      <w:hyperlink w:anchor="_Toc15086" w:history="1">
        <w:r>
          <w:rPr>
            <w:rFonts w:ascii="仿宋" w:eastAsia="仿宋" w:hAnsi="仿宋" w:cs="仿宋" w:hint="eastAsia"/>
            <w:lang w:eastAsia="zh-CN"/>
          </w:rPr>
          <w:t>十九、企业合规与伦理</w:t>
        </w:r>
        <w:r>
          <w:tab/>
        </w:r>
        <w:r>
          <w:fldChar w:fldCharType="begin"/>
        </w:r>
        <w:r>
          <w:instrText xml:space="preserve"> PAGEREF _Toc15086 \h </w:instrText>
        </w:r>
        <w:r>
          <w:fldChar w:fldCharType="separate"/>
        </w:r>
        <w:r>
          <w:t>82</w:t>
        </w:r>
        <w:r>
          <w:fldChar w:fldCharType="end"/>
        </w:r>
      </w:hyperlink>
    </w:p>
    <w:p>
      <w:pPr>
        <w:pStyle w:val="TOC2"/>
        <w:tabs>
          <w:tab w:val="right" w:leader="dot" w:pos="8306"/>
        </w:tabs>
      </w:pPr>
      <w:hyperlink w:anchor="_Toc31344" w:history="1">
        <w:r>
          <w:rPr>
            <w:rFonts w:ascii="仿宋" w:eastAsia="仿宋" w:hAnsi="仿宋" w:cs="仿宋" w:hint="eastAsia"/>
            <w:lang w:eastAsia="zh-CN"/>
          </w:rPr>
          <w:t>(一)、合规政策与程序</w:t>
        </w:r>
        <w:r>
          <w:tab/>
        </w:r>
        <w:r>
          <w:fldChar w:fldCharType="begin"/>
        </w:r>
        <w:r>
          <w:instrText xml:space="preserve"> PAGEREF _Toc31344 \h </w:instrText>
        </w:r>
        <w:r>
          <w:fldChar w:fldCharType="separate"/>
        </w:r>
        <w:r>
          <w:t>82</w:t>
        </w:r>
        <w:r>
          <w:fldChar w:fldCharType="end"/>
        </w:r>
      </w:hyperlink>
    </w:p>
    <w:p>
      <w:pPr>
        <w:pStyle w:val="TOC2"/>
        <w:tabs>
          <w:tab w:val="right" w:leader="dot" w:pos="8306"/>
        </w:tabs>
      </w:pPr>
      <w:hyperlink w:anchor="_Toc31640" w:history="1">
        <w:r>
          <w:rPr>
            <w:rFonts w:ascii="仿宋" w:eastAsia="仿宋" w:hAnsi="仿宋" w:cs="仿宋" w:hint="eastAsia"/>
            <w:lang w:eastAsia="zh-CN"/>
          </w:rPr>
          <w:t>(二)、伦理规范与培训</w:t>
        </w:r>
        <w:r>
          <w:tab/>
        </w:r>
        <w:r>
          <w:fldChar w:fldCharType="begin"/>
        </w:r>
        <w:r>
          <w:instrText xml:space="preserve"> PAGEREF _Toc31640 \h </w:instrText>
        </w:r>
        <w:r>
          <w:fldChar w:fldCharType="separate"/>
        </w:r>
        <w:r>
          <w:t>83</w:t>
        </w:r>
        <w:r>
          <w:fldChar w:fldCharType="end"/>
        </w:r>
      </w:hyperlink>
    </w:p>
    <w:p>
      <w:pPr>
        <w:pStyle w:val="TOC2"/>
        <w:tabs>
          <w:tab w:val="right" w:leader="dot" w:pos="8306"/>
        </w:tabs>
      </w:pPr>
      <w:hyperlink w:anchor="_Toc11529" w:history="1">
        <w:r>
          <w:rPr>
            <w:rFonts w:ascii="仿宋" w:eastAsia="仿宋" w:hAnsi="仿宋" w:cs="仿宋" w:hint="eastAsia"/>
            <w:lang w:eastAsia="zh-CN"/>
          </w:rPr>
          <w:t>(三)、合规风险评估</w:t>
        </w:r>
        <w:r>
          <w:tab/>
        </w:r>
        <w:r>
          <w:fldChar w:fldCharType="begin"/>
        </w:r>
        <w:r>
          <w:instrText xml:space="preserve"> PAGEREF _Toc11529 \h </w:instrText>
        </w:r>
        <w:r>
          <w:fldChar w:fldCharType="separate"/>
        </w:r>
        <w:r>
          <w:t>84</w:t>
        </w:r>
        <w:r>
          <w:fldChar w:fldCharType="end"/>
        </w:r>
      </w:hyperlink>
    </w:p>
    <w:p>
      <w:pPr>
        <w:pStyle w:val="TOC2"/>
        <w:tabs>
          <w:tab w:val="right" w:leader="dot" w:pos="8306"/>
        </w:tabs>
      </w:pPr>
      <w:hyperlink w:anchor="_Toc24101" w:history="1">
        <w:r>
          <w:rPr>
            <w:rFonts w:ascii="仿宋" w:eastAsia="仿宋" w:hAnsi="仿宋" w:cs="仿宋" w:hint="eastAsia"/>
            <w:lang w:eastAsia="zh-CN"/>
          </w:rPr>
          <w:t>(四)、合规监督与执行</w:t>
        </w:r>
        <w:r>
          <w:tab/>
        </w:r>
        <w:r>
          <w:fldChar w:fldCharType="begin"/>
        </w:r>
        <w:r>
          <w:instrText xml:space="preserve"> PAGEREF _Toc24101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9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147"/>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31271"/>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3060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903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一、年托育项目的市场准入条件分析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年托育项目而言，市场准入条件首先取决于政策法规环境。政府对于[行业名称]领域的法规，如环保标准、税收政策、和技术使用规范，直接影响年托育项目的运营和成本结构。例如，若政府针对使用可再生能源的企业提供税收优惠，这将对年托育项目的财务规划产生重要影响。同时，考虑经济环境和消费者偏好的变化对年托育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二、年托育项目的行业规范与合规性要求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年托育项目来说，遵守行业规范和合规性要求是确保项目顺利进行的基础。这包括遵循质量控制标准、安全规定、数据保护法规等。例如，若年托育项目涉及数据处理，须严格遵守相关的数据保护法规。此外，行业内部的自律规范，如产品标准和服务流程，也对于提升年托育项目在行业内的认可度和竞争力至关重要。项目管理团队必须不断更新策略，以应对行业规范和法规的变化，确保年托育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三、年托育项目的竞争格局和战略定位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托育项目的发展规划中，理解行业的竞争格局对于制定有效的市场策略极为关键。这包括分析主要竞争对手的市场地位、优势及其业务模式。年托育项目面临的竞争对手可能包括大型成熟企业和创新型初创公司，各自采取不同的市场策略。因此，年托育项目需精确地定位自己的市场策略，如专注于产品创新、客户服务或成本效率，以在竞争中占据优势。通过深入的市场和竞争分析，年托育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9080"/>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4937"/>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142"/>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6416"/>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913"/>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https://d.book118.com/587134111153006031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年托育项目可行性建设方案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年托育项目可行性建设方案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年托育项目可行性建设方案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年托育项目可行性建设方案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年托育项目可行性建设方案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年托育项目可行性建设方案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年托育项目可行性建设方案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年托育项目可行性建设方案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年托育项目可行性建设方案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年托育项目可行性建设方案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年托育项目可行性建设方案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年托育项目可行性建设方案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2706AF"/>
    <w:rsid w:val="5A2706A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87134111153006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2024-01-07T12:08:00Z</dcterms:created>
  <dcterms:modified xsi:type="dcterms:W3CDTF">2024-01-07T12:08:39Z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F5491F1F317E4CF396B8256B128F6F95_11</vt:lpwstr>
  </property>
  <property fmtid="{D5CDD505-2E9C-101B-9397-08002B2CF9AE}" pid="3" name="KSOProductBuildVer">
    <vt:lpwstr>2052-12.1.0.16120</vt:lpwstr>
  </property>
</Properties>
</file>