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台站测风仪项目建设方案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17" w:history="1">
        <w:r>
          <w:rPr>
            <w:rFonts w:ascii="仿宋" w:eastAsia="仿宋" w:hAnsi="仿宋" w:cs="仿宋" w:hint="eastAsia"/>
            <w:lang w:eastAsia="zh-CN"/>
          </w:rPr>
          <w:t>序言</w:t>
        </w:r>
        <w:r>
          <w:tab/>
        </w:r>
        <w:r>
          <w:fldChar w:fldCharType="begin"/>
        </w:r>
        <w:r>
          <w:instrText xml:space="preserve"> PAGEREF _Toc32317 \h </w:instrText>
        </w:r>
        <w:r>
          <w:fldChar w:fldCharType="separate"/>
        </w:r>
        <w:r>
          <w:t>3</w:t>
        </w:r>
        <w:r>
          <w:fldChar w:fldCharType="end"/>
        </w:r>
      </w:hyperlink>
    </w:p>
    <w:p>
      <w:pPr>
        <w:pStyle w:val="TOC1"/>
        <w:tabs>
          <w:tab w:val="right" w:leader="dot" w:pos="8306"/>
        </w:tabs>
      </w:pPr>
      <w:hyperlink w:anchor="_Toc32063" w:history="1">
        <w:r>
          <w:rPr>
            <w:rFonts w:ascii="仿宋" w:eastAsia="仿宋" w:hAnsi="仿宋" w:cs="仿宋" w:hint="eastAsia"/>
            <w:lang w:eastAsia="zh-CN"/>
          </w:rPr>
          <w:t>一、台站测风仪项目概论</w:t>
        </w:r>
        <w:r>
          <w:tab/>
        </w:r>
        <w:r>
          <w:fldChar w:fldCharType="begin"/>
        </w:r>
        <w:r>
          <w:instrText xml:space="preserve"> PAGEREF _Toc32063 \h </w:instrText>
        </w:r>
        <w:r>
          <w:fldChar w:fldCharType="separate"/>
        </w:r>
        <w:r>
          <w:t>3</w:t>
        </w:r>
        <w:r>
          <w:fldChar w:fldCharType="end"/>
        </w:r>
      </w:hyperlink>
    </w:p>
    <w:p>
      <w:pPr>
        <w:pStyle w:val="TOC2"/>
        <w:tabs>
          <w:tab w:val="right" w:leader="dot" w:pos="8306"/>
        </w:tabs>
      </w:pPr>
      <w:hyperlink w:anchor="_Toc13228" w:history="1">
        <w:r>
          <w:rPr>
            <w:rFonts w:ascii="仿宋" w:eastAsia="仿宋" w:hAnsi="仿宋" w:cs="仿宋" w:hint="eastAsia"/>
            <w:lang w:eastAsia="zh-CN"/>
          </w:rPr>
          <w:t>(一)、项目申报单位概况</w:t>
        </w:r>
        <w:r>
          <w:tab/>
        </w:r>
        <w:r>
          <w:fldChar w:fldCharType="begin"/>
        </w:r>
        <w:r>
          <w:instrText xml:space="preserve"> PAGEREF _Toc13228 \h </w:instrText>
        </w:r>
        <w:r>
          <w:fldChar w:fldCharType="separate"/>
        </w:r>
        <w:r>
          <w:t>3</w:t>
        </w:r>
        <w:r>
          <w:fldChar w:fldCharType="end"/>
        </w:r>
      </w:hyperlink>
    </w:p>
    <w:p>
      <w:pPr>
        <w:pStyle w:val="TOC2"/>
        <w:tabs>
          <w:tab w:val="right" w:leader="dot" w:pos="8306"/>
        </w:tabs>
      </w:pPr>
      <w:hyperlink w:anchor="_Toc3894" w:history="1">
        <w:r>
          <w:rPr>
            <w:rFonts w:ascii="仿宋" w:eastAsia="仿宋" w:hAnsi="仿宋" w:cs="仿宋" w:hint="eastAsia"/>
            <w:lang w:eastAsia="zh-CN"/>
          </w:rPr>
          <w:t>(二)、项目概况</w:t>
        </w:r>
        <w:r>
          <w:tab/>
        </w:r>
        <w:r>
          <w:fldChar w:fldCharType="begin"/>
        </w:r>
        <w:r>
          <w:instrText xml:space="preserve"> PAGEREF _Toc3894 \h </w:instrText>
        </w:r>
        <w:r>
          <w:fldChar w:fldCharType="separate"/>
        </w:r>
        <w:r>
          <w:t>4</w:t>
        </w:r>
        <w:r>
          <w:fldChar w:fldCharType="end"/>
        </w:r>
      </w:hyperlink>
    </w:p>
    <w:p>
      <w:pPr>
        <w:pStyle w:val="TOC1"/>
        <w:tabs>
          <w:tab w:val="right" w:leader="dot" w:pos="8306"/>
        </w:tabs>
      </w:pPr>
      <w:hyperlink w:anchor="_Toc29841" w:history="1">
        <w:r>
          <w:rPr>
            <w:rFonts w:ascii="仿宋" w:eastAsia="仿宋" w:hAnsi="仿宋" w:cs="仿宋" w:hint="eastAsia"/>
            <w:lang w:eastAsia="zh-CN"/>
          </w:rPr>
          <w:t>二、经济影响分析</w:t>
        </w:r>
        <w:r>
          <w:tab/>
        </w:r>
        <w:r>
          <w:fldChar w:fldCharType="begin"/>
        </w:r>
        <w:r>
          <w:instrText xml:space="preserve"> PAGEREF _Toc29841 \h </w:instrText>
        </w:r>
        <w:r>
          <w:fldChar w:fldCharType="separate"/>
        </w:r>
        <w:r>
          <w:t>7</w:t>
        </w:r>
        <w:r>
          <w:fldChar w:fldCharType="end"/>
        </w:r>
      </w:hyperlink>
    </w:p>
    <w:p>
      <w:pPr>
        <w:pStyle w:val="TOC2"/>
        <w:tabs>
          <w:tab w:val="right" w:leader="dot" w:pos="8306"/>
        </w:tabs>
      </w:pPr>
      <w:hyperlink w:anchor="_Toc16197" w:history="1">
        <w:r>
          <w:rPr>
            <w:rFonts w:ascii="仿宋" w:eastAsia="仿宋" w:hAnsi="仿宋" w:cs="仿宋" w:hint="eastAsia"/>
            <w:lang w:eastAsia="zh-CN"/>
          </w:rPr>
          <w:t>(一)、经济费用效益或费用效果分析</w:t>
        </w:r>
        <w:r>
          <w:tab/>
        </w:r>
        <w:r>
          <w:fldChar w:fldCharType="begin"/>
        </w:r>
        <w:r>
          <w:instrText xml:space="preserve"> PAGEREF _Toc16197 \h </w:instrText>
        </w:r>
        <w:r>
          <w:fldChar w:fldCharType="separate"/>
        </w:r>
        <w:r>
          <w:t>7</w:t>
        </w:r>
        <w:r>
          <w:fldChar w:fldCharType="end"/>
        </w:r>
      </w:hyperlink>
    </w:p>
    <w:p>
      <w:pPr>
        <w:pStyle w:val="TOC2"/>
        <w:tabs>
          <w:tab w:val="right" w:leader="dot" w:pos="8306"/>
        </w:tabs>
      </w:pPr>
      <w:hyperlink w:anchor="_Toc1738" w:history="1">
        <w:r>
          <w:rPr>
            <w:rFonts w:ascii="仿宋" w:eastAsia="仿宋" w:hAnsi="仿宋" w:cs="仿宋" w:hint="eastAsia"/>
            <w:lang w:eastAsia="zh-CN"/>
          </w:rPr>
          <w:t>(二)、行业影响分析</w:t>
        </w:r>
        <w:r>
          <w:tab/>
        </w:r>
        <w:r>
          <w:fldChar w:fldCharType="begin"/>
        </w:r>
        <w:r>
          <w:instrText xml:space="preserve"> PAGEREF _Toc1738 \h </w:instrText>
        </w:r>
        <w:r>
          <w:fldChar w:fldCharType="separate"/>
        </w:r>
        <w:r>
          <w:t>9</w:t>
        </w:r>
        <w:r>
          <w:fldChar w:fldCharType="end"/>
        </w:r>
      </w:hyperlink>
    </w:p>
    <w:p>
      <w:pPr>
        <w:pStyle w:val="TOC2"/>
        <w:tabs>
          <w:tab w:val="right" w:leader="dot" w:pos="8306"/>
        </w:tabs>
      </w:pPr>
      <w:hyperlink w:anchor="_Toc12684" w:history="1">
        <w:r>
          <w:rPr>
            <w:rFonts w:ascii="仿宋" w:eastAsia="仿宋" w:hAnsi="仿宋" w:cs="仿宋" w:hint="eastAsia"/>
            <w:lang w:eastAsia="zh-CN"/>
          </w:rPr>
          <w:t>(三)、区域经济影响分析</w:t>
        </w:r>
        <w:r>
          <w:tab/>
        </w:r>
        <w:r>
          <w:fldChar w:fldCharType="begin"/>
        </w:r>
        <w:r>
          <w:instrText xml:space="preserve"> PAGEREF _Toc12684 \h </w:instrText>
        </w:r>
        <w:r>
          <w:fldChar w:fldCharType="separate"/>
        </w:r>
        <w:r>
          <w:t>11</w:t>
        </w:r>
        <w:r>
          <w:fldChar w:fldCharType="end"/>
        </w:r>
      </w:hyperlink>
    </w:p>
    <w:p>
      <w:pPr>
        <w:pStyle w:val="TOC2"/>
        <w:tabs>
          <w:tab w:val="right" w:leader="dot" w:pos="8306"/>
        </w:tabs>
      </w:pPr>
      <w:hyperlink w:anchor="_Toc1225" w:history="1">
        <w:r>
          <w:rPr>
            <w:rFonts w:ascii="仿宋" w:eastAsia="仿宋" w:hAnsi="仿宋" w:cs="仿宋" w:hint="eastAsia"/>
            <w:lang w:eastAsia="zh-CN"/>
          </w:rPr>
          <w:t>(四)、宏观经济影响分析</w:t>
        </w:r>
        <w:r>
          <w:tab/>
        </w:r>
        <w:r>
          <w:fldChar w:fldCharType="begin"/>
        </w:r>
        <w:r>
          <w:instrText xml:space="preserve"> PAGEREF _Toc1225 \h </w:instrText>
        </w:r>
        <w:r>
          <w:fldChar w:fldCharType="separate"/>
        </w:r>
        <w:r>
          <w:t>12</w:t>
        </w:r>
        <w:r>
          <w:fldChar w:fldCharType="end"/>
        </w:r>
      </w:hyperlink>
    </w:p>
    <w:p>
      <w:pPr>
        <w:pStyle w:val="TOC1"/>
        <w:tabs>
          <w:tab w:val="right" w:leader="dot" w:pos="8306"/>
        </w:tabs>
      </w:pPr>
      <w:hyperlink w:anchor="_Toc19001" w:history="1">
        <w:r>
          <w:rPr>
            <w:rFonts w:ascii="仿宋" w:eastAsia="仿宋" w:hAnsi="仿宋" w:cs="仿宋" w:hint="eastAsia"/>
            <w:lang w:eastAsia="zh-CN"/>
          </w:rPr>
          <w:t>三、背景、必要性分析</w:t>
        </w:r>
        <w:r>
          <w:tab/>
        </w:r>
        <w:r>
          <w:fldChar w:fldCharType="begin"/>
        </w:r>
        <w:r>
          <w:instrText xml:space="preserve"> PAGEREF _Toc19001 \h </w:instrText>
        </w:r>
        <w:r>
          <w:fldChar w:fldCharType="separate"/>
        </w:r>
        <w:r>
          <w:t>13</w:t>
        </w:r>
        <w:r>
          <w:fldChar w:fldCharType="end"/>
        </w:r>
      </w:hyperlink>
    </w:p>
    <w:p>
      <w:pPr>
        <w:pStyle w:val="TOC2"/>
        <w:tabs>
          <w:tab w:val="right" w:leader="dot" w:pos="8306"/>
        </w:tabs>
      </w:pPr>
      <w:hyperlink w:anchor="_Toc20321" w:history="1">
        <w:r>
          <w:rPr>
            <w:rFonts w:ascii="仿宋" w:eastAsia="仿宋" w:hAnsi="仿宋" w:cs="仿宋" w:hint="eastAsia"/>
            <w:lang w:eastAsia="zh-CN"/>
          </w:rPr>
          <w:t>(一)、项目建设背景</w:t>
        </w:r>
        <w:r>
          <w:tab/>
        </w:r>
        <w:r>
          <w:fldChar w:fldCharType="begin"/>
        </w:r>
        <w:r>
          <w:instrText xml:space="preserve"> PAGEREF _Toc20321 \h </w:instrText>
        </w:r>
        <w:r>
          <w:fldChar w:fldCharType="separate"/>
        </w:r>
        <w:r>
          <w:t>13</w:t>
        </w:r>
        <w:r>
          <w:fldChar w:fldCharType="end"/>
        </w:r>
      </w:hyperlink>
    </w:p>
    <w:p>
      <w:pPr>
        <w:pStyle w:val="TOC2"/>
        <w:tabs>
          <w:tab w:val="right" w:leader="dot" w:pos="8306"/>
        </w:tabs>
      </w:pPr>
      <w:hyperlink w:anchor="_Toc18097" w:history="1">
        <w:r>
          <w:rPr>
            <w:rFonts w:ascii="仿宋" w:eastAsia="仿宋" w:hAnsi="仿宋" w:cs="仿宋" w:hint="eastAsia"/>
            <w:lang w:eastAsia="zh-CN"/>
          </w:rPr>
          <w:t>(二)、必要性分析</w:t>
        </w:r>
        <w:r>
          <w:tab/>
        </w:r>
        <w:r>
          <w:fldChar w:fldCharType="begin"/>
        </w:r>
        <w:r>
          <w:instrText xml:space="preserve"> PAGEREF _Toc18097 \h </w:instrText>
        </w:r>
        <w:r>
          <w:fldChar w:fldCharType="separate"/>
        </w:r>
        <w:r>
          <w:t>14</w:t>
        </w:r>
        <w:r>
          <w:fldChar w:fldCharType="end"/>
        </w:r>
      </w:hyperlink>
    </w:p>
    <w:p>
      <w:pPr>
        <w:pStyle w:val="TOC2"/>
        <w:tabs>
          <w:tab w:val="right" w:leader="dot" w:pos="8306"/>
        </w:tabs>
      </w:pPr>
      <w:hyperlink w:anchor="_Toc30425" w:history="1">
        <w:r>
          <w:rPr>
            <w:rFonts w:ascii="仿宋" w:eastAsia="仿宋" w:hAnsi="仿宋" w:cs="仿宋" w:hint="eastAsia"/>
            <w:lang w:eastAsia="zh-CN"/>
          </w:rPr>
          <w:t>(三)、项目建设有利条件</w:t>
        </w:r>
        <w:r>
          <w:tab/>
        </w:r>
        <w:r>
          <w:fldChar w:fldCharType="begin"/>
        </w:r>
        <w:r>
          <w:instrText xml:space="preserve"> PAGEREF _Toc30425 \h </w:instrText>
        </w:r>
        <w:r>
          <w:fldChar w:fldCharType="separate"/>
        </w:r>
        <w:r>
          <w:t>16</w:t>
        </w:r>
        <w:r>
          <w:fldChar w:fldCharType="end"/>
        </w:r>
      </w:hyperlink>
    </w:p>
    <w:p>
      <w:pPr>
        <w:pStyle w:val="TOC1"/>
        <w:tabs>
          <w:tab w:val="right" w:leader="dot" w:pos="8306"/>
        </w:tabs>
      </w:pPr>
      <w:hyperlink w:anchor="_Toc25798" w:history="1">
        <w:r>
          <w:rPr>
            <w:rFonts w:ascii="仿宋" w:eastAsia="仿宋" w:hAnsi="仿宋" w:cs="仿宋" w:hint="eastAsia"/>
            <w:lang w:eastAsia="zh-CN"/>
          </w:rPr>
          <w:t>四、建设风险评估分析</w:t>
        </w:r>
        <w:r>
          <w:tab/>
        </w:r>
        <w:r>
          <w:fldChar w:fldCharType="begin"/>
        </w:r>
        <w:r>
          <w:instrText xml:space="preserve"> PAGEREF _Toc25798 \h </w:instrText>
        </w:r>
        <w:r>
          <w:fldChar w:fldCharType="separate"/>
        </w:r>
        <w:r>
          <w:t>17</w:t>
        </w:r>
        <w:r>
          <w:fldChar w:fldCharType="end"/>
        </w:r>
      </w:hyperlink>
    </w:p>
    <w:p>
      <w:pPr>
        <w:pStyle w:val="TOC2"/>
        <w:tabs>
          <w:tab w:val="right" w:leader="dot" w:pos="8306"/>
        </w:tabs>
      </w:pPr>
      <w:hyperlink w:anchor="_Toc7611" w:history="1">
        <w:r>
          <w:rPr>
            <w:rFonts w:ascii="仿宋" w:eastAsia="仿宋" w:hAnsi="仿宋" w:cs="仿宋" w:hint="eastAsia"/>
            <w:lang w:eastAsia="zh-CN"/>
          </w:rPr>
          <w:t>(一)、政策风险分析</w:t>
        </w:r>
        <w:r>
          <w:tab/>
        </w:r>
        <w:r>
          <w:fldChar w:fldCharType="begin"/>
        </w:r>
        <w:r>
          <w:instrText xml:space="preserve"> PAGEREF _Toc7611 \h </w:instrText>
        </w:r>
        <w:r>
          <w:fldChar w:fldCharType="separate"/>
        </w:r>
        <w:r>
          <w:t>17</w:t>
        </w:r>
        <w:r>
          <w:fldChar w:fldCharType="end"/>
        </w:r>
      </w:hyperlink>
    </w:p>
    <w:p>
      <w:pPr>
        <w:pStyle w:val="TOC2"/>
        <w:tabs>
          <w:tab w:val="right" w:leader="dot" w:pos="8306"/>
        </w:tabs>
      </w:pPr>
      <w:hyperlink w:anchor="_Toc12506" w:history="1">
        <w:r>
          <w:rPr>
            <w:rFonts w:ascii="仿宋" w:eastAsia="仿宋" w:hAnsi="仿宋" w:cs="仿宋" w:hint="eastAsia"/>
            <w:lang w:eastAsia="zh-CN"/>
          </w:rPr>
          <w:t>(二)、社会风险分析</w:t>
        </w:r>
        <w:r>
          <w:tab/>
        </w:r>
        <w:r>
          <w:fldChar w:fldCharType="begin"/>
        </w:r>
        <w:r>
          <w:instrText xml:space="preserve"> PAGEREF _Toc12506 \h </w:instrText>
        </w:r>
        <w:r>
          <w:fldChar w:fldCharType="separate"/>
        </w:r>
        <w:r>
          <w:t>18</w:t>
        </w:r>
        <w:r>
          <w:fldChar w:fldCharType="end"/>
        </w:r>
      </w:hyperlink>
    </w:p>
    <w:p>
      <w:pPr>
        <w:pStyle w:val="TOC2"/>
        <w:tabs>
          <w:tab w:val="right" w:leader="dot" w:pos="8306"/>
        </w:tabs>
      </w:pPr>
      <w:hyperlink w:anchor="_Toc11001" w:history="1">
        <w:r>
          <w:rPr>
            <w:rFonts w:ascii="仿宋" w:eastAsia="仿宋" w:hAnsi="仿宋" w:cs="仿宋" w:hint="eastAsia"/>
            <w:lang w:eastAsia="zh-CN"/>
          </w:rPr>
          <w:t>(三)、市场风险分析</w:t>
        </w:r>
        <w:r>
          <w:tab/>
        </w:r>
        <w:r>
          <w:fldChar w:fldCharType="begin"/>
        </w:r>
        <w:r>
          <w:instrText xml:space="preserve"> PAGEREF _Toc11001 \h </w:instrText>
        </w:r>
        <w:r>
          <w:fldChar w:fldCharType="separate"/>
        </w:r>
        <w:r>
          <w:t>20</w:t>
        </w:r>
        <w:r>
          <w:fldChar w:fldCharType="end"/>
        </w:r>
      </w:hyperlink>
    </w:p>
    <w:p>
      <w:pPr>
        <w:pStyle w:val="TOC2"/>
        <w:tabs>
          <w:tab w:val="right" w:leader="dot" w:pos="8306"/>
        </w:tabs>
      </w:pPr>
      <w:hyperlink w:anchor="_Toc6621" w:history="1">
        <w:r>
          <w:rPr>
            <w:rFonts w:ascii="仿宋" w:eastAsia="仿宋" w:hAnsi="仿宋" w:cs="仿宋" w:hint="eastAsia"/>
            <w:lang w:eastAsia="zh-CN"/>
          </w:rPr>
          <w:t>(四)、资金风险分析</w:t>
        </w:r>
        <w:r>
          <w:tab/>
        </w:r>
        <w:r>
          <w:fldChar w:fldCharType="begin"/>
        </w:r>
        <w:r>
          <w:instrText xml:space="preserve"> PAGEREF _Toc6621 \h </w:instrText>
        </w:r>
        <w:r>
          <w:fldChar w:fldCharType="separate"/>
        </w:r>
        <w:r>
          <w:t>21</w:t>
        </w:r>
        <w:r>
          <w:fldChar w:fldCharType="end"/>
        </w:r>
      </w:hyperlink>
    </w:p>
    <w:p>
      <w:pPr>
        <w:pStyle w:val="TOC2"/>
        <w:tabs>
          <w:tab w:val="right" w:leader="dot" w:pos="8306"/>
        </w:tabs>
      </w:pPr>
      <w:hyperlink w:anchor="_Toc3675" w:history="1">
        <w:r>
          <w:rPr>
            <w:rFonts w:ascii="仿宋" w:eastAsia="仿宋" w:hAnsi="仿宋" w:cs="仿宋" w:hint="eastAsia"/>
            <w:lang w:eastAsia="zh-CN"/>
          </w:rPr>
          <w:t>(五)、技术风险分析</w:t>
        </w:r>
        <w:r>
          <w:tab/>
        </w:r>
        <w:r>
          <w:fldChar w:fldCharType="begin"/>
        </w:r>
        <w:r>
          <w:instrText xml:space="preserve"> PAGEREF _Toc3675 \h </w:instrText>
        </w:r>
        <w:r>
          <w:fldChar w:fldCharType="separate"/>
        </w:r>
        <w:r>
          <w:t>22</w:t>
        </w:r>
        <w:r>
          <w:fldChar w:fldCharType="end"/>
        </w:r>
      </w:hyperlink>
    </w:p>
    <w:p>
      <w:pPr>
        <w:pStyle w:val="TOC2"/>
        <w:tabs>
          <w:tab w:val="right" w:leader="dot" w:pos="8306"/>
        </w:tabs>
      </w:pPr>
      <w:hyperlink w:anchor="_Toc8845" w:history="1">
        <w:r>
          <w:rPr>
            <w:rFonts w:ascii="仿宋" w:eastAsia="仿宋" w:hAnsi="仿宋" w:cs="仿宋" w:hint="eastAsia"/>
            <w:lang w:eastAsia="zh-CN"/>
          </w:rPr>
          <w:t>(六)、财务风险分析</w:t>
        </w:r>
        <w:r>
          <w:tab/>
        </w:r>
        <w:r>
          <w:fldChar w:fldCharType="begin"/>
        </w:r>
        <w:r>
          <w:instrText xml:space="preserve"> PAGEREF _Toc8845 \h </w:instrText>
        </w:r>
        <w:r>
          <w:fldChar w:fldCharType="separate"/>
        </w:r>
        <w:r>
          <w:t>23</w:t>
        </w:r>
        <w:r>
          <w:fldChar w:fldCharType="end"/>
        </w:r>
      </w:hyperlink>
    </w:p>
    <w:p>
      <w:pPr>
        <w:pStyle w:val="TOC2"/>
        <w:tabs>
          <w:tab w:val="right" w:leader="dot" w:pos="8306"/>
        </w:tabs>
      </w:pPr>
      <w:hyperlink w:anchor="_Toc12639" w:history="1">
        <w:r>
          <w:rPr>
            <w:rFonts w:ascii="仿宋" w:eastAsia="仿宋" w:hAnsi="仿宋" w:cs="仿宋" w:hint="eastAsia"/>
            <w:lang w:eastAsia="zh-CN"/>
          </w:rPr>
          <w:t>(七)、管理风险分析</w:t>
        </w:r>
        <w:r>
          <w:tab/>
        </w:r>
        <w:r>
          <w:fldChar w:fldCharType="begin"/>
        </w:r>
        <w:r>
          <w:instrText xml:space="preserve"> PAGEREF _Toc12639 \h </w:instrText>
        </w:r>
        <w:r>
          <w:fldChar w:fldCharType="separate"/>
        </w:r>
        <w:r>
          <w:t>25</w:t>
        </w:r>
        <w:r>
          <w:fldChar w:fldCharType="end"/>
        </w:r>
      </w:hyperlink>
    </w:p>
    <w:p>
      <w:pPr>
        <w:pStyle w:val="TOC2"/>
        <w:tabs>
          <w:tab w:val="right" w:leader="dot" w:pos="8306"/>
        </w:tabs>
      </w:pPr>
      <w:hyperlink w:anchor="_Toc354" w:history="1">
        <w:r>
          <w:rPr>
            <w:rFonts w:ascii="仿宋" w:eastAsia="仿宋" w:hAnsi="仿宋" w:cs="仿宋" w:hint="eastAsia"/>
            <w:lang w:eastAsia="zh-CN"/>
          </w:rPr>
          <w:t>(八)、其它风险分析</w:t>
        </w:r>
        <w:r>
          <w:tab/>
        </w:r>
        <w:r>
          <w:fldChar w:fldCharType="begin"/>
        </w:r>
        <w:r>
          <w:instrText xml:space="preserve"> PAGEREF _Toc354 \h </w:instrText>
        </w:r>
        <w:r>
          <w:fldChar w:fldCharType="separate"/>
        </w:r>
        <w:r>
          <w:t>26</w:t>
        </w:r>
        <w:r>
          <w:fldChar w:fldCharType="end"/>
        </w:r>
      </w:hyperlink>
    </w:p>
    <w:p>
      <w:pPr>
        <w:pStyle w:val="TOC2"/>
        <w:tabs>
          <w:tab w:val="right" w:leader="dot" w:pos="8306"/>
        </w:tabs>
      </w:pPr>
      <w:hyperlink w:anchor="_Toc16354" w:history="1">
        <w:r>
          <w:rPr>
            <w:rFonts w:ascii="仿宋" w:eastAsia="仿宋" w:hAnsi="仿宋" w:cs="仿宋" w:hint="eastAsia"/>
            <w:lang w:eastAsia="zh-CN"/>
          </w:rPr>
          <w:t>(九)、社会影响评估</w:t>
        </w:r>
        <w:r>
          <w:tab/>
        </w:r>
        <w:r>
          <w:fldChar w:fldCharType="begin"/>
        </w:r>
        <w:r>
          <w:instrText xml:space="preserve"> PAGEREF _Toc16354 \h </w:instrText>
        </w:r>
        <w:r>
          <w:fldChar w:fldCharType="separate"/>
        </w:r>
        <w:r>
          <w:t>28</w:t>
        </w:r>
        <w:r>
          <w:fldChar w:fldCharType="end"/>
        </w:r>
      </w:hyperlink>
    </w:p>
    <w:p>
      <w:pPr>
        <w:pStyle w:val="TOC1"/>
        <w:tabs>
          <w:tab w:val="right" w:leader="dot" w:pos="8306"/>
        </w:tabs>
      </w:pPr>
      <w:hyperlink w:anchor="_Toc19708" w:history="1">
        <w:r>
          <w:rPr>
            <w:rFonts w:ascii="仿宋" w:eastAsia="仿宋" w:hAnsi="仿宋" w:cs="仿宋" w:hint="eastAsia"/>
            <w:lang w:eastAsia="zh-CN"/>
          </w:rPr>
          <w:t>五、发展规划、产业政策和行业准入分析</w:t>
        </w:r>
        <w:r>
          <w:tab/>
        </w:r>
        <w:r>
          <w:fldChar w:fldCharType="begin"/>
        </w:r>
        <w:r>
          <w:instrText xml:space="preserve"> PAGEREF _Toc19708 \h </w:instrText>
        </w:r>
        <w:r>
          <w:fldChar w:fldCharType="separate"/>
        </w:r>
        <w:r>
          <w:t>30</w:t>
        </w:r>
        <w:r>
          <w:fldChar w:fldCharType="end"/>
        </w:r>
      </w:hyperlink>
    </w:p>
    <w:p>
      <w:pPr>
        <w:pStyle w:val="TOC2"/>
        <w:tabs>
          <w:tab w:val="right" w:leader="dot" w:pos="8306"/>
        </w:tabs>
      </w:pPr>
      <w:hyperlink w:anchor="_Toc3918" w:history="1">
        <w:r>
          <w:rPr>
            <w:rFonts w:ascii="仿宋" w:eastAsia="仿宋" w:hAnsi="仿宋" w:cs="仿宋" w:hint="eastAsia"/>
            <w:lang w:eastAsia="zh-CN"/>
          </w:rPr>
          <w:t>(一)、发展规划分析</w:t>
        </w:r>
        <w:r>
          <w:tab/>
        </w:r>
        <w:r>
          <w:fldChar w:fldCharType="begin"/>
        </w:r>
        <w:r>
          <w:instrText xml:space="preserve"> PAGEREF _Toc3918 \h </w:instrText>
        </w:r>
        <w:r>
          <w:fldChar w:fldCharType="separate"/>
        </w:r>
        <w:r>
          <w:t>30</w:t>
        </w:r>
        <w:r>
          <w:fldChar w:fldCharType="end"/>
        </w:r>
      </w:hyperlink>
    </w:p>
    <w:p>
      <w:pPr>
        <w:pStyle w:val="TOC2"/>
        <w:tabs>
          <w:tab w:val="right" w:leader="dot" w:pos="8306"/>
        </w:tabs>
      </w:pPr>
      <w:hyperlink w:anchor="_Toc293" w:history="1">
        <w:r>
          <w:rPr>
            <w:rFonts w:ascii="仿宋" w:eastAsia="仿宋" w:hAnsi="仿宋" w:cs="仿宋" w:hint="eastAsia"/>
            <w:lang w:eastAsia="zh-CN"/>
          </w:rPr>
          <w:t>(二)、产业政策分析</w:t>
        </w:r>
        <w:r>
          <w:tab/>
        </w:r>
        <w:r>
          <w:fldChar w:fldCharType="begin"/>
        </w:r>
        <w:r>
          <w:instrText xml:space="preserve"> PAGEREF _Toc293 \h </w:instrText>
        </w:r>
        <w:r>
          <w:fldChar w:fldCharType="separate"/>
        </w:r>
        <w:r>
          <w:t>31</w:t>
        </w:r>
        <w:r>
          <w:fldChar w:fldCharType="end"/>
        </w:r>
      </w:hyperlink>
    </w:p>
    <w:p>
      <w:pPr>
        <w:pStyle w:val="TOC2"/>
        <w:tabs>
          <w:tab w:val="right" w:leader="dot" w:pos="8306"/>
        </w:tabs>
      </w:pPr>
      <w:hyperlink w:anchor="_Toc24623" w:history="1">
        <w:r>
          <w:rPr>
            <w:rFonts w:ascii="仿宋" w:eastAsia="仿宋" w:hAnsi="仿宋" w:cs="仿宋" w:hint="eastAsia"/>
            <w:lang w:eastAsia="zh-CN"/>
          </w:rPr>
          <w:t>(三)、行业准入分析</w:t>
        </w:r>
        <w:r>
          <w:tab/>
        </w:r>
        <w:r>
          <w:fldChar w:fldCharType="begin"/>
        </w:r>
        <w:r>
          <w:instrText xml:space="preserve"> PAGEREF _Toc24623 \h </w:instrText>
        </w:r>
        <w:r>
          <w:fldChar w:fldCharType="separate"/>
        </w:r>
        <w:r>
          <w:t>33</w:t>
        </w:r>
        <w:r>
          <w:fldChar w:fldCharType="end"/>
        </w:r>
      </w:hyperlink>
    </w:p>
    <w:p>
      <w:pPr>
        <w:pStyle w:val="TOC1"/>
        <w:tabs>
          <w:tab w:val="right" w:leader="dot" w:pos="8306"/>
        </w:tabs>
      </w:pPr>
      <w:hyperlink w:anchor="_Toc18579" w:history="1">
        <w:r>
          <w:rPr>
            <w:rFonts w:ascii="仿宋" w:eastAsia="仿宋" w:hAnsi="仿宋" w:cs="仿宋" w:hint="eastAsia"/>
            <w:lang w:eastAsia="zh-CN"/>
          </w:rPr>
          <w:t>六、社会影响分析</w:t>
        </w:r>
        <w:r>
          <w:tab/>
        </w:r>
        <w:r>
          <w:fldChar w:fldCharType="begin"/>
        </w:r>
        <w:r>
          <w:instrText xml:space="preserve"> PAGEREF _Toc18579 \h </w:instrText>
        </w:r>
        <w:r>
          <w:fldChar w:fldCharType="separate"/>
        </w:r>
        <w:r>
          <w:t>34</w:t>
        </w:r>
        <w:r>
          <w:fldChar w:fldCharType="end"/>
        </w:r>
      </w:hyperlink>
    </w:p>
    <w:p>
      <w:pPr>
        <w:pStyle w:val="TOC2"/>
        <w:tabs>
          <w:tab w:val="right" w:leader="dot" w:pos="8306"/>
        </w:tabs>
      </w:pPr>
      <w:hyperlink w:anchor="_Toc21839" w:history="1">
        <w:r>
          <w:rPr>
            <w:rFonts w:ascii="仿宋" w:eastAsia="仿宋" w:hAnsi="仿宋" w:cs="仿宋" w:hint="eastAsia"/>
            <w:lang w:eastAsia="zh-CN"/>
          </w:rPr>
          <w:t>(一)、社会影响效果分析</w:t>
        </w:r>
        <w:r>
          <w:tab/>
        </w:r>
        <w:r>
          <w:fldChar w:fldCharType="begin"/>
        </w:r>
        <w:r>
          <w:instrText xml:space="preserve"> PAGEREF _Toc21839 \h </w:instrText>
        </w:r>
        <w:r>
          <w:fldChar w:fldCharType="separate"/>
        </w:r>
        <w:r>
          <w:t>34</w:t>
        </w:r>
        <w:r>
          <w:fldChar w:fldCharType="end"/>
        </w:r>
      </w:hyperlink>
    </w:p>
    <w:p>
      <w:pPr>
        <w:pStyle w:val="TOC2"/>
        <w:tabs>
          <w:tab w:val="right" w:leader="dot" w:pos="8306"/>
        </w:tabs>
      </w:pPr>
      <w:hyperlink w:anchor="_Toc6675" w:history="1">
        <w:r>
          <w:rPr>
            <w:rFonts w:ascii="仿宋" w:eastAsia="仿宋" w:hAnsi="仿宋" w:cs="仿宋" w:hint="eastAsia"/>
            <w:lang w:eastAsia="zh-CN"/>
          </w:rPr>
          <w:t>(二)、社会适应性分析</w:t>
        </w:r>
        <w:r>
          <w:tab/>
        </w:r>
        <w:r>
          <w:fldChar w:fldCharType="begin"/>
        </w:r>
        <w:r>
          <w:instrText xml:space="preserve"> PAGEREF _Toc6675 \h </w:instrText>
        </w:r>
        <w:r>
          <w:fldChar w:fldCharType="separate"/>
        </w:r>
        <w:r>
          <w:t>37</w:t>
        </w:r>
        <w:r>
          <w:fldChar w:fldCharType="end"/>
        </w:r>
      </w:hyperlink>
    </w:p>
    <w:p>
      <w:pPr>
        <w:pStyle w:val="TOC2"/>
        <w:tabs>
          <w:tab w:val="right" w:leader="dot" w:pos="8306"/>
        </w:tabs>
      </w:pPr>
      <w:hyperlink w:anchor="_Toc5322" w:history="1">
        <w:r>
          <w:rPr>
            <w:rFonts w:ascii="仿宋" w:eastAsia="仿宋" w:hAnsi="仿宋" w:cs="仿宋" w:hint="eastAsia"/>
            <w:lang w:eastAsia="zh-CN"/>
          </w:rPr>
          <w:t>(三)、社会风险及对策分析</w:t>
        </w:r>
        <w:r>
          <w:tab/>
        </w:r>
        <w:r>
          <w:fldChar w:fldCharType="begin"/>
        </w:r>
        <w:r>
          <w:instrText xml:space="preserve"> PAGEREF _Toc5322 \h </w:instrText>
        </w:r>
        <w:r>
          <w:fldChar w:fldCharType="separate"/>
        </w:r>
        <w:r>
          <w:t>38</w:t>
        </w:r>
        <w:r>
          <w:fldChar w:fldCharType="end"/>
        </w:r>
      </w:hyperlink>
    </w:p>
    <w:p>
      <w:pPr>
        <w:pStyle w:val="TOC1"/>
        <w:tabs>
          <w:tab w:val="right" w:leader="dot" w:pos="8306"/>
        </w:tabs>
      </w:pPr>
      <w:hyperlink w:anchor="_Toc27597" w:history="1">
        <w:r>
          <w:rPr>
            <w:rFonts w:ascii="仿宋" w:eastAsia="仿宋" w:hAnsi="仿宋" w:cs="仿宋" w:hint="eastAsia"/>
            <w:lang w:eastAsia="zh-CN"/>
          </w:rPr>
          <w:t>七、项目质量与标准</w:t>
        </w:r>
        <w:r>
          <w:tab/>
        </w:r>
        <w:r>
          <w:fldChar w:fldCharType="begin"/>
        </w:r>
        <w:r>
          <w:instrText xml:space="preserve"> PAGEREF _Toc27597 \h </w:instrText>
        </w:r>
        <w:r>
          <w:fldChar w:fldCharType="separate"/>
        </w:r>
        <w:r>
          <w:t>42</w:t>
        </w:r>
        <w:r>
          <w:fldChar w:fldCharType="end"/>
        </w:r>
      </w:hyperlink>
    </w:p>
    <w:p>
      <w:pPr>
        <w:pStyle w:val="TOC2"/>
        <w:tabs>
          <w:tab w:val="right" w:leader="dot" w:pos="8306"/>
        </w:tabs>
      </w:pPr>
      <w:hyperlink w:anchor="_Toc27327" w:history="1">
        <w:r>
          <w:rPr>
            <w:rFonts w:ascii="仿宋" w:eastAsia="仿宋" w:hAnsi="仿宋" w:cs="仿宋" w:hint="eastAsia"/>
            <w:lang w:eastAsia="zh-CN"/>
          </w:rPr>
          <w:t>(一)、质量保障体系</w:t>
        </w:r>
        <w:r>
          <w:tab/>
        </w:r>
        <w:r>
          <w:fldChar w:fldCharType="begin"/>
        </w:r>
        <w:r>
          <w:instrText xml:space="preserve"> PAGEREF _Toc27327 \h </w:instrText>
        </w:r>
        <w:r>
          <w:fldChar w:fldCharType="separate"/>
        </w:r>
        <w:r>
          <w:t>42</w:t>
        </w:r>
        <w:r>
          <w:fldChar w:fldCharType="end"/>
        </w:r>
      </w:hyperlink>
    </w:p>
    <w:p>
      <w:pPr>
        <w:pStyle w:val="TOC2"/>
        <w:tabs>
          <w:tab w:val="right" w:leader="dot" w:pos="8306"/>
        </w:tabs>
      </w:pPr>
      <w:hyperlink w:anchor="_Toc5550" w:history="1">
        <w:r>
          <w:rPr>
            <w:rFonts w:ascii="仿宋" w:eastAsia="仿宋" w:hAnsi="仿宋" w:cs="仿宋" w:hint="eastAsia"/>
            <w:lang w:eastAsia="zh-CN"/>
          </w:rPr>
          <w:t>(二)、标准化作业流程</w:t>
        </w:r>
        <w:r>
          <w:tab/>
        </w:r>
        <w:r>
          <w:fldChar w:fldCharType="begin"/>
        </w:r>
        <w:r>
          <w:instrText xml:space="preserve"> PAGEREF _Toc5550 \h </w:instrText>
        </w:r>
        <w:r>
          <w:fldChar w:fldCharType="separate"/>
        </w:r>
        <w:r>
          <w:t>43</w:t>
        </w:r>
        <w:r>
          <w:fldChar w:fldCharType="end"/>
        </w:r>
      </w:hyperlink>
    </w:p>
    <w:p>
      <w:pPr>
        <w:pStyle w:val="TOC2"/>
        <w:tabs>
          <w:tab w:val="right" w:leader="dot" w:pos="8306"/>
        </w:tabs>
      </w:pPr>
      <w:hyperlink w:anchor="_Toc17027" w:history="1">
        <w:r>
          <w:rPr>
            <w:rFonts w:ascii="仿宋" w:eastAsia="仿宋" w:hAnsi="仿宋" w:cs="仿宋" w:hint="eastAsia"/>
            <w:lang w:eastAsia="zh-CN"/>
          </w:rPr>
          <w:t>(三)、质量监控与评估</w:t>
        </w:r>
        <w:r>
          <w:tab/>
        </w:r>
        <w:r>
          <w:fldChar w:fldCharType="begin"/>
        </w:r>
        <w:r>
          <w:instrText xml:space="preserve"> PAGEREF _Toc17027 \h </w:instrText>
        </w:r>
        <w:r>
          <w:fldChar w:fldCharType="separate"/>
        </w:r>
        <w:r>
          <w:t>45</w:t>
        </w:r>
        <w:r>
          <w:fldChar w:fldCharType="end"/>
        </w:r>
      </w:hyperlink>
    </w:p>
    <w:p>
      <w:pPr>
        <w:pStyle w:val="TOC2"/>
        <w:tabs>
          <w:tab w:val="right" w:leader="dot" w:pos="8306"/>
        </w:tabs>
      </w:pPr>
      <w:hyperlink w:anchor="_Toc1099" w:history="1">
        <w:r>
          <w:rPr>
            <w:rFonts w:ascii="仿宋" w:eastAsia="仿宋" w:hAnsi="仿宋" w:cs="仿宋" w:hint="eastAsia"/>
            <w:lang w:eastAsia="zh-CN"/>
          </w:rPr>
          <w:t>(四)、质量改进计划</w:t>
        </w:r>
        <w:r>
          <w:tab/>
        </w:r>
        <w:r>
          <w:fldChar w:fldCharType="begin"/>
        </w:r>
        <w:r>
          <w:instrText xml:space="preserve"> PAGEREF _Toc1099 \h </w:instrText>
        </w:r>
        <w:r>
          <w:fldChar w:fldCharType="separate"/>
        </w:r>
        <w:r>
          <w:t>46</w:t>
        </w:r>
        <w:r>
          <w:fldChar w:fldCharType="end"/>
        </w:r>
      </w:hyperlink>
    </w:p>
    <w:p>
      <w:pPr>
        <w:pStyle w:val="TOC1"/>
        <w:tabs>
          <w:tab w:val="right" w:leader="dot" w:pos="8306"/>
        </w:tabs>
      </w:pPr>
      <w:hyperlink w:anchor="_Toc12937" w:history="1">
        <w:r>
          <w:rPr>
            <w:rFonts w:ascii="仿宋" w:eastAsia="仿宋" w:hAnsi="仿宋" w:cs="仿宋" w:hint="eastAsia"/>
            <w:lang w:eastAsia="zh-CN"/>
          </w:rPr>
          <w:t>八、土地利用与规划方案</w:t>
        </w:r>
        <w:r>
          <w:tab/>
        </w:r>
        <w:r>
          <w:fldChar w:fldCharType="begin"/>
        </w:r>
        <w:r>
          <w:instrText xml:space="preserve"> PAGEREF _Toc12937 \h </w:instrText>
        </w:r>
        <w:r>
          <w:fldChar w:fldCharType="separate"/>
        </w:r>
        <w:r>
          <w:t>47</w:t>
        </w:r>
        <w:r>
          <w:fldChar w:fldCharType="end"/>
        </w:r>
      </w:hyperlink>
    </w:p>
    <w:p>
      <w:pPr>
        <w:pStyle w:val="TOC2"/>
        <w:tabs>
          <w:tab w:val="right" w:leader="dot" w:pos="8306"/>
        </w:tabs>
      </w:pPr>
      <w:hyperlink w:anchor="_Toc10170" w:history="1">
        <w:r>
          <w:rPr>
            <w:rFonts w:ascii="仿宋" w:eastAsia="仿宋" w:hAnsi="仿宋" w:cs="仿宋" w:hint="eastAsia"/>
            <w:lang w:eastAsia="zh-CN"/>
          </w:rPr>
          <w:t>(一)、项目用地情况分析</w:t>
        </w:r>
        <w:r>
          <w:tab/>
        </w:r>
        <w:r>
          <w:fldChar w:fldCharType="begin"/>
        </w:r>
        <w:r>
          <w:instrText xml:space="preserve"> PAGEREF _Toc10170 \h </w:instrText>
        </w:r>
        <w:r>
          <w:fldChar w:fldCharType="separate"/>
        </w:r>
        <w:r>
          <w:t>47</w:t>
        </w:r>
        <w:r>
          <w:fldChar w:fldCharType="end"/>
        </w:r>
      </w:hyperlink>
    </w:p>
    <w:p>
      <w:pPr>
        <w:pStyle w:val="TOC2"/>
        <w:tabs>
          <w:tab w:val="right" w:leader="dot" w:pos="8306"/>
        </w:tabs>
      </w:pPr>
      <w:hyperlink w:anchor="_Toc30806" w:history="1">
        <w:r>
          <w:rPr>
            <w:rFonts w:ascii="仿宋" w:eastAsia="仿宋" w:hAnsi="仿宋" w:cs="仿宋" w:hint="eastAsia"/>
            <w:lang w:eastAsia="zh-CN"/>
          </w:rPr>
          <w:t>(二)、土地利用规划方案</w:t>
        </w:r>
        <w:r>
          <w:tab/>
        </w:r>
        <w:r>
          <w:fldChar w:fldCharType="begin"/>
        </w:r>
        <w:r>
          <w:instrText xml:space="preserve"> PAGEREF _Toc30806 \h </w:instrText>
        </w:r>
        <w:r>
          <w:fldChar w:fldCharType="separate"/>
        </w:r>
        <w:r>
          <w:t>48</w:t>
        </w:r>
        <w:r>
          <w:fldChar w:fldCharType="end"/>
        </w:r>
      </w:hyperlink>
    </w:p>
    <w:p>
      <w:pPr>
        <w:pStyle w:val="TOC1"/>
        <w:tabs>
          <w:tab w:val="right" w:leader="dot" w:pos="8306"/>
        </w:tabs>
      </w:pPr>
      <w:hyperlink w:anchor="_Toc9767" w:history="1">
        <w:r>
          <w:rPr>
            <w:rFonts w:ascii="仿宋" w:eastAsia="仿宋" w:hAnsi="仿宋" w:cs="仿宋" w:hint="eastAsia"/>
            <w:lang w:eastAsia="zh-CN"/>
          </w:rPr>
          <w:t>九、项目实施与管理方案</w:t>
        </w:r>
        <w:r>
          <w:tab/>
        </w:r>
        <w:r>
          <w:fldChar w:fldCharType="begin"/>
        </w:r>
        <w:r>
          <w:instrText xml:space="preserve"> PAGEREF _Toc9767 \h </w:instrText>
        </w:r>
        <w:r>
          <w:fldChar w:fldCharType="separate"/>
        </w:r>
        <w:r>
          <w:t>49</w:t>
        </w:r>
        <w:r>
          <w:fldChar w:fldCharType="end"/>
        </w:r>
      </w:hyperlink>
    </w:p>
    <w:p>
      <w:pPr>
        <w:pStyle w:val="TOC2"/>
        <w:tabs>
          <w:tab w:val="right" w:leader="dot" w:pos="8306"/>
        </w:tabs>
      </w:pPr>
      <w:hyperlink w:anchor="_Toc27957" w:history="1">
        <w:r>
          <w:rPr>
            <w:rFonts w:ascii="仿宋" w:eastAsia="仿宋" w:hAnsi="仿宋" w:cs="仿宋" w:hint="eastAsia"/>
            <w:lang w:eastAsia="zh-CN"/>
          </w:rPr>
          <w:t>(一)、项目实施计划</w:t>
        </w:r>
        <w:r>
          <w:tab/>
        </w:r>
        <w:r>
          <w:fldChar w:fldCharType="begin"/>
        </w:r>
        <w:r>
          <w:instrText xml:space="preserve"> PAGEREF _Toc27957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85" w:history="1">
        <w:r>
          <w:rPr>
            <w:rFonts w:ascii="仿宋" w:eastAsia="仿宋" w:hAnsi="仿宋" w:cs="仿宋" w:hint="eastAsia"/>
            <w:lang w:eastAsia="zh-CN"/>
          </w:rPr>
          <w:t>(二)、项目组织机构与职责</w:t>
        </w:r>
        <w:r>
          <w:tab/>
        </w:r>
        <w:r>
          <w:fldChar w:fldCharType="begin"/>
        </w:r>
        <w:r>
          <w:instrText xml:space="preserve"> PAGEREF _Toc22585 \h </w:instrText>
        </w:r>
        <w:r>
          <w:fldChar w:fldCharType="separate"/>
        </w:r>
        <w:r>
          <w:t>51</w:t>
        </w:r>
        <w:r>
          <w:fldChar w:fldCharType="end"/>
        </w:r>
      </w:hyperlink>
    </w:p>
    <w:p>
      <w:pPr>
        <w:pStyle w:val="TOC2"/>
        <w:tabs>
          <w:tab w:val="right" w:leader="dot" w:pos="8306"/>
        </w:tabs>
      </w:pPr>
      <w:hyperlink w:anchor="_Toc402" w:history="1">
        <w:r>
          <w:rPr>
            <w:rFonts w:ascii="仿宋" w:eastAsia="仿宋" w:hAnsi="仿宋" w:cs="仿宋" w:hint="eastAsia"/>
            <w:lang w:eastAsia="zh-CN"/>
          </w:rPr>
          <w:t>(三)、项目管理与监控体系</w:t>
        </w:r>
        <w:r>
          <w:tab/>
        </w:r>
        <w:r>
          <w:fldChar w:fldCharType="begin"/>
        </w:r>
        <w:r>
          <w:instrText xml:space="preserve"> PAGEREF _Toc402 \h </w:instrText>
        </w:r>
        <w:r>
          <w:fldChar w:fldCharType="separate"/>
        </w:r>
        <w:r>
          <w:t>53</w:t>
        </w:r>
        <w:r>
          <w:fldChar w:fldCharType="end"/>
        </w:r>
      </w:hyperlink>
    </w:p>
    <w:p>
      <w:pPr>
        <w:pStyle w:val="TOC1"/>
        <w:tabs>
          <w:tab w:val="right" w:leader="dot" w:pos="8306"/>
        </w:tabs>
      </w:pPr>
      <w:hyperlink w:anchor="_Toc1414" w:history="1">
        <w:r>
          <w:rPr>
            <w:rFonts w:ascii="仿宋" w:eastAsia="仿宋" w:hAnsi="仿宋" w:cs="仿宋" w:hint="eastAsia"/>
            <w:lang w:eastAsia="zh-CN"/>
          </w:rPr>
          <w:t>十、环境保护与绿色发展</w:t>
        </w:r>
        <w:r>
          <w:tab/>
        </w:r>
        <w:r>
          <w:fldChar w:fldCharType="begin"/>
        </w:r>
        <w:r>
          <w:instrText xml:space="preserve"> PAGEREF _Toc1414 \h </w:instrText>
        </w:r>
        <w:r>
          <w:fldChar w:fldCharType="separate"/>
        </w:r>
        <w:r>
          <w:t>55</w:t>
        </w:r>
        <w:r>
          <w:fldChar w:fldCharType="end"/>
        </w:r>
      </w:hyperlink>
    </w:p>
    <w:p>
      <w:pPr>
        <w:pStyle w:val="TOC2"/>
        <w:tabs>
          <w:tab w:val="right" w:leader="dot" w:pos="8306"/>
        </w:tabs>
      </w:pPr>
      <w:hyperlink w:anchor="_Toc31778" w:history="1">
        <w:r>
          <w:rPr>
            <w:rFonts w:ascii="仿宋" w:eastAsia="仿宋" w:hAnsi="仿宋" w:cs="仿宋" w:hint="eastAsia"/>
            <w:lang w:eastAsia="zh-CN"/>
          </w:rPr>
          <w:t>(一)、环境保护措施</w:t>
        </w:r>
        <w:r>
          <w:tab/>
        </w:r>
        <w:r>
          <w:fldChar w:fldCharType="begin"/>
        </w:r>
        <w:r>
          <w:instrText xml:space="preserve"> PAGEREF _Toc31778 \h </w:instrText>
        </w:r>
        <w:r>
          <w:fldChar w:fldCharType="separate"/>
        </w:r>
        <w:r>
          <w:t>55</w:t>
        </w:r>
        <w:r>
          <w:fldChar w:fldCharType="end"/>
        </w:r>
      </w:hyperlink>
    </w:p>
    <w:p>
      <w:pPr>
        <w:pStyle w:val="TOC2"/>
        <w:tabs>
          <w:tab w:val="right" w:leader="dot" w:pos="8306"/>
        </w:tabs>
      </w:pPr>
      <w:hyperlink w:anchor="_Toc18842" w:history="1">
        <w:r>
          <w:rPr>
            <w:rFonts w:ascii="仿宋" w:eastAsia="仿宋" w:hAnsi="仿宋" w:cs="仿宋" w:hint="eastAsia"/>
            <w:lang w:eastAsia="zh-CN"/>
          </w:rPr>
          <w:t>(二)、绿色发展与可持续发展策略</w:t>
        </w:r>
        <w:r>
          <w:tab/>
        </w:r>
        <w:r>
          <w:fldChar w:fldCharType="begin"/>
        </w:r>
        <w:r>
          <w:instrText xml:space="preserve"> PAGEREF _Toc18842 \h </w:instrText>
        </w:r>
        <w:r>
          <w:fldChar w:fldCharType="separate"/>
        </w:r>
        <w:r>
          <w:t>57</w:t>
        </w:r>
        <w:r>
          <w:fldChar w:fldCharType="end"/>
        </w:r>
      </w:hyperlink>
    </w:p>
    <w:p>
      <w:pPr>
        <w:pStyle w:val="TOC1"/>
        <w:tabs>
          <w:tab w:val="right" w:leader="dot" w:pos="8306"/>
        </w:tabs>
      </w:pPr>
      <w:hyperlink w:anchor="_Toc25403" w:history="1">
        <w:r>
          <w:rPr>
            <w:rFonts w:ascii="仿宋" w:eastAsia="仿宋" w:hAnsi="仿宋" w:cs="仿宋" w:hint="eastAsia"/>
            <w:lang w:eastAsia="zh-CN"/>
          </w:rPr>
          <w:t>十一、安全与应急管理</w:t>
        </w:r>
        <w:r>
          <w:tab/>
        </w:r>
        <w:r>
          <w:fldChar w:fldCharType="begin"/>
        </w:r>
        <w:r>
          <w:instrText xml:space="preserve"> PAGEREF _Toc25403 \h </w:instrText>
        </w:r>
        <w:r>
          <w:fldChar w:fldCharType="separate"/>
        </w:r>
        <w:r>
          <w:t>58</w:t>
        </w:r>
        <w:r>
          <w:fldChar w:fldCharType="end"/>
        </w:r>
      </w:hyperlink>
    </w:p>
    <w:p>
      <w:pPr>
        <w:pStyle w:val="TOC2"/>
        <w:tabs>
          <w:tab w:val="right" w:leader="dot" w:pos="8306"/>
        </w:tabs>
      </w:pPr>
      <w:hyperlink w:anchor="_Toc3692" w:history="1">
        <w:r>
          <w:rPr>
            <w:rFonts w:ascii="仿宋" w:eastAsia="仿宋" w:hAnsi="仿宋" w:cs="仿宋" w:hint="eastAsia"/>
            <w:lang w:eastAsia="zh-CN"/>
          </w:rPr>
          <w:t>(一)、安全生产管理</w:t>
        </w:r>
        <w:r>
          <w:tab/>
        </w:r>
        <w:r>
          <w:fldChar w:fldCharType="begin"/>
        </w:r>
        <w:r>
          <w:instrText xml:space="preserve"> PAGEREF _Toc3692 \h </w:instrText>
        </w:r>
        <w:r>
          <w:fldChar w:fldCharType="separate"/>
        </w:r>
        <w:r>
          <w:t>58</w:t>
        </w:r>
        <w:r>
          <w:fldChar w:fldCharType="end"/>
        </w:r>
      </w:hyperlink>
    </w:p>
    <w:p>
      <w:pPr>
        <w:pStyle w:val="TOC2"/>
        <w:tabs>
          <w:tab w:val="right" w:leader="dot" w:pos="8306"/>
        </w:tabs>
      </w:pPr>
      <w:hyperlink w:anchor="_Toc27151" w:history="1">
        <w:r>
          <w:rPr>
            <w:rFonts w:ascii="仿宋" w:eastAsia="仿宋" w:hAnsi="仿宋" w:cs="仿宋" w:hint="eastAsia"/>
            <w:lang w:eastAsia="zh-CN"/>
          </w:rPr>
          <w:t>(二)、应急预案与响应</w:t>
        </w:r>
        <w:r>
          <w:tab/>
        </w:r>
        <w:r>
          <w:fldChar w:fldCharType="begin"/>
        </w:r>
        <w:r>
          <w:instrText xml:space="preserve"> PAGEREF _Toc27151 \h </w:instrText>
        </w:r>
        <w:r>
          <w:fldChar w:fldCharType="separate"/>
        </w:r>
        <w:r>
          <w:t>59</w:t>
        </w:r>
        <w:r>
          <w:fldChar w:fldCharType="end"/>
        </w:r>
      </w:hyperlink>
    </w:p>
    <w:p>
      <w:pPr>
        <w:pStyle w:val="TOC1"/>
        <w:tabs>
          <w:tab w:val="right" w:leader="dot" w:pos="8306"/>
        </w:tabs>
      </w:pPr>
      <w:hyperlink w:anchor="_Toc12078" w:history="1">
        <w:r>
          <w:rPr>
            <w:rFonts w:ascii="仿宋" w:eastAsia="仿宋" w:hAnsi="仿宋" w:cs="仿宋" w:hint="eastAsia"/>
            <w:lang w:eastAsia="zh-CN"/>
          </w:rPr>
          <w:t>十二、客户关系管理与市场拓展</w:t>
        </w:r>
        <w:r>
          <w:tab/>
        </w:r>
        <w:r>
          <w:fldChar w:fldCharType="begin"/>
        </w:r>
        <w:r>
          <w:instrText xml:space="preserve"> PAGEREF _Toc12078 \h </w:instrText>
        </w:r>
        <w:r>
          <w:fldChar w:fldCharType="separate"/>
        </w:r>
        <w:r>
          <w:t>61</w:t>
        </w:r>
        <w:r>
          <w:fldChar w:fldCharType="end"/>
        </w:r>
      </w:hyperlink>
    </w:p>
    <w:p>
      <w:pPr>
        <w:pStyle w:val="TOC2"/>
        <w:tabs>
          <w:tab w:val="right" w:leader="dot" w:pos="8306"/>
        </w:tabs>
      </w:pPr>
      <w:hyperlink w:anchor="_Toc18604" w:history="1">
        <w:r>
          <w:rPr>
            <w:rFonts w:ascii="仿宋" w:eastAsia="仿宋" w:hAnsi="仿宋" w:cs="仿宋" w:hint="eastAsia"/>
            <w:lang w:eastAsia="zh-CN"/>
          </w:rPr>
          <w:t>(一)、客户关系管理策略</w:t>
        </w:r>
        <w:r>
          <w:tab/>
        </w:r>
        <w:r>
          <w:fldChar w:fldCharType="begin"/>
        </w:r>
        <w:r>
          <w:instrText xml:space="preserve"> PAGEREF _Toc18604 \h </w:instrText>
        </w:r>
        <w:r>
          <w:fldChar w:fldCharType="separate"/>
        </w:r>
        <w:r>
          <w:t>61</w:t>
        </w:r>
        <w:r>
          <w:fldChar w:fldCharType="end"/>
        </w:r>
      </w:hyperlink>
    </w:p>
    <w:p>
      <w:pPr>
        <w:pStyle w:val="TOC2"/>
        <w:tabs>
          <w:tab w:val="right" w:leader="dot" w:pos="8306"/>
        </w:tabs>
      </w:pPr>
      <w:hyperlink w:anchor="_Toc11989" w:history="1">
        <w:r>
          <w:rPr>
            <w:rFonts w:ascii="仿宋" w:eastAsia="仿宋" w:hAnsi="仿宋" w:cs="仿宋" w:hint="eastAsia"/>
            <w:lang w:eastAsia="zh-CN"/>
          </w:rPr>
          <w:t>(二)、市场拓展方案</w:t>
        </w:r>
        <w:r>
          <w:tab/>
        </w:r>
        <w:r>
          <w:fldChar w:fldCharType="begin"/>
        </w:r>
        <w:r>
          <w:instrText xml:space="preserve"> PAGEREF _Toc11989 \h </w:instrText>
        </w:r>
        <w:r>
          <w:fldChar w:fldCharType="separate"/>
        </w:r>
        <w:r>
          <w:t>62</w:t>
        </w:r>
        <w:r>
          <w:fldChar w:fldCharType="end"/>
        </w:r>
      </w:hyperlink>
    </w:p>
    <w:p>
      <w:pPr>
        <w:pStyle w:val="TOC1"/>
        <w:tabs>
          <w:tab w:val="right" w:leader="dot" w:pos="8306"/>
        </w:tabs>
      </w:pPr>
      <w:hyperlink w:anchor="_Toc23776" w:history="1">
        <w:r>
          <w:rPr>
            <w:rFonts w:ascii="仿宋" w:eastAsia="仿宋" w:hAnsi="仿宋" w:cs="仿宋" w:hint="eastAsia"/>
            <w:lang w:eastAsia="zh-CN"/>
          </w:rPr>
          <w:t>十三、法律法规与政策遵循</w:t>
        </w:r>
        <w:r>
          <w:tab/>
        </w:r>
        <w:r>
          <w:fldChar w:fldCharType="begin"/>
        </w:r>
        <w:r>
          <w:instrText xml:space="preserve"> PAGEREF _Toc23776 \h </w:instrText>
        </w:r>
        <w:r>
          <w:fldChar w:fldCharType="separate"/>
        </w:r>
        <w:r>
          <w:t>64</w:t>
        </w:r>
        <w:r>
          <w:fldChar w:fldCharType="end"/>
        </w:r>
      </w:hyperlink>
    </w:p>
    <w:p>
      <w:pPr>
        <w:pStyle w:val="TOC2"/>
        <w:tabs>
          <w:tab w:val="right" w:leader="dot" w:pos="8306"/>
        </w:tabs>
      </w:pPr>
      <w:hyperlink w:anchor="_Toc2011" w:history="1">
        <w:r>
          <w:rPr>
            <w:rFonts w:ascii="仿宋" w:eastAsia="仿宋" w:hAnsi="仿宋" w:cs="仿宋" w:hint="eastAsia"/>
            <w:lang w:eastAsia="zh-CN"/>
          </w:rPr>
          <w:t>(一)、法律法规遵守</w:t>
        </w:r>
        <w:r>
          <w:tab/>
        </w:r>
        <w:r>
          <w:fldChar w:fldCharType="begin"/>
        </w:r>
        <w:r>
          <w:instrText xml:space="preserve"> PAGEREF _Toc2011 \h </w:instrText>
        </w:r>
        <w:r>
          <w:fldChar w:fldCharType="separate"/>
        </w:r>
        <w:r>
          <w:t>64</w:t>
        </w:r>
        <w:r>
          <w:fldChar w:fldCharType="end"/>
        </w:r>
      </w:hyperlink>
    </w:p>
    <w:p>
      <w:pPr>
        <w:pStyle w:val="TOC2"/>
        <w:tabs>
          <w:tab w:val="right" w:leader="dot" w:pos="8306"/>
        </w:tabs>
      </w:pPr>
      <w:hyperlink w:anchor="_Toc9088" w:history="1">
        <w:r>
          <w:rPr>
            <w:rFonts w:ascii="仿宋" w:eastAsia="仿宋" w:hAnsi="仿宋" w:cs="仿宋" w:hint="eastAsia"/>
            <w:lang w:eastAsia="zh-CN"/>
          </w:rPr>
          <w:t>(二)、政策导向与利用</w:t>
        </w:r>
        <w:r>
          <w:tab/>
        </w:r>
        <w:r>
          <w:fldChar w:fldCharType="begin"/>
        </w:r>
        <w:r>
          <w:instrText xml:space="preserve"> PAGEREF _Toc9088 \h </w:instrText>
        </w:r>
        <w:r>
          <w:fldChar w:fldCharType="separate"/>
        </w:r>
        <w:r>
          <w:t>65</w:t>
        </w:r>
        <w:r>
          <w:fldChar w:fldCharType="end"/>
        </w:r>
      </w:hyperlink>
    </w:p>
    <w:p>
      <w:pPr>
        <w:pStyle w:val="TOC1"/>
        <w:tabs>
          <w:tab w:val="right" w:leader="dot" w:pos="8306"/>
        </w:tabs>
      </w:pPr>
      <w:hyperlink w:anchor="_Toc1793" w:history="1">
        <w:r>
          <w:rPr>
            <w:rFonts w:ascii="仿宋" w:eastAsia="仿宋" w:hAnsi="仿宋" w:cs="仿宋" w:hint="eastAsia"/>
            <w:lang w:eastAsia="zh-CN"/>
          </w:rPr>
          <w:t>十四、创新驱动与持续发展</w:t>
        </w:r>
        <w:r>
          <w:tab/>
        </w:r>
        <w:r>
          <w:fldChar w:fldCharType="begin"/>
        </w:r>
        <w:r>
          <w:instrText xml:space="preserve"> PAGEREF _Toc1793 \h </w:instrText>
        </w:r>
        <w:r>
          <w:fldChar w:fldCharType="separate"/>
        </w:r>
        <w:r>
          <w:t>66</w:t>
        </w:r>
        <w:r>
          <w:fldChar w:fldCharType="end"/>
        </w:r>
      </w:hyperlink>
    </w:p>
    <w:p>
      <w:pPr>
        <w:pStyle w:val="TOC2"/>
        <w:tabs>
          <w:tab w:val="right" w:leader="dot" w:pos="8306"/>
        </w:tabs>
      </w:pPr>
      <w:hyperlink w:anchor="_Toc21663" w:history="1">
        <w:r>
          <w:rPr>
            <w:rFonts w:ascii="仿宋" w:eastAsia="仿宋" w:hAnsi="仿宋" w:cs="仿宋" w:hint="eastAsia"/>
            <w:lang w:eastAsia="zh-CN"/>
          </w:rPr>
          <w:t>(一)、创新驱动战略实施</w:t>
        </w:r>
        <w:r>
          <w:tab/>
        </w:r>
        <w:r>
          <w:fldChar w:fldCharType="begin"/>
        </w:r>
        <w:r>
          <w:instrText xml:space="preserve"> PAGEREF _Toc21663 \h </w:instrText>
        </w:r>
        <w:r>
          <w:fldChar w:fldCharType="separate"/>
        </w:r>
        <w:r>
          <w:t>66</w:t>
        </w:r>
        <w:r>
          <w:fldChar w:fldCharType="end"/>
        </w:r>
      </w:hyperlink>
    </w:p>
    <w:p>
      <w:pPr>
        <w:pStyle w:val="TOC2"/>
        <w:tabs>
          <w:tab w:val="right" w:leader="dot" w:pos="8306"/>
        </w:tabs>
      </w:pPr>
      <w:hyperlink w:anchor="_Toc28948" w:history="1">
        <w:r>
          <w:rPr>
            <w:rFonts w:ascii="仿宋" w:eastAsia="仿宋" w:hAnsi="仿宋" w:cs="仿宋" w:hint="eastAsia"/>
            <w:lang w:eastAsia="zh-CN"/>
          </w:rPr>
          <w:t>(二)、持续发展路径探索</w:t>
        </w:r>
        <w:r>
          <w:tab/>
        </w:r>
        <w:r>
          <w:fldChar w:fldCharType="begin"/>
        </w:r>
        <w:r>
          <w:instrText xml:space="preserve"> PAGEREF _Toc28948 \h </w:instrText>
        </w:r>
        <w:r>
          <w:fldChar w:fldCharType="separate"/>
        </w:r>
        <w:r>
          <w:t>67</w:t>
        </w:r>
        <w:r>
          <w:fldChar w:fldCharType="end"/>
        </w:r>
      </w:hyperlink>
    </w:p>
    <w:p>
      <w:pPr>
        <w:pStyle w:val="TOC1"/>
        <w:tabs>
          <w:tab w:val="right" w:leader="dot" w:pos="8306"/>
        </w:tabs>
      </w:pPr>
      <w:hyperlink w:anchor="_Toc691" w:history="1">
        <w:r>
          <w:rPr>
            <w:rFonts w:ascii="仿宋" w:eastAsia="仿宋" w:hAnsi="仿宋" w:cs="仿宋" w:hint="eastAsia"/>
            <w:lang w:eastAsia="zh-CN"/>
          </w:rPr>
          <w:t>十五、质量管理与控制</w:t>
        </w:r>
        <w:r>
          <w:tab/>
        </w:r>
        <w:r>
          <w:fldChar w:fldCharType="begin"/>
        </w:r>
        <w:r>
          <w:instrText xml:space="preserve"> PAGEREF _Toc691 \h </w:instrText>
        </w:r>
        <w:r>
          <w:fldChar w:fldCharType="separate"/>
        </w:r>
        <w:r>
          <w:t>71</w:t>
        </w:r>
        <w:r>
          <w:fldChar w:fldCharType="end"/>
        </w:r>
      </w:hyperlink>
    </w:p>
    <w:p>
      <w:pPr>
        <w:pStyle w:val="TOC2"/>
        <w:tabs>
          <w:tab w:val="right" w:leader="dot" w:pos="8306"/>
        </w:tabs>
      </w:pPr>
      <w:hyperlink w:anchor="_Toc29711" w:history="1">
        <w:r>
          <w:rPr>
            <w:rFonts w:ascii="仿宋" w:eastAsia="仿宋" w:hAnsi="仿宋" w:cs="仿宋" w:hint="eastAsia"/>
            <w:lang w:eastAsia="zh-CN"/>
          </w:rPr>
          <w:t>(一)、质量管理体系建设</w:t>
        </w:r>
        <w:r>
          <w:tab/>
        </w:r>
        <w:r>
          <w:fldChar w:fldCharType="begin"/>
        </w:r>
        <w:r>
          <w:instrText xml:space="preserve"> PAGEREF _Toc29711 \h </w:instrText>
        </w:r>
        <w:r>
          <w:fldChar w:fldCharType="separate"/>
        </w:r>
        <w:r>
          <w:t>71</w:t>
        </w:r>
        <w:r>
          <w:fldChar w:fldCharType="end"/>
        </w:r>
      </w:hyperlink>
    </w:p>
    <w:p>
      <w:pPr>
        <w:pStyle w:val="TOC2"/>
        <w:tabs>
          <w:tab w:val="right" w:leader="dot" w:pos="8306"/>
        </w:tabs>
      </w:pPr>
      <w:hyperlink w:anchor="_Toc23490" w:history="1">
        <w:r>
          <w:rPr>
            <w:rFonts w:ascii="仿宋" w:eastAsia="仿宋" w:hAnsi="仿宋" w:cs="仿宋" w:hint="eastAsia"/>
            <w:lang w:eastAsia="zh-CN"/>
          </w:rPr>
          <w:t>(二)、质量控制措施</w:t>
        </w:r>
        <w:r>
          <w:tab/>
        </w:r>
        <w:r>
          <w:fldChar w:fldCharType="begin"/>
        </w:r>
        <w:r>
          <w:instrText xml:space="preserve"> PAGEREF _Toc23490 \h </w:instrText>
        </w:r>
        <w:r>
          <w:fldChar w:fldCharType="separate"/>
        </w:r>
        <w:r>
          <w:t>73</w:t>
        </w:r>
        <w:r>
          <w:fldChar w:fldCharType="end"/>
        </w:r>
      </w:hyperlink>
    </w:p>
    <w:p>
      <w:pPr>
        <w:pStyle w:val="TOC1"/>
        <w:tabs>
          <w:tab w:val="right" w:leader="dot" w:pos="8306"/>
        </w:tabs>
      </w:pPr>
      <w:hyperlink w:anchor="_Toc9736" w:history="1">
        <w:r>
          <w:rPr>
            <w:rFonts w:ascii="仿宋" w:eastAsia="仿宋" w:hAnsi="仿宋" w:cs="仿宋" w:hint="eastAsia"/>
            <w:lang w:eastAsia="zh-CN"/>
          </w:rPr>
          <w:t>十六、设施与设备管理</w:t>
        </w:r>
        <w:r>
          <w:tab/>
        </w:r>
        <w:r>
          <w:fldChar w:fldCharType="begin"/>
        </w:r>
        <w:r>
          <w:instrText xml:space="preserve"> PAGEREF _Toc9736 \h </w:instrText>
        </w:r>
        <w:r>
          <w:fldChar w:fldCharType="separate"/>
        </w:r>
        <w:r>
          <w:t>74</w:t>
        </w:r>
        <w:r>
          <w:fldChar w:fldCharType="end"/>
        </w:r>
      </w:hyperlink>
    </w:p>
    <w:p>
      <w:pPr>
        <w:pStyle w:val="TOC2"/>
        <w:tabs>
          <w:tab w:val="right" w:leader="dot" w:pos="8306"/>
        </w:tabs>
      </w:pPr>
      <w:hyperlink w:anchor="_Toc25861" w:history="1">
        <w:r>
          <w:rPr>
            <w:rFonts w:ascii="仿宋" w:eastAsia="仿宋" w:hAnsi="仿宋" w:cs="仿宋" w:hint="eastAsia"/>
            <w:lang w:eastAsia="zh-CN"/>
          </w:rPr>
          <w:t>(一)、设施规划与配置</w:t>
        </w:r>
        <w:r>
          <w:tab/>
        </w:r>
        <w:r>
          <w:fldChar w:fldCharType="begin"/>
        </w:r>
        <w:r>
          <w:instrText xml:space="preserve"> PAGEREF _Toc25861 \h </w:instrText>
        </w:r>
        <w:r>
          <w:fldChar w:fldCharType="separate"/>
        </w:r>
        <w:r>
          <w:t>74</w:t>
        </w:r>
        <w:r>
          <w:fldChar w:fldCharType="end"/>
        </w:r>
      </w:hyperlink>
    </w:p>
    <w:p>
      <w:pPr>
        <w:pStyle w:val="TOC2"/>
        <w:tabs>
          <w:tab w:val="right" w:leader="dot" w:pos="8306"/>
        </w:tabs>
      </w:pPr>
      <w:hyperlink w:anchor="_Toc10445" w:history="1">
        <w:r>
          <w:rPr>
            <w:rFonts w:ascii="仿宋" w:eastAsia="仿宋" w:hAnsi="仿宋" w:cs="仿宋" w:hint="eastAsia"/>
            <w:lang w:eastAsia="zh-CN"/>
          </w:rPr>
          <w:t>(二)、设备采购与维护管理</w:t>
        </w:r>
        <w:r>
          <w:tab/>
        </w:r>
        <w:r>
          <w:fldChar w:fldCharType="begin"/>
        </w:r>
        <w:r>
          <w:instrText xml:space="preserve"> PAGEREF _Toc10445 \h </w:instrText>
        </w:r>
        <w:r>
          <w:fldChar w:fldCharType="separate"/>
        </w:r>
        <w:r>
          <w:t>75</w:t>
        </w:r>
        <w:r>
          <w:fldChar w:fldCharType="end"/>
        </w:r>
      </w:hyperlink>
    </w:p>
    <w:p>
      <w:pPr>
        <w:pStyle w:val="TOC2"/>
        <w:tabs>
          <w:tab w:val="right" w:leader="dot" w:pos="8306"/>
        </w:tabs>
      </w:pPr>
      <w:hyperlink w:anchor="_Toc3244" w:history="1">
        <w:r>
          <w:rPr>
            <w:rFonts w:ascii="仿宋" w:eastAsia="仿宋" w:hAnsi="仿宋" w:cs="仿宋" w:hint="eastAsia"/>
            <w:lang w:eastAsia="zh-CN"/>
          </w:rPr>
          <w:t>(三)、设施设备升级策略</w:t>
        </w:r>
        <w:r>
          <w:tab/>
        </w:r>
        <w:r>
          <w:fldChar w:fldCharType="begin"/>
        </w:r>
        <w:r>
          <w:instrText xml:space="preserve"> PAGEREF _Toc3244 \h </w:instrText>
        </w:r>
        <w:r>
          <w:fldChar w:fldCharType="separate"/>
        </w:r>
        <w:r>
          <w:t>75</w:t>
        </w:r>
        <w:r>
          <w:fldChar w:fldCharType="end"/>
        </w:r>
      </w:hyperlink>
    </w:p>
    <w:p>
      <w:pPr>
        <w:pStyle w:val="TOC1"/>
        <w:tabs>
          <w:tab w:val="right" w:leader="dot" w:pos="8306"/>
        </w:tabs>
      </w:pPr>
      <w:hyperlink w:anchor="_Toc32538" w:history="1">
        <w:r>
          <w:rPr>
            <w:rFonts w:ascii="仿宋" w:eastAsia="仿宋" w:hAnsi="仿宋" w:cs="仿宋" w:hint="eastAsia"/>
            <w:lang w:eastAsia="zh-CN"/>
          </w:rPr>
          <w:t>十七、知识产权管理与保护</w:t>
        </w:r>
        <w:r>
          <w:tab/>
        </w:r>
        <w:r>
          <w:fldChar w:fldCharType="begin"/>
        </w:r>
        <w:r>
          <w:instrText xml:space="preserve"> PAGEREF _Toc32538 \h </w:instrText>
        </w:r>
        <w:r>
          <w:fldChar w:fldCharType="separate"/>
        </w:r>
        <w:r>
          <w:t>76</w:t>
        </w:r>
        <w:r>
          <w:fldChar w:fldCharType="end"/>
        </w:r>
      </w:hyperlink>
    </w:p>
    <w:p>
      <w:pPr>
        <w:pStyle w:val="TOC2"/>
        <w:tabs>
          <w:tab w:val="right" w:leader="dot" w:pos="8306"/>
        </w:tabs>
      </w:pPr>
      <w:hyperlink w:anchor="_Toc2719" w:history="1">
        <w:r>
          <w:rPr>
            <w:rFonts w:ascii="仿宋" w:eastAsia="仿宋" w:hAnsi="仿宋" w:cs="仿宋" w:hint="eastAsia"/>
            <w:lang w:eastAsia="zh-CN"/>
          </w:rPr>
          <w:t>(一)、知识产权管理体系建设</w:t>
        </w:r>
        <w:r>
          <w:tab/>
        </w:r>
        <w:r>
          <w:fldChar w:fldCharType="begin"/>
        </w:r>
        <w:r>
          <w:instrText xml:space="preserve"> PAGEREF _Toc2719 \h </w:instrText>
        </w:r>
        <w:r>
          <w:fldChar w:fldCharType="separate"/>
        </w:r>
        <w:r>
          <w:t>76</w:t>
        </w:r>
        <w:r>
          <w:fldChar w:fldCharType="end"/>
        </w:r>
      </w:hyperlink>
    </w:p>
    <w:p>
      <w:pPr>
        <w:pStyle w:val="TOC2"/>
        <w:tabs>
          <w:tab w:val="right" w:leader="dot" w:pos="8306"/>
        </w:tabs>
      </w:pPr>
      <w:hyperlink w:anchor="_Toc18639" w:history="1">
        <w:r>
          <w:rPr>
            <w:rFonts w:ascii="仿宋" w:eastAsia="仿宋" w:hAnsi="仿宋" w:cs="仿宋" w:hint="eastAsia"/>
            <w:lang w:eastAsia="zh-CN"/>
          </w:rPr>
          <w:t>(二)、知识产权保护措施</w:t>
        </w:r>
        <w:r>
          <w:tab/>
        </w:r>
        <w:r>
          <w:fldChar w:fldCharType="begin"/>
        </w:r>
        <w:r>
          <w:instrText xml:space="preserve"> PAGEREF _Toc18639 \h </w:instrText>
        </w:r>
        <w:r>
          <w:fldChar w:fldCharType="separate"/>
        </w:r>
        <w:r>
          <w:t>77</w:t>
        </w:r>
        <w:r>
          <w:fldChar w:fldCharType="end"/>
        </w:r>
      </w:hyperlink>
    </w:p>
    <w:p>
      <w:pPr>
        <w:pStyle w:val="TOC1"/>
        <w:tabs>
          <w:tab w:val="right" w:leader="dot" w:pos="8306"/>
        </w:tabs>
      </w:pPr>
      <w:hyperlink w:anchor="_Toc4214" w:history="1">
        <w:r>
          <w:rPr>
            <w:rFonts w:ascii="仿宋" w:eastAsia="仿宋" w:hAnsi="仿宋" w:cs="仿宋" w:hint="eastAsia"/>
            <w:lang w:eastAsia="zh-CN"/>
          </w:rPr>
          <w:t>十八、项目施工方案</w:t>
        </w:r>
        <w:r>
          <w:tab/>
        </w:r>
        <w:r>
          <w:fldChar w:fldCharType="begin"/>
        </w:r>
        <w:r>
          <w:instrText xml:space="preserve"> PAGEREF _Toc4214 \h </w:instrText>
        </w:r>
        <w:r>
          <w:fldChar w:fldCharType="separate"/>
        </w:r>
        <w:r>
          <w:t>78</w:t>
        </w:r>
        <w:r>
          <w:fldChar w:fldCharType="end"/>
        </w:r>
      </w:hyperlink>
    </w:p>
    <w:p>
      <w:pPr>
        <w:pStyle w:val="TOC2"/>
        <w:tabs>
          <w:tab w:val="right" w:leader="dot" w:pos="8306"/>
        </w:tabs>
      </w:pPr>
      <w:hyperlink w:anchor="_Toc1426" w:history="1">
        <w:r>
          <w:rPr>
            <w:rFonts w:ascii="仿宋" w:eastAsia="仿宋" w:hAnsi="仿宋" w:cs="仿宋" w:hint="eastAsia"/>
            <w:lang w:eastAsia="zh-CN"/>
          </w:rPr>
          <w:t>(一)、施工组织设计</w:t>
        </w:r>
        <w:r>
          <w:tab/>
        </w:r>
        <w:r>
          <w:fldChar w:fldCharType="begin"/>
        </w:r>
        <w:r>
          <w:instrText xml:space="preserve"> PAGEREF _Toc1426 \h </w:instrText>
        </w:r>
        <w:r>
          <w:fldChar w:fldCharType="separate"/>
        </w:r>
        <w:r>
          <w:t>78</w:t>
        </w:r>
        <w:r>
          <w:fldChar w:fldCharType="end"/>
        </w:r>
      </w:hyperlink>
    </w:p>
    <w:p>
      <w:pPr>
        <w:pStyle w:val="TOC2"/>
        <w:tabs>
          <w:tab w:val="right" w:leader="dot" w:pos="8306"/>
        </w:tabs>
      </w:pPr>
      <w:hyperlink w:anchor="_Toc2553" w:history="1">
        <w:r>
          <w:rPr>
            <w:rFonts w:ascii="仿宋" w:eastAsia="仿宋" w:hAnsi="仿宋" w:cs="仿宋" w:hint="eastAsia"/>
            <w:lang w:eastAsia="zh-CN"/>
          </w:rPr>
          <w:t>(二)、施工工艺与技术路线</w:t>
        </w:r>
        <w:r>
          <w:tab/>
        </w:r>
        <w:r>
          <w:fldChar w:fldCharType="begin"/>
        </w:r>
        <w:r>
          <w:instrText xml:space="preserve"> PAGEREF _Toc2553 \h </w:instrText>
        </w:r>
        <w:r>
          <w:fldChar w:fldCharType="separate"/>
        </w:r>
        <w:r>
          <w:t>80</w:t>
        </w:r>
        <w:r>
          <w:fldChar w:fldCharType="end"/>
        </w:r>
      </w:hyperlink>
    </w:p>
    <w:p>
      <w:pPr>
        <w:pStyle w:val="TOC2"/>
        <w:tabs>
          <w:tab w:val="right" w:leader="dot" w:pos="8306"/>
        </w:tabs>
      </w:pPr>
      <w:hyperlink w:anchor="_Toc14782" w:history="1">
        <w:r>
          <w:rPr>
            <w:rFonts w:ascii="仿宋" w:eastAsia="仿宋" w:hAnsi="仿宋" w:cs="仿宋" w:hint="eastAsia"/>
            <w:lang w:eastAsia="zh-CN"/>
          </w:rPr>
          <w:t>(三)、关键节点施工计划</w:t>
        </w:r>
        <w:r>
          <w:tab/>
        </w:r>
        <w:r>
          <w:fldChar w:fldCharType="begin"/>
        </w:r>
        <w:r>
          <w:instrText xml:space="preserve"> PAGEREF _Toc14782 \h </w:instrText>
        </w:r>
        <w:r>
          <w:fldChar w:fldCharType="separate"/>
        </w:r>
        <w:r>
          <w:t>81</w:t>
        </w:r>
        <w:r>
          <w:fldChar w:fldCharType="end"/>
        </w:r>
      </w:hyperlink>
    </w:p>
    <w:p>
      <w:pPr>
        <w:pStyle w:val="TOC2"/>
        <w:tabs>
          <w:tab w:val="right" w:leader="dot" w:pos="8306"/>
        </w:tabs>
      </w:pPr>
      <w:hyperlink w:anchor="_Toc31470" w:history="1">
        <w:r>
          <w:rPr>
            <w:rFonts w:ascii="仿宋" w:eastAsia="仿宋" w:hAnsi="仿宋" w:cs="仿宋" w:hint="eastAsia"/>
            <w:lang w:eastAsia="zh-CN"/>
          </w:rPr>
          <w:t>(四)、施工现场管理</w:t>
        </w:r>
        <w:r>
          <w:tab/>
        </w:r>
        <w:r>
          <w:fldChar w:fldCharType="begin"/>
        </w:r>
        <w:r>
          <w:instrText xml:space="preserve"> PAGEREF _Toc31470 \h </w:instrText>
        </w:r>
        <w:r>
          <w:fldChar w:fldCharType="separate"/>
        </w:r>
        <w:r>
          <w:t>83</w:t>
        </w:r>
        <w:r>
          <w:fldChar w:fldCharType="end"/>
        </w:r>
      </w:hyperlink>
    </w:p>
    <w:p>
      <w:pPr>
        <w:pStyle w:val="TOC1"/>
        <w:tabs>
          <w:tab w:val="right" w:leader="dot" w:pos="8306"/>
        </w:tabs>
      </w:pPr>
      <w:hyperlink w:anchor="_Toc28562" w:history="1">
        <w:r>
          <w:rPr>
            <w:rFonts w:ascii="仿宋" w:eastAsia="仿宋" w:hAnsi="仿宋" w:cs="仿宋" w:hint="eastAsia"/>
            <w:lang w:eastAsia="zh-CN"/>
          </w:rPr>
          <w:t>十九、企业合规与伦理</w:t>
        </w:r>
        <w:r>
          <w:tab/>
        </w:r>
        <w:r>
          <w:fldChar w:fldCharType="begin"/>
        </w:r>
        <w:r>
          <w:instrText xml:space="preserve"> PAGEREF _Toc28562 \h </w:instrText>
        </w:r>
        <w:r>
          <w:fldChar w:fldCharType="separate"/>
        </w:r>
        <w:r>
          <w:t>85</w:t>
        </w:r>
        <w:r>
          <w:fldChar w:fldCharType="end"/>
        </w:r>
      </w:hyperlink>
    </w:p>
    <w:p>
      <w:pPr>
        <w:pStyle w:val="TOC2"/>
        <w:tabs>
          <w:tab w:val="right" w:leader="dot" w:pos="8306"/>
        </w:tabs>
      </w:pPr>
      <w:hyperlink w:anchor="_Toc11259" w:history="1">
        <w:r>
          <w:rPr>
            <w:rFonts w:ascii="仿宋" w:eastAsia="仿宋" w:hAnsi="仿宋" w:cs="仿宋" w:hint="eastAsia"/>
            <w:lang w:eastAsia="zh-CN"/>
          </w:rPr>
          <w:t>(一)、合规政策与程序</w:t>
        </w:r>
        <w:r>
          <w:tab/>
        </w:r>
        <w:r>
          <w:fldChar w:fldCharType="begin"/>
        </w:r>
        <w:r>
          <w:instrText xml:space="preserve"> PAGEREF _Toc11259 \h </w:instrText>
        </w:r>
        <w:r>
          <w:fldChar w:fldCharType="separate"/>
        </w:r>
        <w:r>
          <w:t>85</w:t>
        </w:r>
        <w:r>
          <w:fldChar w:fldCharType="end"/>
        </w:r>
      </w:hyperlink>
    </w:p>
    <w:p>
      <w:pPr>
        <w:pStyle w:val="TOC2"/>
        <w:tabs>
          <w:tab w:val="right" w:leader="dot" w:pos="8306"/>
        </w:tabs>
      </w:pPr>
      <w:hyperlink w:anchor="_Toc7923" w:history="1">
        <w:r>
          <w:rPr>
            <w:rFonts w:ascii="仿宋" w:eastAsia="仿宋" w:hAnsi="仿宋" w:cs="仿宋" w:hint="eastAsia"/>
            <w:lang w:eastAsia="zh-CN"/>
          </w:rPr>
          <w:t>(二)、伦理规范与培训</w:t>
        </w:r>
        <w:r>
          <w:tab/>
        </w:r>
        <w:r>
          <w:fldChar w:fldCharType="begin"/>
        </w:r>
        <w:r>
          <w:instrText xml:space="preserve"> PAGEREF _Toc7923 \h </w:instrText>
        </w:r>
        <w:r>
          <w:fldChar w:fldCharType="separate"/>
        </w:r>
        <w:r>
          <w:t>86</w:t>
        </w:r>
        <w:r>
          <w:fldChar w:fldCharType="end"/>
        </w:r>
      </w:hyperlink>
    </w:p>
    <w:p>
      <w:pPr>
        <w:pStyle w:val="TOC2"/>
        <w:tabs>
          <w:tab w:val="right" w:leader="dot" w:pos="8306"/>
        </w:tabs>
      </w:pPr>
      <w:hyperlink w:anchor="_Toc10208" w:history="1">
        <w:r>
          <w:rPr>
            <w:rFonts w:ascii="仿宋" w:eastAsia="仿宋" w:hAnsi="仿宋" w:cs="仿宋" w:hint="eastAsia"/>
            <w:lang w:eastAsia="zh-CN"/>
          </w:rPr>
          <w:t>(三)、合规风险评估</w:t>
        </w:r>
        <w:r>
          <w:tab/>
        </w:r>
        <w:r>
          <w:fldChar w:fldCharType="begin"/>
        </w:r>
        <w:r>
          <w:instrText xml:space="preserve"> PAGEREF _Toc10208 \h </w:instrText>
        </w:r>
        <w:r>
          <w:fldChar w:fldCharType="separate"/>
        </w:r>
        <w:r>
          <w:t>87</w:t>
        </w:r>
        <w:r>
          <w:fldChar w:fldCharType="end"/>
        </w:r>
      </w:hyperlink>
    </w:p>
    <w:p>
      <w:pPr>
        <w:pStyle w:val="TOC2"/>
        <w:tabs>
          <w:tab w:val="right" w:leader="dot" w:pos="8306"/>
        </w:tabs>
      </w:pPr>
      <w:hyperlink w:anchor="_Toc6219" w:history="1">
        <w:r>
          <w:rPr>
            <w:rFonts w:ascii="仿宋" w:eastAsia="仿宋" w:hAnsi="仿宋" w:cs="仿宋" w:hint="eastAsia"/>
            <w:lang w:eastAsia="zh-CN"/>
          </w:rPr>
          <w:t>(四)、合规监督与执行</w:t>
        </w:r>
        <w:r>
          <w:tab/>
        </w:r>
        <w:r>
          <w:fldChar w:fldCharType="begin"/>
        </w:r>
        <w:r>
          <w:instrText xml:space="preserve"> PAGEREF _Toc6219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63"/>
      <w:r>
        <w:rPr>
          <w:rFonts w:ascii="仿宋" w:eastAsia="仿宋" w:hAnsi="仿宋" w:cs="仿宋" w:hint="eastAsia"/>
          <w:sz w:val="28"/>
          <w:lang w:eastAsia="zh-CN"/>
        </w:rPr>
        <w:t>一、台站测风仪项目概论</w:t>
      </w:r>
      <w:bookmarkEnd w:id="2"/>
    </w:p>
    <w:p>
      <w:pPr>
        <w:pStyle w:val="Heading2"/>
        <w:rPr>
          <w:rFonts w:ascii="仿宋" w:eastAsia="仿宋" w:hAnsi="仿宋" w:cs="仿宋" w:hint="eastAsia"/>
          <w:lang w:eastAsia="zh-CN"/>
        </w:rPr>
      </w:pPr>
      <w:bookmarkStart w:id="3" w:name="_Toc1322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台站测风仪项目的申报单位是“XXX实业发展公司”，这是一家在其所处行业内备受尊敬的企业。公司自成立以来，通过其在台站测风仪项目中表现出的创新精神和卓越执行力，在市场上赢得了显著的地位。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该公司的法定代表人秦XX，在台站测风仪项目及其他多个行业领域中都有着显著的贡献。秦XX以其出色的领导才能和敏锐的商业洞察力，带领公司在台站测风仪项目等多个领域实现了持续的成长和成功。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台站测风仪项目的重要合作伙伴。公司专注于[行业名称]领域，以创新作为驱动力，不断推动技术进步和市场扩张。在台站测风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台站测风仪项目中展现了强劲的增长和稳定的财务表现。公司通过有效的策略，在台站测风仪项目中扩大了其市场份额并增强了盈利能力。同时，公司积极承担社会责任，参与各类社会公益项目，增强了其在台站测风仪项目中的品牌形象和社会影响力。</w:t>
      </w:r>
    </w:p>
    <w:p>
      <w:pPr>
        <w:pStyle w:val="Heading2"/>
        <w:ind w:firstLine="560" w:firstLineChars="200"/>
        <w:rPr>
          <w:rFonts w:ascii="仿宋" w:eastAsia="仿宋" w:hAnsi="仿宋" w:cs="仿宋" w:hint="eastAsia"/>
          <w:sz w:val="28"/>
          <w:lang w:eastAsia="zh-CN"/>
        </w:rPr>
      </w:pPr>
      <w:bookmarkStart w:id="4" w:name="_Toc389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台站测风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台站测风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841"/>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6197"/>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直接收益：假设台站测风仪项目的产品或服务年销售收入为XX万元。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738"/>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台站测风仪项目通过引入先进的人工智能技术优化生产流程，例如自动化的物流系统和智能数据分析，可能大幅提高产品的质量和生产效率。这可能迫使竞争对手也必须投资于类似技术，以保持市场竞争力。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若台站测风仪项目成功推广新型环保产品，比如采用可回收材料的包装，可能会激发消费者对可持续产品的需求。这种需求的增长可能迫使整个行业转向更环保的产品设计和生产方法。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268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https://d.book118.com/588010020122006035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A76ED5"/>
    <w:rsid w:val="38A76E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10020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2024-02-03T15:44:00Z</dcterms:created>
  <dcterms:modified xsi:type="dcterms:W3CDTF">2024-02-03T15:44:40Z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060FDAD9FFF345E0A43746914EE63012_11</vt:lpwstr>
  </property>
  <property fmtid="{D5CDD505-2E9C-101B-9397-08002B2CF9AE}" pid="3" name="KSOProductBuildVer">
    <vt:lpwstr>2052-12.1.0.16250</vt:lpwstr>
  </property>
</Properties>
</file>