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流量传感器项目规划设计方案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191" w:history="1">
        <w:r>
          <w:rPr>
            <w:rFonts w:ascii="仿宋" w:eastAsia="仿宋" w:hAnsi="仿宋" w:cs="仿宋" w:hint="eastAsia"/>
            <w:lang w:eastAsia="zh-CN"/>
          </w:rPr>
          <w:t>序言</w:t>
        </w:r>
        <w:r>
          <w:tab/>
        </w:r>
        <w:r>
          <w:fldChar w:fldCharType="begin"/>
        </w:r>
        <w:r>
          <w:instrText xml:space="preserve"> PAGEREF _Toc10191 \h </w:instrText>
        </w:r>
        <w:r>
          <w:fldChar w:fldCharType="separate"/>
        </w:r>
        <w:r>
          <w:t>3</w:t>
        </w:r>
        <w:r>
          <w:fldChar w:fldCharType="end"/>
        </w:r>
      </w:hyperlink>
    </w:p>
    <w:p>
      <w:pPr>
        <w:pStyle w:val="TOC1"/>
        <w:tabs>
          <w:tab w:val="right" w:leader="dot" w:pos="8306"/>
        </w:tabs>
      </w:pPr>
      <w:hyperlink w:anchor="_Toc4800" w:history="1">
        <w:r>
          <w:rPr>
            <w:rFonts w:ascii="仿宋" w:eastAsia="仿宋" w:hAnsi="仿宋" w:cs="仿宋" w:hint="eastAsia"/>
            <w:lang w:eastAsia="zh-CN"/>
          </w:rPr>
          <w:t>一、流量传感器项目危机管理</w:t>
        </w:r>
        <w:r>
          <w:tab/>
        </w:r>
        <w:r>
          <w:fldChar w:fldCharType="begin"/>
        </w:r>
        <w:r>
          <w:instrText xml:space="preserve"> PAGEREF _Toc4800 \h </w:instrText>
        </w:r>
        <w:r>
          <w:fldChar w:fldCharType="separate"/>
        </w:r>
        <w:r>
          <w:t>3</w:t>
        </w:r>
        <w:r>
          <w:fldChar w:fldCharType="end"/>
        </w:r>
      </w:hyperlink>
    </w:p>
    <w:p>
      <w:pPr>
        <w:pStyle w:val="TOC2"/>
        <w:tabs>
          <w:tab w:val="right" w:leader="dot" w:pos="8306"/>
        </w:tabs>
      </w:pPr>
      <w:hyperlink w:anchor="_Toc19344" w:history="1">
        <w:r>
          <w:rPr>
            <w:rFonts w:ascii="仿宋" w:eastAsia="仿宋" w:hAnsi="仿宋" w:cs="仿宋" w:hint="eastAsia"/>
            <w:lang w:eastAsia="zh-CN"/>
          </w:rPr>
          <w:t>(一)、危机预警与识别</w:t>
        </w:r>
        <w:r>
          <w:tab/>
        </w:r>
        <w:r>
          <w:fldChar w:fldCharType="begin"/>
        </w:r>
        <w:r>
          <w:instrText xml:space="preserve"> PAGEREF _Toc19344 \h </w:instrText>
        </w:r>
        <w:r>
          <w:fldChar w:fldCharType="separate"/>
        </w:r>
        <w:r>
          <w:t>3</w:t>
        </w:r>
        <w:r>
          <w:fldChar w:fldCharType="end"/>
        </w:r>
      </w:hyperlink>
    </w:p>
    <w:p>
      <w:pPr>
        <w:pStyle w:val="TOC2"/>
        <w:tabs>
          <w:tab w:val="right" w:leader="dot" w:pos="8306"/>
        </w:tabs>
      </w:pPr>
      <w:hyperlink w:anchor="_Toc20775" w:history="1">
        <w:r>
          <w:rPr>
            <w:rFonts w:ascii="仿宋" w:eastAsia="仿宋" w:hAnsi="仿宋" w:cs="仿宋" w:hint="eastAsia"/>
            <w:lang w:eastAsia="zh-CN"/>
          </w:rPr>
          <w:t>(二)、危机应对与恢复</w:t>
        </w:r>
        <w:r>
          <w:tab/>
        </w:r>
        <w:r>
          <w:fldChar w:fldCharType="begin"/>
        </w:r>
        <w:r>
          <w:instrText xml:space="preserve"> PAGEREF _Toc20775 \h </w:instrText>
        </w:r>
        <w:r>
          <w:fldChar w:fldCharType="separate"/>
        </w:r>
        <w:r>
          <w:t>4</w:t>
        </w:r>
        <w:r>
          <w:fldChar w:fldCharType="end"/>
        </w:r>
      </w:hyperlink>
    </w:p>
    <w:p>
      <w:pPr>
        <w:pStyle w:val="TOC1"/>
        <w:tabs>
          <w:tab w:val="right" w:leader="dot" w:pos="8306"/>
        </w:tabs>
      </w:pPr>
      <w:hyperlink w:anchor="_Toc6520" w:history="1">
        <w:r>
          <w:rPr>
            <w:rFonts w:ascii="仿宋" w:eastAsia="仿宋" w:hAnsi="仿宋" w:cs="仿宋" w:hint="eastAsia"/>
            <w:lang w:eastAsia="zh-CN"/>
          </w:rPr>
          <w:t>二、流量传感器项目绩效评估</w:t>
        </w:r>
        <w:r>
          <w:tab/>
        </w:r>
        <w:r>
          <w:fldChar w:fldCharType="begin"/>
        </w:r>
        <w:r>
          <w:instrText xml:space="preserve"> PAGEREF _Toc6520 \h </w:instrText>
        </w:r>
        <w:r>
          <w:fldChar w:fldCharType="separate"/>
        </w:r>
        <w:r>
          <w:t>5</w:t>
        </w:r>
        <w:r>
          <w:fldChar w:fldCharType="end"/>
        </w:r>
      </w:hyperlink>
    </w:p>
    <w:p>
      <w:pPr>
        <w:pStyle w:val="TOC2"/>
        <w:tabs>
          <w:tab w:val="right" w:leader="dot" w:pos="8306"/>
        </w:tabs>
      </w:pPr>
      <w:hyperlink w:anchor="_Toc14771" w:history="1">
        <w:r>
          <w:rPr>
            <w:rFonts w:ascii="仿宋" w:eastAsia="仿宋" w:hAnsi="仿宋" w:cs="仿宋" w:hint="eastAsia"/>
            <w:lang w:eastAsia="zh-CN"/>
          </w:rPr>
          <w:t>(一)、绩效评估指标</w:t>
        </w:r>
        <w:r>
          <w:tab/>
        </w:r>
        <w:r>
          <w:fldChar w:fldCharType="begin"/>
        </w:r>
        <w:r>
          <w:instrText xml:space="preserve"> PAGEREF _Toc14771 \h </w:instrText>
        </w:r>
        <w:r>
          <w:fldChar w:fldCharType="separate"/>
        </w:r>
        <w:r>
          <w:t>5</w:t>
        </w:r>
        <w:r>
          <w:fldChar w:fldCharType="end"/>
        </w:r>
      </w:hyperlink>
    </w:p>
    <w:p>
      <w:pPr>
        <w:pStyle w:val="TOC2"/>
        <w:tabs>
          <w:tab w:val="right" w:leader="dot" w:pos="8306"/>
        </w:tabs>
      </w:pPr>
      <w:hyperlink w:anchor="_Toc8236" w:history="1">
        <w:r>
          <w:rPr>
            <w:rFonts w:ascii="仿宋" w:eastAsia="仿宋" w:hAnsi="仿宋" w:cs="仿宋" w:hint="eastAsia"/>
            <w:lang w:eastAsia="zh-CN"/>
          </w:rPr>
          <w:t>(二)、绩效评估方法</w:t>
        </w:r>
        <w:r>
          <w:tab/>
        </w:r>
        <w:r>
          <w:fldChar w:fldCharType="begin"/>
        </w:r>
        <w:r>
          <w:instrText xml:space="preserve"> PAGEREF _Toc8236 \h </w:instrText>
        </w:r>
        <w:r>
          <w:fldChar w:fldCharType="separate"/>
        </w:r>
        <w:r>
          <w:t>6</w:t>
        </w:r>
        <w:r>
          <w:fldChar w:fldCharType="end"/>
        </w:r>
      </w:hyperlink>
    </w:p>
    <w:p>
      <w:pPr>
        <w:pStyle w:val="TOC2"/>
        <w:tabs>
          <w:tab w:val="right" w:leader="dot" w:pos="8306"/>
        </w:tabs>
      </w:pPr>
      <w:hyperlink w:anchor="_Toc16182" w:history="1">
        <w:r>
          <w:rPr>
            <w:rFonts w:ascii="仿宋" w:eastAsia="仿宋" w:hAnsi="仿宋" w:cs="仿宋" w:hint="eastAsia"/>
            <w:lang w:eastAsia="zh-CN"/>
          </w:rPr>
          <w:t>(三)、绩效评估周期</w:t>
        </w:r>
        <w:r>
          <w:tab/>
        </w:r>
        <w:r>
          <w:fldChar w:fldCharType="begin"/>
        </w:r>
        <w:r>
          <w:instrText xml:space="preserve"> PAGEREF _Toc16182 \h </w:instrText>
        </w:r>
        <w:r>
          <w:fldChar w:fldCharType="separate"/>
        </w:r>
        <w:r>
          <w:t>7</w:t>
        </w:r>
        <w:r>
          <w:fldChar w:fldCharType="end"/>
        </w:r>
      </w:hyperlink>
    </w:p>
    <w:p>
      <w:pPr>
        <w:pStyle w:val="TOC1"/>
        <w:tabs>
          <w:tab w:val="right" w:leader="dot" w:pos="8306"/>
        </w:tabs>
      </w:pPr>
      <w:hyperlink w:anchor="_Toc13034" w:history="1">
        <w:r>
          <w:rPr>
            <w:rFonts w:ascii="仿宋" w:eastAsia="仿宋" w:hAnsi="仿宋" w:cs="仿宋" w:hint="eastAsia"/>
            <w:lang w:eastAsia="zh-CN"/>
          </w:rPr>
          <w:t>三、流量传感器项目选址可行性分析</w:t>
        </w:r>
        <w:r>
          <w:tab/>
        </w:r>
        <w:r>
          <w:fldChar w:fldCharType="begin"/>
        </w:r>
        <w:r>
          <w:instrText xml:space="preserve"> PAGEREF _Toc13034 \h </w:instrText>
        </w:r>
        <w:r>
          <w:fldChar w:fldCharType="separate"/>
        </w:r>
        <w:r>
          <w:t>8</w:t>
        </w:r>
        <w:r>
          <w:fldChar w:fldCharType="end"/>
        </w:r>
      </w:hyperlink>
    </w:p>
    <w:p>
      <w:pPr>
        <w:pStyle w:val="TOC2"/>
        <w:tabs>
          <w:tab w:val="right" w:leader="dot" w:pos="8306"/>
        </w:tabs>
      </w:pPr>
      <w:hyperlink w:anchor="_Toc19654" w:history="1">
        <w:r>
          <w:rPr>
            <w:rFonts w:ascii="仿宋" w:eastAsia="仿宋" w:hAnsi="仿宋" w:cs="仿宋" w:hint="eastAsia"/>
            <w:lang w:eastAsia="zh-CN"/>
          </w:rPr>
          <w:t>(一)、流量传感器项目选址</w:t>
        </w:r>
        <w:r>
          <w:tab/>
        </w:r>
        <w:r>
          <w:fldChar w:fldCharType="begin"/>
        </w:r>
        <w:r>
          <w:instrText xml:space="preserve"> PAGEREF _Toc19654 \h </w:instrText>
        </w:r>
        <w:r>
          <w:fldChar w:fldCharType="separate"/>
        </w:r>
        <w:r>
          <w:t>8</w:t>
        </w:r>
        <w:r>
          <w:fldChar w:fldCharType="end"/>
        </w:r>
      </w:hyperlink>
    </w:p>
    <w:p>
      <w:pPr>
        <w:pStyle w:val="TOC2"/>
        <w:tabs>
          <w:tab w:val="right" w:leader="dot" w:pos="8306"/>
        </w:tabs>
      </w:pPr>
      <w:hyperlink w:anchor="_Toc10750" w:history="1">
        <w:r>
          <w:rPr>
            <w:rFonts w:ascii="仿宋" w:eastAsia="仿宋" w:hAnsi="仿宋" w:cs="仿宋" w:hint="eastAsia"/>
            <w:lang w:eastAsia="zh-CN"/>
          </w:rPr>
          <w:t>(二)、用地控制指标</w:t>
        </w:r>
        <w:r>
          <w:tab/>
        </w:r>
        <w:r>
          <w:fldChar w:fldCharType="begin"/>
        </w:r>
        <w:r>
          <w:instrText xml:space="preserve"> PAGEREF _Toc10750 \h </w:instrText>
        </w:r>
        <w:r>
          <w:fldChar w:fldCharType="separate"/>
        </w:r>
        <w:r>
          <w:t>9</w:t>
        </w:r>
        <w:r>
          <w:fldChar w:fldCharType="end"/>
        </w:r>
      </w:hyperlink>
    </w:p>
    <w:p>
      <w:pPr>
        <w:pStyle w:val="TOC2"/>
        <w:tabs>
          <w:tab w:val="right" w:leader="dot" w:pos="8306"/>
        </w:tabs>
      </w:pPr>
      <w:hyperlink w:anchor="_Toc13537" w:history="1">
        <w:r>
          <w:rPr>
            <w:rFonts w:ascii="仿宋" w:eastAsia="仿宋" w:hAnsi="仿宋" w:cs="仿宋" w:hint="eastAsia"/>
            <w:lang w:eastAsia="zh-CN"/>
          </w:rPr>
          <w:t>(三)、节约用地措施</w:t>
        </w:r>
        <w:r>
          <w:tab/>
        </w:r>
        <w:r>
          <w:fldChar w:fldCharType="begin"/>
        </w:r>
        <w:r>
          <w:instrText xml:space="preserve"> PAGEREF _Toc13537 \h </w:instrText>
        </w:r>
        <w:r>
          <w:fldChar w:fldCharType="separate"/>
        </w:r>
        <w:r>
          <w:t>10</w:t>
        </w:r>
        <w:r>
          <w:fldChar w:fldCharType="end"/>
        </w:r>
      </w:hyperlink>
    </w:p>
    <w:p>
      <w:pPr>
        <w:pStyle w:val="TOC2"/>
        <w:tabs>
          <w:tab w:val="right" w:leader="dot" w:pos="8306"/>
        </w:tabs>
      </w:pPr>
      <w:hyperlink w:anchor="_Toc963" w:history="1">
        <w:r>
          <w:rPr>
            <w:rFonts w:ascii="仿宋" w:eastAsia="仿宋" w:hAnsi="仿宋" w:cs="仿宋" w:hint="eastAsia"/>
            <w:lang w:eastAsia="zh-CN"/>
          </w:rPr>
          <w:t>(四)、总图布置方案</w:t>
        </w:r>
        <w:r>
          <w:tab/>
        </w:r>
        <w:r>
          <w:fldChar w:fldCharType="begin"/>
        </w:r>
        <w:r>
          <w:instrText xml:space="preserve"> PAGEREF _Toc963 \h </w:instrText>
        </w:r>
        <w:r>
          <w:fldChar w:fldCharType="separate"/>
        </w:r>
        <w:r>
          <w:t>12</w:t>
        </w:r>
        <w:r>
          <w:fldChar w:fldCharType="end"/>
        </w:r>
      </w:hyperlink>
    </w:p>
    <w:p>
      <w:pPr>
        <w:pStyle w:val="TOC2"/>
        <w:tabs>
          <w:tab w:val="right" w:leader="dot" w:pos="8306"/>
        </w:tabs>
      </w:pPr>
      <w:hyperlink w:anchor="_Toc746" w:history="1">
        <w:r>
          <w:rPr>
            <w:rFonts w:ascii="仿宋" w:eastAsia="仿宋" w:hAnsi="仿宋" w:cs="仿宋" w:hint="eastAsia"/>
            <w:lang w:eastAsia="zh-CN"/>
          </w:rPr>
          <w:t>(五)、选址综合评价</w:t>
        </w:r>
        <w:r>
          <w:tab/>
        </w:r>
        <w:r>
          <w:fldChar w:fldCharType="begin"/>
        </w:r>
        <w:r>
          <w:instrText xml:space="preserve"> PAGEREF _Toc746 \h </w:instrText>
        </w:r>
        <w:r>
          <w:fldChar w:fldCharType="separate"/>
        </w:r>
        <w:r>
          <w:t>13</w:t>
        </w:r>
        <w:r>
          <w:fldChar w:fldCharType="end"/>
        </w:r>
      </w:hyperlink>
    </w:p>
    <w:p>
      <w:pPr>
        <w:pStyle w:val="TOC1"/>
        <w:tabs>
          <w:tab w:val="right" w:leader="dot" w:pos="8306"/>
        </w:tabs>
      </w:pPr>
      <w:hyperlink w:anchor="_Toc21184" w:history="1">
        <w:r>
          <w:rPr>
            <w:rFonts w:ascii="仿宋" w:eastAsia="仿宋" w:hAnsi="仿宋" w:cs="仿宋" w:hint="eastAsia"/>
            <w:lang w:eastAsia="zh-CN"/>
          </w:rPr>
          <w:t>四、流量传感器项目土建工程</w:t>
        </w:r>
        <w:r>
          <w:tab/>
        </w:r>
        <w:r>
          <w:fldChar w:fldCharType="begin"/>
        </w:r>
        <w:r>
          <w:instrText xml:space="preserve"> PAGEREF _Toc21184 \h </w:instrText>
        </w:r>
        <w:r>
          <w:fldChar w:fldCharType="separate"/>
        </w:r>
        <w:r>
          <w:t>14</w:t>
        </w:r>
        <w:r>
          <w:fldChar w:fldCharType="end"/>
        </w:r>
      </w:hyperlink>
    </w:p>
    <w:p>
      <w:pPr>
        <w:pStyle w:val="TOC2"/>
        <w:tabs>
          <w:tab w:val="right" w:leader="dot" w:pos="8306"/>
        </w:tabs>
      </w:pPr>
      <w:hyperlink w:anchor="_Toc2382" w:history="1">
        <w:r>
          <w:rPr>
            <w:rFonts w:ascii="仿宋" w:eastAsia="仿宋" w:hAnsi="仿宋" w:cs="仿宋" w:hint="eastAsia"/>
            <w:lang w:eastAsia="zh-CN"/>
          </w:rPr>
          <w:t>(一)、建筑工程设计原则</w:t>
        </w:r>
        <w:r>
          <w:tab/>
        </w:r>
        <w:r>
          <w:fldChar w:fldCharType="begin"/>
        </w:r>
        <w:r>
          <w:instrText xml:space="preserve"> PAGEREF _Toc2382 \h </w:instrText>
        </w:r>
        <w:r>
          <w:fldChar w:fldCharType="separate"/>
        </w:r>
        <w:r>
          <w:t>14</w:t>
        </w:r>
        <w:r>
          <w:fldChar w:fldCharType="end"/>
        </w:r>
      </w:hyperlink>
    </w:p>
    <w:p>
      <w:pPr>
        <w:pStyle w:val="TOC2"/>
        <w:tabs>
          <w:tab w:val="right" w:leader="dot" w:pos="8306"/>
        </w:tabs>
      </w:pPr>
      <w:hyperlink w:anchor="_Toc2468" w:history="1">
        <w:r>
          <w:rPr>
            <w:rFonts w:ascii="仿宋" w:eastAsia="仿宋" w:hAnsi="仿宋" w:cs="仿宋" w:hint="eastAsia"/>
            <w:lang w:eastAsia="zh-CN"/>
          </w:rPr>
          <w:t>(二)、土建工程设计年限及安全等级</w:t>
        </w:r>
        <w:r>
          <w:tab/>
        </w:r>
        <w:r>
          <w:fldChar w:fldCharType="begin"/>
        </w:r>
        <w:r>
          <w:instrText xml:space="preserve"> PAGEREF _Toc2468 \h </w:instrText>
        </w:r>
        <w:r>
          <w:fldChar w:fldCharType="separate"/>
        </w:r>
        <w:r>
          <w:t>15</w:t>
        </w:r>
        <w:r>
          <w:fldChar w:fldCharType="end"/>
        </w:r>
      </w:hyperlink>
    </w:p>
    <w:p>
      <w:pPr>
        <w:pStyle w:val="TOC2"/>
        <w:tabs>
          <w:tab w:val="right" w:leader="dot" w:pos="8306"/>
        </w:tabs>
      </w:pPr>
      <w:hyperlink w:anchor="_Toc6674" w:history="1">
        <w:r>
          <w:rPr>
            <w:rFonts w:ascii="仿宋" w:eastAsia="仿宋" w:hAnsi="仿宋" w:cs="仿宋" w:hint="eastAsia"/>
            <w:lang w:eastAsia="zh-CN"/>
          </w:rPr>
          <w:t>(三)、建筑工程设计总体要求</w:t>
        </w:r>
        <w:r>
          <w:tab/>
        </w:r>
        <w:r>
          <w:fldChar w:fldCharType="begin"/>
        </w:r>
        <w:r>
          <w:instrText xml:space="preserve"> PAGEREF _Toc6674 \h </w:instrText>
        </w:r>
        <w:r>
          <w:fldChar w:fldCharType="separate"/>
        </w:r>
        <w:r>
          <w:t>16</w:t>
        </w:r>
        <w:r>
          <w:fldChar w:fldCharType="end"/>
        </w:r>
      </w:hyperlink>
    </w:p>
    <w:p>
      <w:pPr>
        <w:pStyle w:val="TOC2"/>
        <w:tabs>
          <w:tab w:val="right" w:leader="dot" w:pos="8306"/>
        </w:tabs>
      </w:pPr>
      <w:hyperlink w:anchor="_Toc31789" w:history="1">
        <w:r>
          <w:rPr>
            <w:rFonts w:ascii="仿宋" w:eastAsia="仿宋" w:hAnsi="仿宋" w:cs="仿宋" w:hint="eastAsia"/>
            <w:lang w:eastAsia="zh-CN"/>
          </w:rPr>
          <w:t>(四)、土建工程建设指标</w:t>
        </w:r>
        <w:r>
          <w:tab/>
        </w:r>
        <w:r>
          <w:fldChar w:fldCharType="begin"/>
        </w:r>
        <w:r>
          <w:instrText xml:space="preserve"> PAGEREF _Toc31789 \h </w:instrText>
        </w:r>
        <w:r>
          <w:fldChar w:fldCharType="separate"/>
        </w:r>
        <w:r>
          <w:t>17</w:t>
        </w:r>
        <w:r>
          <w:fldChar w:fldCharType="end"/>
        </w:r>
      </w:hyperlink>
    </w:p>
    <w:p>
      <w:pPr>
        <w:pStyle w:val="TOC1"/>
        <w:tabs>
          <w:tab w:val="right" w:leader="dot" w:pos="8306"/>
        </w:tabs>
      </w:pPr>
      <w:hyperlink w:anchor="_Toc1180" w:history="1">
        <w:r>
          <w:rPr>
            <w:rFonts w:ascii="仿宋" w:eastAsia="仿宋" w:hAnsi="仿宋" w:cs="仿宋" w:hint="eastAsia"/>
            <w:lang w:eastAsia="zh-CN"/>
          </w:rPr>
          <w:t>五、流量传感器项目文档管理</w:t>
        </w:r>
        <w:r>
          <w:tab/>
        </w:r>
        <w:r>
          <w:fldChar w:fldCharType="begin"/>
        </w:r>
        <w:r>
          <w:instrText xml:space="preserve"> PAGEREF _Toc1180 \h </w:instrText>
        </w:r>
        <w:r>
          <w:fldChar w:fldCharType="separate"/>
        </w:r>
        <w:r>
          <w:t>17</w:t>
        </w:r>
        <w:r>
          <w:fldChar w:fldCharType="end"/>
        </w:r>
      </w:hyperlink>
    </w:p>
    <w:p>
      <w:pPr>
        <w:pStyle w:val="TOC2"/>
        <w:tabs>
          <w:tab w:val="right" w:leader="dot" w:pos="8306"/>
        </w:tabs>
      </w:pPr>
      <w:hyperlink w:anchor="_Toc25663" w:history="1">
        <w:r>
          <w:rPr>
            <w:rFonts w:ascii="仿宋" w:eastAsia="仿宋" w:hAnsi="仿宋" w:cs="仿宋" w:hint="eastAsia"/>
            <w:lang w:eastAsia="zh-CN"/>
          </w:rPr>
          <w:t>(一)、文档编制与审查</w:t>
        </w:r>
        <w:r>
          <w:tab/>
        </w:r>
        <w:r>
          <w:fldChar w:fldCharType="begin"/>
        </w:r>
        <w:r>
          <w:instrText xml:space="preserve"> PAGEREF _Toc25663 \h </w:instrText>
        </w:r>
        <w:r>
          <w:fldChar w:fldCharType="separate"/>
        </w:r>
        <w:r>
          <w:t>17</w:t>
        </w:r>
        <w:r>
          <w:fldChar w:fldCharType="end"/>
        </w:r>
      </w:hyperlink>
    </w:p>
    <w:p>
      <w:pPr>
        <w:pStyle w:val="TOC2"/>
        <w:tabs>
          <w:tab w:val="right" w:leader="dot" w:pos="8306"/>
        </w:tabs>
      </w:pPr>
      <w:hyperlink w:anchor="_Toc2802" w:history="1">
        <w:r>
          <w:rPr>
            <w:rFonts w:ascii="仿宋" w:eastAsia="仿宋" w:hAnsi="仿宋" w:cs="仿宋" w:hint="eastAsia"/>
            <w:lang w:eastAsia="zh-CN"/>
          </w:rPr>
          <w:t>(二)、文档发布与分发</w:t>
        </w:r>
        <w:r>
          <w:tab/>
        </w:r>
        <w:r>
          <w:fldChar w:fldCharType="begin"/>
        </w:r>
        <w:r>
          <w:instrText xml:space="preserve"> PAGEREF _Toc2802 \h </w:instrText>
        </w:r>
        <w:r>
          <w:fldChar w:fldCharType="separate"/>
        </w:r>
        <w:r>
          <w:t>18</w:t>
        </w:r>
        <w:r>
          <w:fldChar w:fldCharType="end"/>
        </w:r>
      </w:hyperlink>
    </w:p>
    <w:p>
      <w:pPr>
        <w:pStyle w:val="TOC2"/>
        <w:tabs>
          <w:tab w:val="right" w:leader="dot" w:pos="8306"/>
        </w:tabs>
      </w:pPr>
      <w:hyperlink w:anchor="_Toc29877" w:history="1">
        <w:r>
          <w:rPr>
            <w:rFonts w:ascii="仿宋" w:eastAsia="仿宋" w:hAnsi="仿宋" w:cs="仿宋" w:hint="eastAsia"/>
            <w:lang w:eastAsia="zh-CN"/>
          </w:rPr>
          <w:t>(三)、文档存档与归档</w:t>
        </w:r>
        <w:r>
          <w:tab/>
        </w:r>
        <w:r>
          <w:fldChar w:fldCharType="begin"/>
        </w:r>
        <w:r>
          <w:instrText xml:space="preserve"> PAGEREF _Toc29877 \h </w:instrText>
        </w:r>
        <w:r>
          <w:fldChar w:fldCharType="separate"/>
        </w:r>
        <w:r>
          <w:t>19</w:t>
        </w:r>
        <w:r>
          <w:fldChar w:fldCharType="end"/>
        </w:r>
      </w:hyperlink>
    </w:p>
    <w:p>
      <w:pPr>
        <w:pStyle w:val="TOC1"/>
        <w:tabs>
          <w:tab w:val="right" w:leader="dot" w:pos="8306"/>
        </w:tabs>
      </w:pPr>
      <w:hyperlink w:anchor="_Toc20934" w:history="1">
        <w:r>
          <w:rPr>
            <w:rFonts w:ascii="仿宋" w:eastAsia="仿宋" w:hAnsi="仿宋" w:cs="仿宋" w:hint="eastAsia"/>
            <w:lang w:eastAsia="zh-CN"/>
          </w:rPr>
          <w:t>六、工艺说明</w:t>
        </w:r>
        <w:r>
          <w:tab/>
        </w:r>
        <w:r>
          <w:fldChar w:fldCharType="begin"/>
        </w:r>
        <w:r>
          <w:instrText xml:space="preserve"> PAGEREF _Toc20934 \h </w:instrText>
        </w:r>
        <w:r>
          <w:fldChar w:fldCharType="separate"/>
        </w:r>
        <w:r>
          <w:t>20</w:t>
        </w:r>
        <w:r>
          <w:fldChar w:fldCharType="end"/>
        </w:r>
      </w:hyperlink>
    </w:p>
    <w:p>
      <w:pPr>
        <w:pStyle w:val="TOC2"/>
        <w:tabs>
          <w:tab w:val="right" w:leader="dot" w:pos="8306"/>
        </w:tabs>
      </w:pPr>
      <w:hyperlink w:anchor="_Toc4017" w:history="1">
        <w:r>
          <w:rPr>
            <w:rFonts w:ascii="仿宋" w:eastAsia="仿宋" w:hAnsi="仿宋" w:cs="仿宋" w:hint="eastAsia"/>
            <w:lang w:eastAsia="zh-CN"/>
          </w:rPr>
          <w:t>(一)、技术管理特点</w:t>
        </w:r>
        <w:r>
          <w:tab/>
        </w:r>
        <w:r>
          <w:fldChar w:fldCharType="begin"/>
        </w:r>
        <w:r>
          <w:instrText xml:space="preserve"> PAGEREF _Toc4017 \h </w:instrText>
        </w:r>
        <w:r>
          <w:fldChar w:fldCharType="separate"/>
        </w:r>
        <w:r>
          <w:t>20</w:t>
        </w:r>
        <w:r>
          <w:fldChar w:fldCharType="end"/>
        </w:r>
      </w:hyperlink>
    </w:p>
    <w:p>
      <w:pPr>
        <w:pStyle w:val="TOC2"/>
        <w:tabs>
          <w:tab w:val="right" w:leader="dot" w:pos="8306"/>
        </w:tabs>
      </w:pPr>
      <w:hyperlink w:anchor="_Toc10758" w:history="1">
        <w:r>
          <w:rPr>
            <w:rFonts w:ascii="仿宋" w:eastAsia="仿宋" w:hAnsi="仿宋" w:cs="仿宋" w:hint="eastAsia"/>
            <w:lang w:eastAsia="zh-CN"/>
          </w:rPr>
          <w:t>(二)、流量传感器项目工艺技术设计方案</w:t>
        </w:r>
        <w:r>
          <w:tab/>
        </w:r>
        <w:r>
          <w:fldChar w:fldCharType="begin"/>
        </w:r>
        <w:r>
          <w:instrText xml:space="preserve"> PAGEREF _Toc10758 \h </w:instrText>
        </w:r>
        <w:r>
          <w:fldChar w:fldCharType="separate"/>
        </w:r>
        <w:r>
          <w:t>21</w:t>
        </w:r>
        <w:r>
          <w:fldChar w:fldCharType="end"/>
        </w:r>
      </w:hyperlink>
    </w:p>
    <w:p>
      <w:pPr>
        <w:pStyle w:val="TOC2"/>
        <w:tabs>
          <w:tab w:val="right" w:leader="dot" w:pos="8306"/>
        </w:tabs>
      </w:pPr>
      <w:hyperlink w:anchor="_Toc9334" w:history="1">
        <w:r>
          <w:rPr>
            <w:rFonts w:ascii="仿宋" w:eastAsia="仿宋" w:hAnsi="仿宋" w:cs="仿宋" w:hint="eastAsia"/>
            <w:lang w:eastAsia="zh-CN"/>
          </w:rPr>
          <w:t>(三)、设备选型方案</w:t>
        </w:r>
        <w:r>
          <w:tab/>
        </w:r>
        <w:r>
          <w:fldChar w:fldCharType="begin"/>
        </w:r>
        <w:r>
          <w:instrText xml:space="preserve"> PAGEREF _Toc9334 \h </w:instrText>
        </w:r>
        <w:r>
          <w:fldChar w:fldCharType="separate"/>
        </w:r>
        <w:r>
          <w:t>23</w:t>
        </w:r>
        <w:r>
          <w:fldChar w:fldCharType="end"/>
        </w:r>
      </w:hyperlink>
    </w:p>
    <w:p>
      <w:pPr>
        <w:pStyle w:val="TOC1"/>
        <w:tabs>
          <w:tab w:val="right" w:leader="dot" w:pos="8306"/>
        </w:tabs>
      </w:pPr>
      <w:hyperlink w:anchor="_Toc18379" w:history="1">
        <w:r>
          <w:rPr>
            <w:rFonts w:ascii="仿宋" w:eastAsia="仿宋" w:hAnsi="仿宋" w:cs="仿宋" w:hint="eastAsia"/>
            <w:lang w:eastAsia="zh-CN"/>
          </w:rPr>
          <w:t>七、流量传感器项目环境影响分析</w:t>
        </w:r>
        <w:r>
          <w:tab/>
        </w:r>
        <w:r>
          <w:fldChar w:fldCharType="begin"/>
        </w:r>
        <w:r>
          <w:instrText xml:space="preserve"> PAGEREF _Toc18379 \h </w:instrText>
        </w:r>
        <w:r>
          <w:fldChar w:fldCharType="separate"/>
        </w:r>
        <w:r>
          <w:t>24</w:t>
        </w:r>
        <w:r>
          <w:fldChar w:fldCharType="end"/>
        </w:r>
      </w:hyperlink>
    </w:p>
    <w:p>
      <w:pPr>
        <w:pStyle w:val="TOC2"/>
        <w:tabs>
          <w:tab w:val="right" w:leader="dot" w:pos="8306"/>
        </w:tabs>
      </w:pPr>
      <w:hyperlink w:anchor="_Toc6419" w:history="1">
        <w:r>
          <w:rPr>
            <w:rFonts w:ascii="仿宋" w:eastAsia="仿宋" w:hAnsi="仿宋" w:cs="仿宋" w:hint="eastAsia"/>
            <w:lang w:eastAsia="zh-CN"/>
          </w:rPr>
          <w:t>(一)、建设区域环境质量现状</w:t>
        </w:r>
        <w:r>
          <w:tab/>
        </w:r>
        <w:r>
          <w:fldChar w:fldCharType="begin"/>
        </w:r>
        <w:r>
          <w:instrText xml:space="preserve"> PAGEREF _Toc6419 \h </w:instrText>
        </w:r>
        <w:r>
          <w:fldChar w:fldCharType="separate"/>
        </w:r>
        <w:r>
          <w:t>24</w:t>
        </w:r>
        <w:r>
          <w:fldChar w:fldCharType="end"/>
        </w:r>
      </w:hyperlink>
    </w:p>
    <w:p>
      <w:pPr>
        <w:pStyle w:val="TOC2"/>
        <w:tabs>
          <w:tab w:val="right" w:leader="dot" w:pos="8306"/>
        </w:tabs>
      </w:pPr>
      <w:hyperlink w:anchor="_Toc22999" w:history="1">
        <w:r>
          <w:rPr>
            <w:rFonts w:ascii="仿宋" w:eastAsia="仿宋" w:hAnsi="仿宋" w:cs="仿宋" w:hint="eastAsia"/>
            <w:lang w:eastAsia="zh-CN"/>
          </w:rPr>
          <w:t>(二)、建设期环境保护</w:t>
        </w:r>
        <w:r>
          <w:tab/>
        </w:r>
        <w:r>
          <w:fldChar w:fldCharType="begin"/>
        </w:r>
        <w:r>
          <w:instrText xml:space="preserve"> PAGEREF _Toc22999 \h </w:instrText>
        </w:r>
        <w:r>
          <w:fldChar w:fldCharType="separate"/>
        </w:r>
        <w:r>
          <w:t>25</w:t>
        </w:r>
        <w:r>
          <w:fldChar w:fldCharType="end"/>
        </w:r>
      </w:hyperlink>
    </w:p>
    <w:p>
      <w:pPr>
        <w:pStyle w:val="TOC2"/>
        <w:tabs>
          <w:tab w:val="right" w:leader="dot" w:pos="8306"/>
        </w:tabs>
      </w:pPr>
      <w:hyperlink w:anchor="_Toc1640" w:history="1">
        <w:r>
          <w:rPr>
            <w:rFonts w:ascii="仿宋" w:eastAsia="仿宋" w:hAnsi="仿宋" w:cs="仿宋" w:hint="eastAsia"/>
            <w:lang w:eastAsia="zh-CN"/>
          </w:rPr>
          <w:t>(三)、运营期环境保护</w:t>
        </w:r>
        <w:r>
          <w:tab/>
        </w:r>
        <w:r>
          <w:fldChar w:fldCharType="begin"/>
        </w:r>
        <w:r>
          <w:instrText xml:space="preserve"> PAGEREF _Toc1640 \h </w:instrText>
        </w:r>
        <w:r>
          <w:fldChar w:fldCharType="separate"/>
        </w:r>
        <w:r>
          <w:t>27</w:t>
        </w:r>
        <w:r>
          <w:fldChar w:fldCharType="end"/>
        </w:r>
      </w:hyperlink>
    </w:p>
    <w:p>
      <w:pPr>
        <w:pStyle w:val="TOC2"/>
        <w:tabs>
          <w:tab w:val="right" w:leader="dot" w:pos="8306"/>
        </w:tabs>
      </w:pPr>
      <w:hyperlink w:anchor="_Toc19980" w:history="1">
        <w:r>
          <w:rPr>
            <w:rFonts w:ascii="仿宋" w:eastAsia="仿宋" w:hAnsi="仿宋" w:cs="仿宋" w:hint="eastAsia"/>
            <w:lang w:eastAsia="zh-CN"/>
          </w:rPr>
          <w:t>(四)、流量传感器项目建设对区域经济的影响</w:t>
        </w:r>
        <w:r>
          <w:tab/>
        </w:r>
        <w:r>
          <w:fldChar w:fldCharType="begin"/>
        </w:r>
        <w:r>
          <w:instrText xml:space="preserve"> PAGEREF _Toc19980 \h </w:instrText>
        </w:r>
        <w:r>
          <w:fldChar w:fldCharType="separate"/>
        </w:r>
        <w:r>
          <w:t>28</w:t>
        </w:r>
        <w:r>
          <w:fldChar w:fldCharType="end"/>
        </w:r>
      </w:hyperlink>
    </w:p>
    <w:p>
      <w:pPr>
        <w:pStyle w:val="TOC2"/>
        <w:tabs>
          <w:tab w:val="right" w:leader="dot" w:pos="8306"/>
        </w:tabs>
      </w:pPr>
      <w:hyperlink w:anchor="_Toc331" w:history="1">
        <w:r>
          <w:rPr>
            <w:rFonts w:ascii="仿宋" w:eastAsia="仿宋" w:hAnsi="仿宋" w:cs="仿宋" w:hint="eastAsia"/>
            <w:lang w:eastAsia="zh-CN"/>
          </w:rPr>
          <w:t>(五)、废弃物处理</w:t>
        </w:r>
        <w:r>
          <w:tab/>
        </w:r>
        <w:r>
          <w:fldChar w:fldCharType="begin"/>
        </w:r>
        <w:r>
          <w:instrText xml:space="preserve"> PAGEREF _Toc331 \h </w:instrText>
        </w:r>
        <w:r>
          <w:fldChar w:fldCharType="separate"/>
        </w:r>
        <w:r>
          <w:t>30</w:t>
        </w:r>
        <w:r>
          <w:fldChar w:fldCharType="end"/>
        </w:r>
      </w:hyperlink>
    </w:p>
    <w:p>
      <w:pPr>
        <w:pStyle w:val="TOC2"/>
        <w:tabs>
          <w:tab w:val="right" w:leader="dot" w:pos="8306"/>
        </w:tabs>
      </w:pPr>
      <w:hyperlink w:anchor="_Toc12922" w:history="1">
        <w:r>
          <w:rPr>
            <w:rFonts w:ascii="仿宋" w:eastAsia="仿宋" w:hAnsi="仿宋" w:cs="仿宋" w:hint="eastAsia"/>
            <w:lang w:eastAsia="zh-CN"/>
          </w:rPr>
          <w:t>(六)、特殊环境影响分析</w:t>
        </w:r>
        <w:r>
          <w:tab/>
        </w:r>
        <w:r>
          <w:fldChar w:fldCharType="begin"/>
        </w:r>
        <w:r>
          <w:instrText xml:space="preserve"> PAGEREF _Toc12922 \h </w:instrText>
        </w:r>
        <w:r>
          <w:fldChar w:fldCharType="separate"/>
        </w:r>
        <w:r>
          <w:t>31</w:t>
        </w:r>
        <w:r>
          <w:fldChar w:fldCharType="end"/>
        </w:r>
      </w:hyperlink>
    </w:p>
    <w:p>
      <w:pPr>
        <w:pStyle w:val="TOC2"/>
        <w:tabs>
          <w:tab w:val="right" w:leader="dot" w:pos="8306"/>
        </w:tabs>
      </w:pPr>
      <w:hyperlink w:anchor="_Toc16855" w:history="1">
        <w:r>
          <w:rPr>
            <w:rFonts w:ascii="仿宋" w:eastAsia="仿宋" w:hAnsi="仿宋" w:cs="仿宋" w:hint="eastAsia"/>
            <w:lang w:eastAsia="zh-CN"/>
          </w:rPr>
          <w:t>(七)、清洁生产</w:t>
        </w:r>
        <w:r>
          <w:tab/>
        </w:r>
        <w:r>
          <w:fldChar w:fldCharType="begin"/>
        </w:r>
        <w:r>
          <w:instrText xml:space="preserve"> PAGEREF _Toc16855 \h </w:instrText>
        </w:r>
        <w:r>
          <w:fldChar w:fldCharType="separate"/>
        </w:r>
        <w:r>
          <w:t>32</w:t>
        </w:r>
        <w:r>
          <w:fldChar w:fldCharType="end"/>
        </w:r>
      </w:hyperlink>
    </w:p>
    <w:p>
      <w:pPr>
        <w:pStyle w:val="TOC2"/>
        <w:tabs>
          <w:tab w:val="right" w:leader="dot" w:pos="8306"/>
        </w:tabs>
      </w:pPr>
      <w:hyperlink w:anchor="_Toc24565" w:history="1">
        <w:r>
          <w:rPr>
            <w:rFonts w:ascii="仿宋" w:eastAsia="仿宋" w:hAnsi="仿宋" w:cs="仿宋" w:hint="eastAsia"/>
            <w:lang w:eastAsia="zh-CN"/>
          </w:rPr>
          <w:t>(八)、环境保护综合评价</w:t>
        </w:r>
        <w:r>
          <w:tab/>
        </w:r>
        <w:r>
          <w:fldChar w:fldCharType="begin"/>
        </w:r>
        <w:r>
          <w:instrText xml:space="preserve"> PAGEREF _Toc24565 \h </w:instrText>
        </w:r>
        <w:r>
          <w:fldChar w:fldCharType="separate"/>
        </w:r>
        <w:r>
          <w:t>33</w:t>
        </w:r>
        <w:r>
          <w:fldChar w:fldCharType="end"/>
        </w:r>
      </w:hyperlink>
    </w:p>
    <w:p>
      <w:pPr>
        <w:pStyle w:val="TOC1"/>
        <w:tabs>
          <w:tab w:val="right" w:leader="dot" w:pos="8306"/>
        </w:tabs>
      </w:pPr>
      <w:hyperlink w:anchor="_Toc16936" w:history="1">
        <w:r>
          <w:rPr>
            <w:rFonts w:ascii="仿宋" w:eastAsia="仿宋" w:hAnsi="仿宋" w:cs="仿宋" w:hint="eastAsia"/>
            <w:lang w:eastAsia="zh-CN"/>
          </w:rPr>
          <w:t>八、流量传感器项目计划安排</w:t>
        </w:r>
        <w:r>
          <w:tab/>
        </w:r>
        <w:r>
          <w:fldChar w:fldCharType="begin"/>
        </w:r>
        <w:r>
          <w:instrText xml:space="preserve"> PAGEREF _Toc16936 \h </w:instrText>
        </w:r>
        <w:r>
          <w:fldChar w:fldCharType="separate"/>
        </w:r>
        <w:r>
          <w:t>35</w:t>
        </w:r>
        <w:r>
          <w:fldChar w:fldCharType="end"/>
        </w:r>
      </w:hyperlink>
    </w:p>
    <w:p>
      <w:pPr>
        <w:pStyle w:val="TOC2"/>
        <w:tabs>
          <w:tab w:val="right" w:leader="dot" w:pos="8306"/>
        </w:tabs>
      </w:pPr>
      <w:hyperlink w:anchor="_Toc16985" w:history="1">
        <w:r>
          <w:rPr>
            <w:rFonts w:ascii="仿宋" w:eastAsia="仿宋" w:hAnsi="仿宋" w:cs="仿宋" w:hint="eastAsia"/>
            <w:lang w:eastAsia="zh-CN"/>
          </w:rPr>
          <w:t>(一)、建设周期</w:t>
        </w:r>
        <w:r>
          <w:tab/>
        </w:r>
        <w:r>
          <w:fldChar w:fldCharType="begin"/>
        </w:r>
        <w:r>
          <w:instrText xml:space="preserve"> PAGEREF _Toc16985 \h </w:instrText>
        </w:r>
        <w:r>
          <w:fldChar w:fldCharType="separate"/>
        </w:r>
        <w:r>
          <w:t>35</w:t>
        </w:r>
        <w:r>
          <w:fldChar w:fldCharType="end"/>
        </w:r>
      </w:hyperlink>
    </w:p>
    <w:p>
      <w:pPr>
        <w:pStyle w:val="TOC2"/>
        <w:tabs>
          <w:tab w:val="right" w:leader="dot" w:pos="8306"/>
        </w:tabs>
      </w:pPr>
      <w:hyperlink w:anchor="_Toc30743" w:history="1">
        <w:r>
          <w:rPr>
            <w:rFonts w:ascii="仿宋" w:eastAsia="仿宋" w:hAnsi="仿宋" w:cs="仿宋" w:hint="eastAsia"/>
            <w:lang w:eastAsia="zh-CN"/>
          </w:rPr>
          <w:t>(二)、建设进度</w:t>
        </w:r>
        <w:r>
          <w:tab/>
        </w:r>
        <w:r>
          <w:fldChar w:fldCharType="begin"/>
        </w:r>
        <w:r>
          <w:instrText xml:space="preserve"> PAGEREF _Toc30743 \h </w:instrText>
        </w:r>
        <w:r>
          <w:fldChar w:fldCharType="separate"/>
        </w:r>
        <w:r>
          <w:t>35</w:t>
        </w:r>
        <w:r>
          <w:fldChar w:fldCharType="end"/>
        </w:r>
      </w:hyperlink>
    </w:p>
    <w:p>
      <w:pPr>
        <w:pStyle w:val="TOC2"/>
        <w:tabs>
          <w:tab w:val="right" w:leader="dot" w:pos="8306"/>
        </w:tabs>
      </w:pPr>
      <w:hyperlink w:anchor="_Toc29663" w:history="1">
        <w:r>
          <w:rPr>
            <w:rFonts w:ascii="仿宋" w:eastAsia="仿宋" w:hAnsi="仿宋" w:cs="仿宋" w:hint="eastAsia"/>
            <w:lang w:eastAsia="zh-CN"/>
          </w:rPr>
          <w:t>(三)、进度安排注意事项</w:t>
        </w:r>
        <w:r>
          <w:tab/>
        </w:r>
        <w:r>
          <w:fldChar w:fldCharType="begin"/>
        </w:r>
        <w:r>
          <w:instrText xml:space="preserve"> PAGEREF _Toc29663 \h </w:instrText>
        </w:r>
        <w:r>
          <w:fldChar w:fldCharType="separate"/>
        </w:r>
        <w:r>
          <w:t>36</w:t>
        </w:r>
        <w:r>
          <w:fldChar w:fldCharType="end"/>
        </w:r>
      </w:hyperlink>
    </w:p>
    <w:p>
      <w:pPr>
        <w:pStyle w:val="TOC2"/>
        <w:tabs>
          <w:tab w:val="right" w:leader="dot" w:pos="8306"/>
        </w:tabs>
      </w:pPr>
      <w:hyperlink w:anchor="_Toc10671" w:history="1">
        <w:r>
          <w:rPr>
            <w:rFonts w:ascii="仿宋" w:eastAsia="仿宋" w:hAnsi="仿宋" w:cs="仿宋" w:hint="eastAsia"/>
            <w:lang w:eastAsia="zh-CN"/>
          </w:rPr>
          <w:t>(四)、人力资源配置</w:t>
        </w:r>
        <w:r>
          <w:tab/>
        </w:r>
        <w:r>
          <w:fldChar w:fldCharType="begin"/>
        </w:r>
        <w:r>
          <w:instrText xml:space="preserve"> PAGEREF _Toc10671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510" w:history="1">
        <w:r>
          <w:rPr>
            <w:rFonts w:ascii="仿宋" w:eastAsia="仿宋" w:hAnsi="仿宋" w:cs="仿宋" w:hint="eastAsia"/>
            <w:lang w:eastAsia="zh-CN"/>
          </w:rPr>
          <w:t>九、流量传感器项目财务管理</w:t>
        </w:r>
        <w:r>
          <w:tab/>
        </w:r>
        <w:r>
          <w:fldChar w:fldCharType="begin"/>
        </w:r>
        <w:r>
          <w:instrText xml:space="preserve"> PAGEREF _Toc19510 \h </w:instrText>
        </w:r>
        <w:r>
          <w:fldChar w:fldCharType="separate"/>
        </w:r>
        <w:r>
          <w:t>39</w:t>
        </w:r>
        <w:r>
          <w:fldChar w:fldCharType="end"/>
        </w:r>
      </w:hyperlink>
    </w:p>
    <w:p>
      <w:pPr>
        <w:pStyle w:val="TOC2"/>
        <w:tabs>
          <w:tab w:val="right" w:leader="dot" w:pos="8306"/>
        </w:tabs>
      </w:pPr>
      <w:hyperlink w:anchor="_Toc6771" w:history="1">
        <w:r>
          <w:rPr>
            <w:rFonts w:ascii="仿宋" w:eastAsia="仿宋" w:hAnsi="仿宋" w:cs="仿宋" w:hint="eastAsia"/>
            <w:lang w:eastAsia="zh-CN"/>
          </w:rPr>
          <w:t>(一)、资金需求大</w:t>
        </w:r>
        <w:r>
          <w:tab/>
        </w:r>
        <w:r>
          <w:fldChar w:fldCharType="begin"/>
        </w:r>
        <w:r>
          <w:instrText xml:space="preserve"> PAGEREF _Toc6771 \h </w:instrText>
        </w:r>
        <w:r>
          <w:fldChar w:fldCharType="separate"/>
        </w:r>
        <w:r>
          <w:t>39</w:t>
        </w:r>
        <w:r>
          <w:fldChar w:fldCharType="end"/>
        </w:r>
      </w:hyperlink>
    </w:p>
    <w:p>
      <w:pPr>
        <w:pStyle w:val="TOC2"/>
        <w:tabs>
          <w:tab w:val="right" w:leader="dot" w:pos="8306"/>
        </w:tabs>
      </w:pPr>
      <w:hyperlink w:anchor="_Toc18741" w:history="1">
        <w:r>
          <w:rPr>
            <w:rFonts w:ascii="仿宋" w:eastAsia="仿宋" w:hAnsi="仿宋" w:cs="仿宋" w:hint="eastAsia"/>
            <w:lang w:eastAsia="zh-CN"/>
          </w:rPr>
          <w:t>(二)、研发周期长</w:t>
        </w:r>
        <w:r>
          <w:tab/>
        </w:r>
        <w:r>
          <w:fldChar w:fldCharType="begin"/>
        </w:r>
        <w:r>
          <w:instrText xml:space="preserve"> PAGEREF _Toc18741 \h </w:instrText>
        </w:r>
        <w:r>
          <w:fldChar w:fldCharType="separate"/>
        </w:r>
        <w:r>
          <w:t>40</w:t>
        </w:r>
        <w:r>
          <w:fldChar w:fldCharType="end"/>
        </w:r>
      </w:hyperlink>
    </w:p>
    <w:p>
      <w:pPr>
        <w:pStyle w:val="TOC2"/>
        <w:tabs>
          <w:tab w:val="right" w:leader="dot" w:pos="8306"/>
        </w:tabs>
      </w:pPr>
      <w:hyperlink w:anchor="_Toc32687" w:history="1">
        <w:r>
          <w:rPr>
            <w:rFonts w:ascii="仿宋" w:eastAsia="仿宋" w:hAnsi="仿宋" w:cs="仿宋" w:hint="eastAsia"/>
            <w:lang w:eastAsia="zh-CN"/>
          </w:rPr>
          <w:t>(三)、市场风险大</w:t>
        </w:r>
        <w:r>
          <w:tab/>
        </w:r>
        <w:r>
          <w:fldChar w:fldCharType="begin"/>
        </w:r>
        <w:r>
          <w:instrText xml:space="preserve"> PAGEREF _Toc32687 \h </w:instrText>
        </w:r>
        <w:r>
          <w:fldChar w:fldCharType="separate"/>
        </w:r>
        <w:r>
          <w:t>41</w:t>
        </w:r>
        <w:r>
          <w:fldChar w:fldCharType="end"/>
        </w:r>
      </w:hyperlink>
    </w:p>
    <w:p>
      <w:pPr>
        <w:pStyle w:val="TOC2"/>
        <w:tabs>
          <w:tab w:val="right" w:leader="dot" w:pos="8306"/>
        </w:tabs>
      </w:pPr>
      <w:hyperlink w:anchor="_Toc9836" w:history="1">
        <w:r>
          <w:rPr>
            <w:rFonts w:ascii="仿宋" w:eastAsia="仿宋" w:hAnsi="仿宋" w:cs="仿宋" w:hint="eastAsia"/>
            <w:lang w:eastAsia="zh-CN"/>
          </w:rPr>
          <w:t>(四)、利润率高</w:t>
        </w:r>
        <w:r>
          <w:tab/>
        </w:r>
        <w:r>
          <w:fldChar w:fldCharType="begin"/>
        </w:r>
        <w:r>
          <w:instrText xml:space="preserve"> PAGEREF _Toc9836 \h </w:instrText>
        </w:r>
        <w:r>
          <w:fldChar w:fldCharType="separate"/>
        </w:r>
        <w:r>
          <w:t>44</w:t>
        </w:r>
        <w:r>
          <w:fldChar w:fldCharType="end"/>
        </w:r>
      </w:hyperlink>
    </w:p>
    <w:p>
      <w:pPr>
        <w:pStyle w:val="TOC1"/>
        <w:tabs>
          <w:tab w:val="right" w:leader="dot" w:pos="8306"/>
        </w:tabs>
      </w:pPr>
      <w:hyperlink w:anchor="_Toc23654" w:history="1">
        <w:r>
          <w:rPr>
            <w:rFonts w:ascii="仿宋" w:eastAsia="仿宋" w:hAnsi="仿宋" w:cs="仿宋" w:hint="eastAsia"/>
            <w:lang w:eastAsia="zh-CN"/>
          </w:rPr>
          <w:t>十、流量传感器项目创新与研发</w:t>
        </w:r>
        <w:r>
          <w:tab/>
        </w:r>
        <w:r>
          <w:fldChar w:fldCharType="begin"/>
        </w:r>
        <w:r>
          <w:instrText xml:space="preserve"> PAGEREF _Toc23654 \h </w:instrText>
        </w:r>
        <w:r>
          <w:fldChar w:fldCharType="separate"/>
        </w:r>
        <w:r>
          <w:t>46</w:t>
        </w:r>
        <w:r>
          <w:fldChar w:fldCharType="end"/>
        </w:r>
      </w:hyperlink>
    </w:p>
    <w:p>
      <w:pPr>
        <w:pStyle w:val="TOC2"/>
        <w:tabs>
          <w:tab w:val="right" w:leader="dot" w:pos="8306"/>
        </w:tabs>
      </w:pPr>
      <w:hyperlink w:anchor="_Toc25046" w:history="1">
        <w:r>
          <w:rPr>
            <w:rFonts w:ascii="仿宋" w:eastAsia="仿宋" w:hAnsi="仿宋" w:cs="仿宋" w:hint="eastAsia"/>
            <w:lang w:eastAsia="zh-CN"/>
          </w:rPr>
          <w:t>(一)、创新策略与方向</w:t>
        </w:r>
        <w:r>
          <w:tab/>
        </w:r>
        <w:r>
          <w:fldChar w:fldCharType="begin"/>
        </w:r>
        <w:r>
          <w:instrText xml:space="preserve"> PAGEREF _Toc25046 \h </w:instrText>
        </w:r>
        <w:r>
          <w:fldChar w:fldCharType="separate"/>
        </w:r>
        <w:r>
          <w:t>46</w:t>
        </w:r>
        <w:r>
          <w:fldChar w:fldCharType="end"/>
        </w:r>
      </w:hyperlink>
    </w:p>
    <w:p>
      <w:pPr>
        <w:pStyle w:val="TOC2"/>
        <w:tabs>
          <w:tab w:val="right" w:leader="dot" w:pos="8306"/>
        </w:tabs>
      </w:pPr>
      <w:hyperlink w:anchor="_Toc10652" w:history="1">
        <w:r>
          <w:rPr>
            <w:rFonts w:ascii="仿宋" w:eastAsia="仿宋" w:hAnsi="仿宋" w:cs="仿宋" w:hint="eastAsia"/>
            <w:lang w:eastAsia="zh-CN"/>
          </w:rPr>
          <w:t>(二)、研发规划与投入</w:t>
        </w:r>
        <w:r>
          <w:tab/>
        </w:r>
        <w:r>
          <w:fldChar w:fldCharType="begin"/>
        </w:r>
        <w:r>
          <w:instrText xml:space="preserve"> PAGEREF _Toc10652 \h </w:instrText>
        </w:r>
        <w:r>
          <w:fldChar w:fldCharType="separate"/>
        </w:r>
        <w:r>
          <w:t>47</w:t>
        </w:r>
        <w:r>
          <w:fldChar w:fldCharType="end"/>
        </w:r>
      </w:hyperlink>
    </w:p>
    <w:p>
      <w:pPr>
        <w:pStyle w:val="TOC1"/>
        <w:tabs>
          <w:tab w:val="right" w:leader="dot" w:pos="8306"/>
        </w:tabs>
      </w:pPr>
      <w:hyperlink w:anchor="_Toc8056" w:history="1">
        <w:r>
          <w:rPr>
            <w:rFonts w:ascii="仿宋" w:eastAsia="仿宋" w:hAnsi="仿宋" w:cs="仿宋" w:hint="eastAsia"/>
            <w:lang w:eastAsia="zh-CN"/>
          </w:rPr>
          <w:t>十一、流量传感器项目经营效益</w:t>
        </w:r>
        <w:r>
          <w:tab/>
        </w:r>
        <w:r>
          <w:fldChar w:fldCharType="begin"/>
        </w:r>
        <w:r>
          <w:instrText xml:space="preserve"> PAGEREF _Toc8056 \h </w:instrText>
        </w:r>
        <w:r>
          <w:fldChar w:fldCharType="separate"/>
        </w:r>
        <w:r>
          <w:t>49</w:t>
        </w:r>
        <w:r>
          <w:fldChar w:fldCharType="end"/>
        </w:r>
      </w:hyperlink>
    </w:p>
    <w:p>
      <w:pPr>
        <w:pStyle w:val="TOC2"/>
        <w:tabs>
          <w:tab w:val="right" w:leader="dot" w:pos="8306"/>
        </w:tabs>
      </w:pPr>
      <w:hyperlink w:anchor="_Toc5646" w:history="1">
        <w:r>
          <w:rPr>
            <w:rFonts w:ascii="仿宋" w:eastAsia="仿宋" w:hAnsi="仿宋" w:cs="仿宋" w:hint="eastAsia"/>
            <w:lang w:eastAsia="zh-CN"/>
          </w:rPr>
          <w:t>(一)、经济评价财务测算</w:t>
        </w:r>
        <w:r>
          <w:tab/>
        </w:r>
        <w:r>
          <w:fldChar w:fldCharType="begin"/>
        </w:r>
        <w:r>
          <w:instrText xml:space="preserve"> PAGEREF _Toc5646 \h </w:instrText>
        </w:r>
        <w:r>
          <w:fldChar w:fldCharType="separate"/>
        </w:r>
        <w:r>
          <w:t>49</w:t>
        </w:r>
        <w:r>
          <w:fldChar w:fldCharType="end"/>
        </w:r>
      </w:hyperlink>
    </w:p>
    <w:p>
      <w:pPr>
        <w:pStyle w:val="TOC2"/>
        <w:tabs>
          <w:tab w:val="right" w:leader="dot" w:pos="8306"/>
        </w:tabs>
      </w:pPr>
      <w:hyperlink w:anchor="_Toc10939" w:history="1">
        <w:r>
          <w:rPr>
            <w:rFonts w:ascii="仿宋" w:eastAsia="仿宋" w:hAnsi="仿宋" w:cs="仿宋" w:hint="eastAsia"/>
            <w:lang w:eastAsia="zh-CN"/>
          </w:rPr>
          <w:t>(二)、流量传感器项目盈利能力分析</w:t>
        </w:r>
        <w:r>
          <w:tab/>
        </w:r>
        <w:r>
          <w:fldChar w:fldCharType="begin"/>
        </w:r>
        <w:r>
          <w:instrText xml:space="preserve"> PAGEREF _Toc10939 \h </w:instrText>
        </w:r>
        <w:r>
          <w:fldChar w:fldCharType="separate"/>
        </w:r>
        <w:r>
          <w:t>50</w:t>
        </w:r>
        <w:r>
          <w:fldChar w:fldCharType="end"/>
        </w:r>
      </w:hyperlink>
    </w:p>
    <w:p>
      <w:pPr>
        <w:pStyle w:val="TOC1"/>
        <w:tabs>
          <w:tab w:val="right" w:leader="dot" w:pos="8306"/>
        </w:tabs>
      </w:pPr>
      <w:hyperlink w:anchor="_Toc16537" w:history="1">
        <w:r>
          <w:rPr>
            <w:rFonts w:ascii="仿宋" w:eastAsia="仿宋" w:hAnsi="仿宋" w:cs="仿宋" w:hint="eastAsia"/>
            <w:lang w:eastAsia="zh-CN"/>
          </w:rPr>
          <w:t>十二、生产安全保护</w:t>
        </w:r>
        <w:r>
          <w:tab/>
        </w:r>
        <w:r>
          <w:fldChar w:fldCharType="begin"/>
        </w:r>
        <w:r>
          <w:instrText xml:space="preserve"> PAGEREF _Toc16537 \h </w:instrText>
        </w:r>
        <w:r>
          <w:fldChar w:fldCharType="separate"/>
        </w:r>
        <w:r>
          <w:t>51</w:t>
        </w:r>
        <w:r>
          <w:fldChar w:fldCharType="end"/>
        </w:r>
      </w:hyperlink>
    </w:p>
    <w:p>
      <w:pPr>
        <w:pStyle w:val="TOC2"/>
        <w:tabs>
          <w:tab w:val="right" w:leader="dot" w:pos="8306"/>
        </w:tabs>
      </w:pPr>
      <w:hyperlink w:anchor="_Toc3001" w:history="1">
        <w:r>
          <w:rPr>
            <w:rFonts w:ascii="仿宋" w:eastAsia="仿宋" w:hAnsi="仿宋" w:cs="仿宋" w:hint="eastAsia"/>
            <w:lang w:eastAsia="zh-CN"/>
          </w:rPr>
          <w:t>(一)、消防安全</w:t>
        </w:r>
        <w:r>
          <w:tab/>
        </w:r>
        <w:r>
          <w:fldChar w:fldCharType="begin"/>
        </w:r>
        <w:r>
          <w:instrText xml:space="preserve"> PAGEREF _Toc3001 \h </w:instrText>
        </w:r>
        <w:r>
          <w:fldChar w:fldCharType="separate"/>
        </w:r>
        <w:r>
          <w:t>51</w:t>
        </w:r>
        <w:r>
          <w:fldChar w:fldCharType="end"/>
        </w:r>
      </w:hyperlink>
    </w:p>
    <w:p>
      <w:pPr>
        <w:pStyle w:val="TOC2"/>
        <w:tabs>
          <w:tab w:val="right" w:leader="dot" w:pos="8306"/>
        </w:tabs>
      </w:pPr>
      <w:hyperlink w:anchor="_Toc10973" w:history="1">
        <w:r>
          <w:rPr>
            <w:rFonts w:ascii="仿宋" w:eastAsia="仿宋" w:hAnsi="仿宋" w:cs="仿宋" w:hint="eastAsia"/>
            <w:lang w:eastAsia="zh-CN"/>
          </w:rPr>
          <w:t>(二)、防火防爆总图布置措施</w:t>
        </w:r>
        <w:r>
          <w:tab/>
        </w:r>
        <w:r>
          <w:fldChar w:fldCharType="begin"/>
        </w:r>
        <w:r>
          <w:instrText xml:space="preserve"> PAGEREF _Toc10973 \h </w:instrText>
        </w:r>
        <w:r>
          <w:fldChar w:fldCharType="separate"/>
        </w:r>
        <w:r>
          <w:t>52</w:t>
        </w:r>
        <w:r>
          <w:fldChar w:fldCharType="end"/>
        </w:r>
      </w:hyperlink>
    </w:p>
    <w:p>
      <w:pPr>
        <w:pStyle w:val="TOC2"/>
        <w:tabs>
          <w:tab w:val="right" w:leader="dot" w:pos="8306"/>
        </w:tabs>
      </w:pPr>
      <w:hyperlink w:anchor="_Toc6106" w:history="1">
        <w:r>
          <w:rPr>
            <w:rFonts w:ascii="仿宋" w:eastAsia="仿宋" w:hAnsi="仿宋" w:cs="仿宋" w:hint="eastAsia"/>
            <w:lang w:eastAsia="zh-CN"/>
          </w:rPr>
          <w:t>(三)、自然灾害防范措施</w:t>
        </w:r>
        <w:r>
          <w:tab/>
        </w:r>
        <w:r>
          <w:fldChar w:fldCharType="begin"/>
        </w:r>
        <w:r>
          <w:instrText xml:space="preserve"> PAGEREF _Toc6106 \h </w:instrText>
        </w:r>
        <w:r>
          <w:fldChar w:fldCharType="separate"/>
        </w:r>
        <w:r>
          <w:t>53</w:t>
        </w:r>
        <w:r>
          <w:fldChar w:fldCharType="end"/>
        </w:r>
      </w:hyperlink>
    </w:p>
    <w:p>
      <w:pPr>
        <w:pStyle w:val="TOC2"/>
        <w:tabs>
          <w:tab w:val="right" w:leader="dot" w:pos="8306"/>
        </w:tabs>
      </w:pPr>
      <w:hyperlink w:anchor="_Toc19927" w:history="1">
        <w:r>
          <w:rPr>
            <w:rFonts w:ascii="仿宋" w:eastAsia="仿宋" w:hAnsi="仿宋" w:cs="仿宋" w:hint="eastAsia"/>
            <w:lang w:eastAsia="zh-CN"/>
          </w:rPr>
          <w:t>(四)、安全色及安全标志使用要求</w:t>
        </w:r>
        <w:r>
          <w:tab/>
        </w:r>
        <w:r>
          <w:fldChar w:fldCharType="begin"/>
        </w:r>
        <w:r>
          <w:instrText xml:space="preserve"> PAGEREF _Toc19927 \h </w:instrText>
        </w:r>
        <w:r>
          <w:fldChar w:fldCharType="separate"/>
        </w:r>
        <w:r>
          <w:t>54</w:t>
        </w:r>
        <w:r>
          <w:fldChar w:fldCharType="end"/>
        </w:r>
      </w:hyperlink>
    </w:p>
    <w:p>
      <w:pPr>
        <w:pStyle w:val="TOC2"/>
        <w:tabs>
          <w:tab w:val="right" w:leader="dot" w:pos="8306"/>
        </w:tabs>
      </w:pPr>
      <w:hyperlink w:anchor="_Toc24692" w:history="1">
        <w:r>
          <w:rPr>
            <w:rFonts w:ascii="仿宋" w:eastAsia="仿宋" w:hAnsi="仿宋" w:cs="仿宋" w:hint="eastAsia"/>
            <w:lang w:eastAsia="zh-CN"/>
          </w:rPr>
          <w:t>(五)、防尘防毒措施</w:t>
        </w:r>
        <w:r>
          <w:tab/>
        </w:r>
        <w:r>
          <w:fldChar w:fldCharType="begin"/>
        </w:r>
        <w:r>
          <w:instrText xml:space="preserve"> PAGEREF _Toc24692 \h </w:instrText>
        </w:r>
        <w:r>
          <w:fldChar w:fldCharType="separate"/>
        </w:r>
        <w:r>
          <w:t>55</w:t>
        </w:r>
        <w:r>
          <w:fldChar w:fldCharType="end"/>
        </w:r>
      </w:hyperlink>
    </w:p>
    <w:p>
      <w:pPr>
        <w:pStyle w:val="TOC2"/>
        <w:tabs>
          <w:tab w:val="right" w:leader="dot" w:pos="8306"/>
        </w:tabs>
      </w:pPr>
      <w:hyperlink w:anchor="_Toc18578" w:history="1">
        <w:r>
          <w:rPr>
            <w:rFonts w:ascii="仿宋" w:eastAsia="仿宋" w:hAnsi="仿宋" w:cs="仿宋" w:hint="eastAsia"/>
            <w:lang w:eastAsia="zh-CN"/>
          </w:rPr>
          <w:t>(六)、防静电、触电防护及防雷措施</w:t>
        </w:r>
        <w:r>
          <w:tab/>
        </w:r>
        <w:r>
          <w:fldChar w:fldCharType="begin"/>
        </w:r>
        <w:r>
          <w:instrText xml:space="preserve"> PAGEREF _Toc18578 \h </w:instrText>
        </w:r>
        <w:r>
          <w:fldChar w:fldCharType="separate"/>
        </w:r>
        <w:r>
          <w:t>56</w:t>
        </w:r>
        <w:r>
          <w:fldChar w:fldCharType="end"/>
        </w:r>
      </w:hyperlink>
    </w:p>
    <w:p>
      <w:pPr>
        <w:pStyle w:val="TOC2"/>
        <w:tabs>
          <w:tab w:val="right" w:leader="dot" w:pos="8306"/>
        </w:tabs>
      </w:pPr>
      <w:hyperlink w:anchor="_Toc14154" w:history="1">
        <w:r>
          <w:rPr>
            <w:rFonts w:ascii="仿宋" w:eastAsia="仿宋" w:hAnsi="仿宋" w:cs="仿宋" w:hint="eastAsia"/>
            <w:lang w:eastAsia="zh-CN"/>
          </w:rPr>
          <w:t>(七)、机械设备安全保障措施</w:t>
        </w:r>
        <w:r>
          <w:tab/>
        </w:r>
        <w:r>
          <w:fldChar w:fldCharType="begin"/>
        </w:r>
        <w:r>
          <w:instrText xml:space="preserve"> PAGEREF _Toc14154 \h </w:instrText>
        </w:r>
        <w:r>
          <w:fldChar w:fldCharType="separate"/>
        </w:r>
        <w:r>
          <w:t>57</w:t>
        </w:r>
        <w:r>
          <w:fldChar w:fldCharType="end"/>
        </w:r>
      </w:hyperlink>
    </w:p>
    <w:p>
      <w:pPr>
        <w:pStyle w:val="TOC1"/>
        <w:tabs>
          <w:tab w:val="right" w:leader="dot" w:pos="8306"/>
        </w:tabs>
      </w:pPr>
      <w:hyperlink w:anchor="_Toc8478" w:history="1">
        <w:r>
          <w:rPr>
            <w:rFonts w:ascii="仿宋" w:eastAsia="仿宋" w:hAnsi="仿宋" w:cs="仿宋" w:hint="eastAsia"/>
            <w:lang w:eastAsia="zh-CN"/>
          </w:rPr>
          <w:t>十三、流量传感器项目实施时间节点</w:t>
        </w:r>
        <w:r>
          <w:tab/>
        </w:r>
        <w:r>
          <w:fldChar w:fldCharType="begin"/>
        </w:r>
        <w:r>
          <w:instrText xml:space="preserve"> PAGEREF _Toc8478 \h </w:instrText>
        </w:r>
        <w:r>
          <w:fldChar w:fldCharType="separate"/>
        </w:r>
        <w:r>
          <w:t>59</w:t>
        </w:r>
        <w:r>
          <w:fldChar w:fldCharType="end"/>
        </w:r>
      </w:hyperlink>
    </w:p>
    <w:p>
      <w:pPr>
        <w:pStyle w:val="TOC2"/>
        <w:tabs>
          <w:tab w:val="right" w:leader="dot" w:pos="8306"/>
        </w:tabs>
      </w:pPr>
      <w:hyperlink w:anchor="_Toc27" w:history="1">
        <w:r>
          <w:rPr>
            <w:rFonts w:ascii="仿宋" w:eastAsia="仿宋" w:hAnsi="仿宋" w:cs="仿宋" w:hint="eastAsia"/>
            <w:lang w:eastAsia="zh-CN"/>
          </w:rPr>
          <w:t>(一)、流量传感器项目启动阶段时间节点</w:t>
        </w:r>
        <w:r>
          <w:tab/>
        </w:r>
        <w:r>
          <w:fldChar w:fldCharType="begin"/>
        </w:r>
        <w:r>
          <w:instrText xml:space="preserve"> PAGEREF _Toc27 \h </w:instrText>
        </w:r>
        <w:r>
          <w:fldChar w:fldCharType="separate"/>
        </w:r>
        <w:r>
          <w:t>59</w:t>
        </w:r>
        <w:r>
          <w:fldChar w:fldCharType="end"/>
        </w:r>
      </w:hyperlink>
    </w:p>
    <w:p>
      <w:pPr>
        <w:pStyle w:val="TOC2"/>
        <w:tabs>
          <w:tab w:val="right" w:leader="dot" w:pos="8306"/>
        </w:tabs>
      </w:pPr>
      <w:hyperlink w:anchor="_Toc4711" w:history="1">
        <w:r>
          <w:rPr>
            <w:rFonts w:ascii="仿宋" w:eastAsia="仿宋" w:hAnsi="仿宋" w:cs="仿宋" w:hint="eastAsia"/>
            <w:lang w:eastAsia="zh-CN"/>
          </w:rPr>
          <w:t>(二)、流量传感器项目执行阶段时间节点</w:t>
        </w:r>
        <w:r>
          <w:tab/>
        </w:r>
        <w:r>
          <w:fldChar w:fldCharType="begin"/>
        </w:r>
        <w:r>
          <w:instrText xml:space="preserve"> PAGEREF _Toc4711 \h </w:instrText>
        </w:r>
        <w:r>
          <w:fldChar w:fldCharType="separate"/>
        </w:r>
        <w:r>
          <w:t>60</w:t>
        </w:r>
        <w:r>
          <w:fldChar w:fldCharType="end"/>
        </w:r>
      </w:hyperlink>
    </w:p>
    <w:p>
      <w:pPr>
        <w:pStyle w:val="TOC2"/>
        <w:tabs>
          <w:tab w:val="right" w:leader="dot" w:pos="8306"/>
        </w:tabs>
      </w:pPr>
      <w:hyperlink w:anchor="_Toc32679" w:history="1">
        <w:r>
          <w:rPr>
            <w:rFonts w:ascii="仿宋" w:eastAsia="仿宋" w:hAnsi="仿宋" w:cs="仿宋" w:hint="eastAsia"/>
            <w:lang w:eastAsia="zh-CN"/>
          </w:rPr>
          <w:t>(三)、流量传感器项目完成阶段时间节点</w:t>
        </w:r>
        <w:r>
          <w:tab/>
        </w:r>
        <w:r>
          <w:fldChar w:fldCharType="begin"/>
        </w:r>
        <w:r>
          <w:instrText xml:space="preserve"> PAGEREF _Toc32679 \h </w:instrText>
        </w:r>
        <w:r>
          <w:fldChar w:fldCharType="separate"/>
        </w:r>
        <w:r>
          <w:t>61</w:t>
        </w:r>
        <w:r>
          <w:fldChar w:fldCharType="end"/>
        </w:r>
      </w:hyperlink>
    </w:p>
    <w:p>
      <w:pPr>
        <w:pStyle w:val="TOC1"/>
        <w:tabs>
          <w:tab w:val="right" w:leader="dot" w:pos="8306"/>
        </w:tabs>
      </w:pPr>
      <w:hyperlink w:anchor="_Toc30121" w:history="1">
        <w:r>
          <w:rPr>
            <w:rFonts w:ascii="仿宋" w:eastAsia="仿宋" w:hAnsi="仿宋" w:cs="仿宋" w:hint="eastAsia"/>
            <w:lang w:eastAsia="zh-CN"/>
          </w:rPr>
          <w:t>十四、流量传感器项目工程方案分析</w:t>
        </w:r>
        <w:r>
          <w:tab/>
        </w:r>
        <w:r>
          <w:fldChar w:fldCharType="begin"/>
        </w:r>
        <w:r>
          <w:instrText xml:space="preserve"> PAGEREF _Toc30121 \h </w:instrText>
        </w:r>
        <w:r>
          <w:fldChar w:fldCharType="separate"/>
        </w:r>
        <w:r>
          <w:t>62</w:t>
        </w:r>
        <w:r>
          <w:fldChar w:fldCharType="end"/>
        </w:r>
      </w:hyperlink>
    </w:p>
    <w:p>
      <w:pPr>
        <w:pStyle w:val="TOC2"/>
        <w:tabs>
          <w:tab w:val="right" w:leader="dot" w:pos="8306"/>
        </w:tabs>
      </w:pPr>
      <w:hyperlink w:anchor="_Toc7119" w:history="1">
        <w:r>
          <w:rPr>
            <w:rFonts w:ascii="仿宋" w:eastAsia="仿宋" w:hAnsi="仿宋" w:cs="仿宋" w:hint="eastAsia"/>
            <w:lang w:eastAsia="zh-CN"/>
          </w:rPr>
          <w:t>(一)、建筑工程设计原则</w:t>
        </w:r>
        <w:r>
          <w:tab/>
        </w:r>
        <w:r>
          <w:fldChar w:fldCharType="begin"/>
        </w:r>
        <w:r>
          <w:instrText xml:space="preserve"> PAGEREF _Toc7119 \h </w:instrText>
        </w:r>
        <w:r>
          <w:fldChar w:fldCharType="separate"/>
        </w:r>
        <w:r>
          <w:t>62</w:t>
        </w:r>
        <w:r>
          <w:fldChar w:fldCharType="end"/>
        </w:r>
      </w:hyperlink>
    </w:p>
    <w:p>
      <w:pPr>
        <w:pStyle w:val="TOC2"/>
        <w:tabs>
          <w:tab w:val="right" w:leader="dot" w:pos="8306"/>
        </w:tabs>
      </w:pPr>
      <w:hyperlink w:anchor="_Toc3212" w:history="1">
        <w:r>
          <w:rPr>
            <w:rFonts w:ascii="仿宋" w:eastAsia="仿宋" w:hAnsi="仿宋" w:cs="仿宋" w:hint="eastAsia"/>
            <w:lang w:eastAsia="zh-CN"/>
          </w:rPr>
          <w:t>(二)、土建工程建设指标</w:t>
        </w:r>
        <w:r>
          <w:tab/>
        </w:r>
        <w:r>
          <w:fldChar w:fldCharType="begin"/>
        </w:r>
        <w:r>
          <w:instrText xml:space="preserve"> PAGEREF _Toc3212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19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4800"/>
      <w:r>
        <w:rPr>
          <w:rFonts w:ascii="仿宋" w:eastAsia="仿宋" w:hAnsi="仿宋" w:cs="仿宋" w:hint="eastAsia"/>
          <w:sz w:val="28"/>
          <w:lang w:eastAsia="zh-CN"/>
        </w:rPr>
        <w:t>一、流量传感器项目危机管理</w:t>
      </w:r>
      <w:bookmarkEnd w:id="2"/>
    </w:p>
    <w:p>
      <w:pPr>
        <w:pStyle w:val="Heading2"/>
        <w:rPr>
          <w:rFonts w:ascii="仿宋" w:eastAsia="仿宋" w:hAnsi="仿宋" w:cs="仿宋" w:hint="eastAsia"/>
          <w:lang w:eastAsia="zh-CN"/>
        </w:rPr>
      </w:pPr>
      <w:bookmarkStart w:id="3" w:name="_Toc19344"/>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流量传感器项目危机管理中，危机预警与识别是确保流量传感器项目稳健运行的核心步骤。通过建立全面的监测机制，流量传感器项目团队旨在及时发现和理解潜在的风险和危机因素，以便采取及时的预防和应对措施，确保流量传感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首先，通过深入的风险评估，流量传感器项目团队全面分析了整个流量传感器项目和各个阶段可能存在的威胁。这包括准确评估每个潜在风险的发生概率和可能影响的程度，为后续危机预警提供了有力支持。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流量传感器项目团队着重于明确定义流量传感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流量传感器项目进展的持续监控，团队能够及时发现潜在问题并作出迅速反应。流量传感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在这一阶段，团队的专业素养和反应速度将发挥至关重要的作用，以确保潜在危机能够在初期得到有效的处理，最大程度地减轻负面影响。通过危机预警与识别，流量传感器项目得以更有序、可控地推进。</w:t>
      </w:r>
    </w:p>
    <w:p>
      <w:pPr>
        <w:pStyle w:val="Heading2"/>
        <w:ind w:firstLine="560" w:firstLineChars="200"/>
        <w:rPr>
          <w:rFonts w:ascii="仿宋" w:eastAsia="仿宋" w:hAnsi="仿宋" w:cs="仿宋" w:hint="eastAsia"/>
          <w:sz w:val="28"/>
          <w:lang w:eastAsia="zh-CN"/>
        </w:rPr>
      </w:pPr>
      <w:bookmarkStart w:id="4" w:name="_Toc20775"/>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在危机发生时，流量传感器项目团队立即行动，成立了应急小组。该小组的任务是迅速制定并实施紧急应对措施，以最小化潜在损失。以下是采取的主要措施：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暂停流量传感器项目进度：为遏制危机蔓延，流量传感器项目暂时停止进行，以便全面评估当前状况。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资源重新分配：重新评估流量传感器项目资源的分配，确保最大限度地减小损失。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实时沟通：与关键利益相关者建立实时沟通机制，向他们传递流量传感器项目危机的实际状况，保障流量传感器项目核心利益。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在紧急应对的同时，流量传感器项目团队强调了团队协作和有效沟通的重要性。以下是团队协作的关键举措：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信息共享机制：建立了信息共享平台，确保团队成员能够及时获取流量传感器项目危机的实时信息。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领导者沟通：流量传感器项目领导者通过定期会议和即时沟通工具，指导团队应对危机，保持团队稳定运行。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随着危机得到初步控制，流量传感器项目团队转向制定恢复计划，以确保流量传感器项目能够从中迅速恢复。主要恢复计划包括：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修复受损的进度计划：重新评估流量传感器项目进度，制定修复计划，确保流量传感器项目尽快回归正常进程。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重新调整资源分配：优化资源分配，确保流量传感器项目在有限资源下高效运转。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风险管理机制加强：对流量传感器项目风险进行全面评估，制定更强化的风险管理策略，以预防未来可能的危机。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6520"/>
      <w:r>
        <w:rPr>
          <w:rFonts w:ascii="仿宋" w:eastAsia="仿宋" w:hAnsi="仿宋" w:cs="仿宋" w:hint="eastAsia"/>
          <w:sz w:val="28"/>
          <w:lang w:eastAsia="zh-CN"/>
        </w:rPr>
        <w:t>二、流量传感器项目绩效评估</w:t>
      </w:r>
      <w:bookmarkEnd w:id="5"/>
    </w:p>
    <w:p>
      <w:pPr>
        <w:pStyle w:val="Heading2"/>
        <w:rPr>
          <w:rFonts w:ascii="仿宋" w:eastAsia="仿宋" w:hAnsi="仿宋" w:cs="仿宋" w:hint="eastAsia"/>
          <w:lang w:eastAsia="zh-CN"/>
        </w:rPr>
      </w:pPr>
      <w:bookmarkStart w:id="6" w:name="_Toc14771"/>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流量传感器项目中，我们设计了一套全面的绩效评估指标，以确保流量传感器项目的可控和成功交付。这些指标跨足流量传感器项目目标、成本、进度和质量等多个维度，为我们提供了全面洞察流量传感器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流量传感器项目目标达成率是我们关注的首要指标。我们设定了明确的目标，并通过定期监测和评估，迅速发现并应对潜在的目标偏差。这为流量传感器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成本绩效是另一个核心关注点。通过实际成本与预算成本的对比分析，我们深入了解成本差异的原因，及时调整资源分配，保持流量传感器项目在经济效益方面的合理水平。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流量传感器项目进度作为关键的绩效指标之一，得到了精心的关注。我们制定了详细的流量传感器项目进度计划，并设立了进度符合度指标，确保实际进度与计划进度保持一致。这使我们能够快速发现和解决潜在的进度问题，保持流量传感器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流量传感器项目绩效的不可或缺的一环。我们引入了一系列的质量标准和客户满意度指标，以确保流量传感器项目交付的成果在质量上达到或超越预期水平。通过持续监测这些指标，我们努力提升流量传感器项目整体质量水平，为流量传感器项目的成功交付提供有力保障。通过这些科学且全面的绩效评估，我们能够更好地引导流量传感器项目的持续改进，确保流量传感器项目目标的顺利达成。</w:t>
      </w:r>
    </w:p>
    <w:p>
      <w:pPr>
        <w:pStyle w:val="Heading2"/>
        <w:ind w:firstLine="560" w:firstLineChars="200"/>
        <w:rPr>
          <w:rFonts w:ascii="仿宋" w:eastAsia="仿宋" w:hAnsi="仿宋" w:cs="仿宋" w:hint="eastAsia"/>
          <w:sz w:val="28"/>
          <w:lang w:eastAsia="zh-CN"/>
        </w:rPr>
      </w:pPr>
      <w:bookmarkStart w:id="7" w:name="_Toc8236"/>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绩效评估是流量传感器项目中的关键环节，为确保流量传感器项目达到预期目标，我们采用了多层次、多维度的绩效评估方法。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流量传感器项目的战略目标对齐，确保每个决策和行动都与流量传感器项目整体目标保持一致。团队会定期召开战略对齐会议，审视当前工作与流量传感器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流量传感器项目进度、质量、成本和风险等方面。这些指标通过数据收集和分析，为流量传感器项目管理团队提供了客观的评估依据。例如，我们通过流量传感器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绩效评估不仅仅停留在流量传感器项目内部，还考虑了流量传感器项目对外部环境的影响。我们定期进行干系人满意度调查，以了解各利益相关方对流量传感器项目的期望和满意度，并及时做出调整。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这种多层次、多角度的绩效评估方法，使得我们能够全面了解流量传感器项目的运行状态，及时做出调整，确保流量传感器项目在不断变化的环境中保持稳健前行。</w:t>
      </w:r>
    </w:p>
    <w:p>
      <w:pPr>
        <w:pStyle w:val="Heading2"/>
        <w:ind w:firstLine="560" w:firstLineChars="200"/>
        <w:rPr>
          <w:rFonts w:ascii="仿宋" w:eastAsia="仿宋" w:hAnsi="仿宋" w:cs="仿宋" w:hint="eastAsia"/>
          <w:sz w:val="28"/>
          <w:lang w:eastAsia="zh-CN"/>
        </w:rPr>
      </w:pPr>
      <w:bookmarkStart w:id="8" w:name="_Toc16182"/>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为了确保流量传感器项目的有效管理和不断优化，我们采用了精心设计的绩效评估周期。这个周期旨在实现灵活、实时和全面的评估，以适应流量传感器项目执行中的各种挑战。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流量传感器项目的不同需求，分为短期、中期和长期。短期评估关注每个迭代或工作周期，以及时发现和解决当前任务中的问题。中期评估涵盖几个迭代，深入了解整体流量传感器项目的趋势和性能。长期评估则着眼于整个流量传感器项目阶段，确保流量传感器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流量传感器项目管理工具和协作平台，团队成员能够随时更新和分享流量传感器项目数据。这种实时性的反馈机制使我们能够及时察觉潜在问题，快速调整，保持流量传感器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流量传感器项目的决策制定密不可分。每个周期的流量传感器项目回顾会议成为集体总结经验、识别问题深层次原因并找到创新解决方案的平台。这种定期的反思与调整机制使流量传感器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13034"/>
      <w:r>
        <w:rPr>
          <w:rFonts w:ascii="仿宋" w:eastAsia="仿宋" w:hAnsi="仿宋" w:cs="仿宋" w:hint="eastAsia"/>
          <w:sz w:val="28"/>
          <w:lang w:eastAsia="zh-CN"/>
        </w:rPr>
        <w:t>三、流量传感器项目选址可行性分析</w:t>
      </w:r>
      <w:bookmarkEnd w:id="9"/>
    </w:p>
    <w:p>
      <w:pPr>
        <w:pStyle w:val="Heading2"/>
        <w:rPr>
          <w:rFonts w:ascii="仿宋" w:eastAsia="仿宋" w:hAnsi="仿宋" w:cs="仿宋" w:hint="eastAsia"/>
          <w:lang w:eastAsia="zh-CN"/>
        </w:rPr>
      </w:pPr>
      <w:bookmarkStart w:id="10" w:name="_Toc19654"/>
      <w:r>
        <w:rPr>
          <w:rFonts w:ascii="仿宋" w:eastAsia="仿宋" w:hAnsi="仿宋" w:cs="仿宋" w:hint="eastAsia"/>
          <w:lang w:eastAsia="zh-CN"/>
        </w:rPr>
        <w:t>(一)、流量传感器项目选址</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该流量传感器项目选址位于XX省XX市XX区XXX街道</w:t>
      </w:r>
    </w:p>
    <w:p>
      <w:pPr>
        <w:pStyle w:val="Heading2"/>
        <w:ind w:firstLine="560" w:firstLineChars="200"/>
        <w:rPr>
          <w:rFonts w:ascii="仿宋" w:eastAsia="仿宋" w:hAnsi="仿宋" w:cs="仿宋" w:hint="eastAsia"/>
          <w:sz w:val="28"/>
          <w:lang w:eastAsia="zh-CN"/>
        </w:rPr>
      </w:pPr>
      <w:bookmarkStart w:id="11" w:name="_Toc10750"/>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流量传感器项目的征地面积将根据流量传感器项目的实际规模和需求进行精确规划。具体面积XXX平方米，旨在确保流量传感器项目不仅能够满足当前的发展需求，还能够预留空间以适应未来的扩展。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净用地面积是在征地面积基础上去除不可利用面积后的实际可开发用地。具体面积XXX平方米，考虑到环保、交通、安全等多方面因素，以确保流量传感器项目在整体利用效率上达到最优。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流量传感器项目计划建设的建筑总规模具体面积XXX平方米。这一规模的确定综合考虑了流量传感器项目的性质、规模，以及城市规划的相关要求，确保建筑布局与周边环境协调一致。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绿地率是流量传感器项目用地中被规划为绿地的比例。具体面积XXX平方米，旨在通过合理规划绿地，改善流量传感器项目周边环境，提升居民生活质量，并符合城市整体绿化规划。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容积率是用地上可以建设的建筑总体积与用地面积之比。具体面积XXX，通过合理的容积率规划，确保流量传感器项目建筑规模与周边环境和谐共生。</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6. 城市规划一致性： 确保流量传感器项目选址与当地城市规划相一致，具体面积XXX平方米。通过与城市规划部门深入沟通，确保流量传感器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流量传感器项目选址符合当地产业政策，具体面积XXX平方米。这包括流量传感器项目对当地经济的促进作用，以及对相关产业的带动效应，确保流量传感器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用地总体要求必须符合环保和可持续发展的原则，具体面积XXX平方米。通过采用绿色建筑设计、节能减排等措施，确保流量传感器项目在建设和运营过程中对环境的影响最小化，达到可持续发展的要求。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确保流量传感器项目选址具备必要的公共设施配套，具体面积XXX平方米。这包括交通便利性、教育、医疗等基础设施，以提高居民生活品质，使得流量传感器项目选址更具吸引力。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考虑用地总体要求对当地社会稳定性的影响，具体面积XXX平方米。通过深入了解当地社区反馈，确保流量传感器项目的选址和建设过程对当地社会和谐稳定产生积极作用。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流量传感器项目选址不仅符合法规和规划，还在实际操作中具有可行性。这一全面规划将为流量传感器项目的成功实施提供坚实的基础，确保流量传感器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13537"/>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流量传感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流量传感器项目的设备规划和空间设计中，我们将采取灵活设备布局的措施。设备布局将根据实际需求进行灵活设计，避免不必要的浪费。通过合理规划设备摆放位置，我们将提高设备的利用率，减少设备间距，以确保流量传感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进一步，我们计划在流量传感器项目内部引入共享设施的概念，例如共享会议室、办公区等。通过这种方式，我们可以减少对资源的重复建设，提高资源共享效率，从而减小流量传感器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963"/>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流量传感器项目的总图布置中，我们将不同功能区域进行明确的规划，以最大程度满足流量传感器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746"/>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流量传感器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流量传感器项目对环境的影响是综合评价的重要因素之一。我们将详细考虑选址周边的自然环境、生态保护区、水源地等情况，确保流量传感器项目的建设和运营对环境影响最小化，并符合当地的环保法规标准。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对选址的评价还需充分考虑当地政府的产业政策和法规。我们将详细了解流量传感器项目所在地的相关政策，确保流量传感器项目的规划和运营与当地法规相符，降低不必要的法律风险。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考虑到社会稳定性对企业运营的重要性，我们将评估选址地区的社会安全情况、劳工关系、社区反馈等方面，以确保流量传感器项目的建设和运营不会受到社会稳定性的负面影响。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最后，我们将综合考虑用地成本，包括土地购置费用、土地开发成本等。通过对用地成本的详细评估，我们能够做出更为精确的经济效益分析，为流量传感器项目的投资决策提供有力支持。</w:t>
      </w:r>
    </w:p>
    <w:p>
      <w:pPr>
        <w:pStyle w:val="Heading1"/>
        <w:ind w:firstLine="560" w:firstLineChars="200"/>
        <w:rPr>
          <w:rFonts w:ascii="仿宋" w:eastAsia="仿宋" w:hAnsi="仿宋" w:cs="仿宋" w:hint="eastAsia"/>
          <w:sz w:val="28"/>
          <w:lang w:eastAsia="zh-CN"/>
        </w:rPr>
      </w:pPr>
      <w:bookmarkStart w:id="15" w:name="_Toc21184"/>
      <w:r>
        <w:rPr>
          <w:rFonts w:ascii="仿宋" w:eastAsia="仿宋" w:hAnsi="仿宋" w:cs="仿宋" w:hint="eastAsia"/>
          <w:sz w:val="28"/>
          <w:lang w:eastAsia="zh-CN"/>
        </w:rPr>
        <w:t>四、流量传感器项目土建工程</w:t>
      </w:r>
      <w:bookmarkEnd w:id="15"/>
    </w:p>
    <w:p>
      <w:pPr>
        <w:pStyle w:val="Heading2"/>
        <w:rPr>
          <w:rFonts w:ascii="仿宋" w:eastAsia="仿宋" w:hAnsi="仿宋" w:cs="仿宋" w:hint="eastAsia"/>
          <w:lang w:eastAsia="zh-CN"/>
        </w:rPr>
      </w:pPr>
      <w:bookmarkStart w:id="16" w:name="_Toc2382"/>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在流量传感器项目的建筑工程设计中，我们将秉承一系列重要的设计原则，以确保流量传感器项目建筑在功能、美观、可持续性等方面达到最佳效果。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首要原则是确保建筑的功能性得到最大化的发挥。我们将充分理解流量传感器项目的实际需求，合理布局各个功能区域，保证建筑在满足业务需求的同时，提供高效的工作环境。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在建筑设计中，我们将综合考虑建设和运营成本。通过精细的经济效益分析，确保设计方案在高效利用资源的同时，对流量传感器项目的长期盈利能力有积极的贡献。</w:t>
      </w:r>
    </w:p>
    <w:p>
      <w:pPr>
        <w:pStyle w:val="Heading2"/>
        <w:ind w:firstLine="560" w:firstLineChars="200"/>
        <w:rPr>
          <w:rFonts w:ascii="仿宋" w:eastAsia="仿宋" w:hAnsi="仿宋" w:cs="仿宋" w:hint="eastAsia"/>
          <w:sz w:val="28"/>
          <w:lang w:eastAsia="zh-CN"/>
        </w:rPr>
      </w:pPr>
      <w:bookmarkStart w:id="17" w:name="_Toc2468"/>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流量传感器项目的土建工程设计中，我们将精准设定设计年限，结合流量传感器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流量传感器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8" w:name="_Toc6674"/>
      <w:r>
        <w:rPr>
          <w:rFonts w:ascii="仿宋" w:eastAsia="仿宋" w:hAnsi="仿宋" w:cs="仿宋" w:hint="eastAsia"/>
          <w:sz w:val="28"/>
          <w:lang w:eastAsia="zh-CN"/>
        </w:rPr>
        <w:t>(三)、建筑工程设计总体要求</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流量传感器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流量传感器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https://d.book118.com/588015106111006046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流量传感器项目规划设计方案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流量传感器项目规划设计方案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流量传感器项目规划设计方案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流量传感器项目规划设计方案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流量传感器项目规划设计方案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流量传感器项目规划设计方案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流量传感器项目规划设计方案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流量传感器项目规划设计方案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流量传感器项目规划设计方案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流量传感器项目规划设计方案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流量传感器项目规划设计方案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流量传感器项目规划设计方案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流量传感器项目规划设计方案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流量传感器项目规划设计方案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流量传感器项目规划设计方案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流量传感器项目规划设计方案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流量传感器项目规划设计方案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453FA0"/>
    <w:rsid w:val="52453FA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88015106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2024-03-04T07:24:00Z</dcterms:created>
  <dcterms:modified xsi:type="dcterms:W3CDTF">2024-03-04T07:24:57Z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5780B17BB9E84CACAD1B3F031E74DC44_11</vt:lpwstr>
  </property>
  <property fmtid="{D5CDD505-2E9C-101B-9397-08002B2CF9AE}" pid="3" name="KSOProductBuildVer">
    <vt:lpwstr>2052-12.1.0.16388</vt:lpwstr>
  </property>
</Properties>
</file>