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高温蠕变试验机项目建设方案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23" w:history="1">
        <w:r>
          <w:rPr>
            <w:rFonts w:ascii="仿宋" w:eastAsia="仿宋" w:hAnsi="仿宋" w:cs="仿宋" w:hint="eastAsia"/>
            <w:lang w:eastAsia="zh-CN"/>
          </w:rPr>
          <w:t>序言</w:t>
        </w:r>
        <w:r>
          <w:tab/>
        </w:r>
        <w:r>
          <w:fldChar w:fldCharType="begin"/>
        </w:r>
        <w:r>
          <w:instrText xml:space="preserve"> PAGEREF _Toc11823 \h </w:instrText>
        </w:r>
        <w:r>
          <w:fldChar w:fldCharType="separate"/>
        </w:r>
        <w:r>
          <w:t>3</w:t>
        </w:r>
        <w:r>
          <w:fldChar w:fldCharType="end"/>
        </w:r>
      </w:hyperlink>
    </w:p>
    <w:p>
      <w:pPr>
        <w:pStyle w:val="TOC1"/>
        <w:tabs>
          <w:tab w:val="right" w:leader="dot" w:pos="8306"/>
        </w:tabs>
      </w:pPr>
      <w:hyperlink w:anchor="_Toc7027" w:history="1">
        <w:r>
          <w:rPr>
            <w:rFonts w:ascii="仿宋" w:eastAsia="仿宋" w:hAnsi="仿宋" w:cs="仿宋" w:hint="eastAsia"/>
            <w:lang w:eastAsia="zh-CN"/>
          </w:rPr>
          <w:t>一、资源开发及综合利用分析</w:t>
        </w:r>
        <w:r>
          <w:tab/>
        </w:r>
        <w:r>
          <w:fldChar w:fldCharType="begin"/>
        </w:r>
        <w:r>
          <w:instrText xml:space="preserve"> PAGEREF _Toc7027 \h </w:instrText>
        </w:r>
        <w:r>
          <w:fldChar w:fldCharType="separate"/>
        </w:r>
        <w:r>
          <w:t>3</w:t>
        </w:r>
        <w:r>
          <w:fldChar w:fldCharType="end"/>
        </w:r>
      </w:hyperlink>
    </w:p>
    <w:p>
      <w:pPr>
        <w:pStyle w:val="TOC2"/>
        <w:tabs>
          <w:tab w:val="right" w:leader="dot" w:pos="8306"/>
        </w:tabs>
      </w:pPr>
      <w:hyperlink w:anchor="_Toc4397" w:history="1">
        <w:r>
          <w:rPr>
            <w:rFonts w:ascii="仿宋" w:eastAsia="仿宋" w:hAnsi="仿宋" w:cs="仿宋" w:hint="eastAsia"/>
            <w:lang w:eastAsia="zh-CN"/>
          </w:rPr>
          <w:t>(一)、资源开发方案</w:t>
        </w:r>
        <w:r>
          <w:tab/>
        </w:r>
        <w:r>
          <w:fldChar w:fldCharType="begin"/>
        </w:r>
        <w:r>
          <w:instrText xml:space="preserve"> PAGEREF _Toc4397 \h </w:instrText>
        </w:r>
        <w:r>
          <w:fldChar w:fldCharType="separate"/>
        </w:r>
        <w:r>
          <w:t>3</w:t>
        </w:r>
        <w:r>
          <w:fldChar w:fldCharType="end"/>
        </w:r>
      </w:hyperlink>
    </w:p>
    <w:p>
      <w:pPr>
        <w:pStyle w:val="TOC2"/>
        <w:tabs>
          <w:tab w:val="right" w:leader="dot" w:pos="8306"/>
        </w:tabs>
      </w:pPr>
      <w:hyperlink w:anchor="_Toc1949" w:history="1">
        <w:r>
          <w:rPr>
            <w:rFonts w:ascii="仿宋" w:eastAsia="仿宋" w:hAnsi="仿宋" w:cs="仿宋" w:hint="eastAsia"/>
            <w:lang w:eastAsia="zh-CN"/>
          </w:rPr>
          <w:t>(二)、资源利用方案</w:t>
        </w:r>
        <w:r>
          <w:tab/>
        </w:r>
        <w:r>
          <w:fldChar w:fldCharType="begin"/>
        </w:r>
        <w:r>
          <w:instrText xml:space="preserve"> PAGEREF _Toc1949 \h </w:instrText>
        </w:r>
        <w:r>
          <w:fldChar w:fldCharType="separate"/>
        </w:r>
        <w:r>
          <w:t>4</w:t>
        </w:r>
        <w:r>
          <w:fldChar w:fldCharType="end"/>
        </w:r>
      </w:hyperlink>
    </w:p>
    <w:p>
      <w:pPr>
        <w:pStyle w:val="TOC2"/>
        <w:tabs>
          <w:tab w:val="right" w:leader="dot" w:pos="8306"/>
        </w:tabs>
      </w:pPr>
      <w:hyperlink w:anchor="_Toc11493" w:history="1">
        <w:r>
          <w:rPr>
            <w:rFonts w:ascii="仿宋" w:eastAsia="仿宋" w:hAnsi="仿宋" w:cs="仿宋" w:hint="eastAsia"/>
            <w:lang w:eastAsia="zh-CN"/>
          </w:rPr>
          <w:t>(三)、资源节约措施</w:t>
        </w:r>
        <w:r>
          <w:tab/>
        </w:r>
        <w:r>
          <w:fldChar w:fldCharType="begin"/>
        </w:r>
        <w:r>
          <w:instrText xml:space="preserve"> PAGEREF _Toc11493 \h </w:instrText>
        </w:r>
        <w:r>
          <w:fldChar w:fldCharType="separate"/>
        </w:r>
        <w:r>
          <w:t>5</w:t>
        </w:r>
        <w:r>
          <w:fldChar w:fldCharType="end"/>
        </w:r>
      </w:hyperlink>
    </w:p>
    <w:p>
      <w:pPr>
        <w:pStyle w:val="TOC1"/>
        <w:tabs>
          <w:tab w:val="right" w:leader="dot" w:pos="8306"/>
        </w:tabs>
      </w:pPr>
      <w:hyperlink w:anchor="_Toc13554" w:history="1">
        <w:r>
          <w:rPr>
            <w:rFonts w:ascii="仿宋" w:eastAsia="仿宋" w:hAnsi="仿宋" w:cs="仿宋" w:hint="eastAsia"/>
            <w:lang w:eastAsia="zh-CN"/>
          </w:rPr>
          <w:t>二、高温蠕变试验机项目概论</w:t>
        </w:r>
        <w:r>
          <w:tab/>
        </w:r>
        <w:r>
          <w:fldChar w:fldCharType="begin"/>
        </w:r>
        <w:r>
          <w:instrText xml:space="preserve"> PAGEREF _Toc13554 \h </w:instrText>
        </w:r>
        <w:r>
          <w:fldChar w:fldCharType="separate"/>
        </w:r>
        <w:r>
          <w:t>6</w:t>
        </w:r>
        <w:r>
          <w:fldChar w:fldCharType="end"/>
        </w:r>
      </w:hyperlink>
    </w:p>
    <w:p>
      <w:pPr>
        <w:pStyle w:val="TOC2"/>
        <w:tabs>
          <w:tab w:val="right" w:leader="dot" w:pos="8306"/>
        </w:tabs>
      </w:pPr>
      <w:hyperlink w:anchor="_Toc16394" w:history="1">
        <w:r>
          <w:rPr>
            <w:rFonts w:ascii="仿宋" w:eastAsia="仿宋" w:hAnsi="仿宋" w:cs="仿宋" w:hint="eastAsia"/>
            <w:lang w:eastAsia="zh-CN"/>
          </w:rPr>
          <w:t>(一)、项目申报单位概况</w:t>
        </w:r>
        <w:r>
          <w:tab/>
        </w:r>
        <w:r>
          <w:fldChar w:fldCharType="begin"/>
        </w:r>
        <w:r>
          <w:instrText xml:space="preserve"> PAGEREF _Toc16394 \h </w:instrText>
        </w:r>
        <w:r>
          <w:fldChar w:fldCharType="separate"/>
        </w:r>
        <w:r>
          <w:t>6</w:t>
        </w:r>
        <w:r>
          <w:fldChar w:fldCharType="end"/>
        </w:r>
      </w:hyperlink>
    </w:p>
    <w:p>
      <w:pPr>
        <w:pStyle w:val="TOC2"/>
        <w:tabs>
          <w:tab w:val="right" w:leader="dot" w:pos="8306"/>
        </w:tabs>
      </w:pPr>
      <w:hyperlink w:anchor="_Toc21560" w:history="1">
        <w:r>
          <w:rPr>
            <w:rFonts w:ascii="仿宋" w:eastAsia="仿宋" w:hAnsi="仿宋" w:cs="仿宋" w:hint="eastAsia"/>
            <w:lang w:eastAsia="zh-CN"/>
          </w:rPr>
          <w:t>(二)、项目概况</w:t>
        </w:r>
        <w:r>
          <w:tab/>
        </w:r>
        <w:r>
          <w:fldChar w:fldCharType="begin"/>
        </w:r>
        <w:r>
          <w:instrText xml:space="preserve"> PAGEREF _Toc21560 \h </w:instrText>
        </w:r>
        <w:r>
          <w:fldChar w:fldCharType="separate"/>
        </w:r>
        <w:r>
          <w:t>7</w:t>
        </w:r>
        <w:r>
          <w:fldChar w:fldCharType="end"/>
        </w:r>
      </w:hyperlink>
    </w:p>
    <w:p>
      <w:pPr>
        <w:pStyle w:val="TOC1"/>
        <w:tabs>
          <w:tab w:val="right" w:leader="dot" w:pos="8306"/>
        </w:tabs>
      </w:pPr>
      <w:hyperlink w:anchor="_Toc22971" w:history="1">
        <w:r>
          <w:rPr>
            <w:rFonts w:ascii="仿宋" w:eastAsia="仿宋" w:hAnsi="仿宋" w:cs="仿宋" w:hint="eastAsia"/>
            <w:lang w:eastAsia="zh-CN"/>
          </w:rPr>
          <w:t>三、社会影响分析</w:t>
        </w:r>
        <w:r>
          <w:tab/>
        </w:r>
        <w:r>
          <w:fldChar w:fldCharType="begin"/>
        </w:r>
        <w:r>
          <w:instrText xml:space="preserve"> PAGEREF _Toc22971 \h </w:instrText>
        </w:r>
        <w:r>
          <w:fldChar w:fldCharType="separate"/>
        </w:r>
        <w:r>
          <w:t>10</w:t>
        </w:r>
        <w:r>
          <w:fldChar w:fldCharType="end"/>
        </w:r>
      </w:hyperlink>
    </w:p>
    <w:p>
      <w:pPr>
        <w:pStyle w:val="TOC2"/>
        <w:tabs>
          <w:tab w:val="right" w:leader="dot" w:pos="8306"/>
        </w:tabs>
      </w:pPr>
      <w:hyperlink w:anchor="_Toc7095" w:history="1">
        <w:r>
          <w:rPr>
            <w:rFonts w:ascii="仿宋" w:eastAsia="仿宋" w:hAnsi="仿宋" w:cs="仿宋" w:hint="eastAsia"/>
            <w:lang w:eastAsia="zh-CN"/>
          </w:rPr>
          <w:t>(一)、社会影响效果分析</w:t>
        </w:r>
        <w:r>
          <w:tab/>
        </w:r>
        <w:r>
          <w:fldChar w:fldCharType="begin"/>
        </w:r>
        <w:r>
          <w:instrText xml:space="preserve"> PAGEREF _Toc7095 \h </w:instrText>
        </w:r>
        <w:r>
          <w:fldChar w:fldCharType="separate"/>
        </w:r>
        <w:r>
          <w:t>10</w:t>
        </w:r>
        <w:r>
          <w:fldChar w:fldCharType="end"/>
        </w:r>
      </w:hyperlink>
    </w:p>
    <w:p>
      <w:pPr>
        <w:pStyle w:val="TOC2"/>
        <w:tabs>
          <w:tab w:val="right" w:leader="dot" w:pos="8306"/>
        </w:tabs>
      </w:pPr>
      <w:hyperlink w:anchor="_Toc21542" w:history="1">
        <w:r>
          <w:rPr>
            <w:rFonts w:ascii="仿宋" w:eastAsia="仿宋" w:hAnsi="仿宋" w:cs="仿宋" w:hint="eastAsia"/>
            <w:lang w:eastAsia="zh-CN"/>
          </w:rPr>
          <w:t>(二)、社会适应性分析</w:t>
        </w:r>
        <w:r>
          <w:tab/>
        </w:r>
        <w:r>
          <w:fldChar w:fldCharType="begin"/>
        </w:r>
        <w:r>
          <w:instrText xml:space="preserve"> PAGEREF _Toc21542 \h </w:instrText>
        </w:r>
        <w:r>
          <w:fldChar w:fldCharType="separate"/>
        </w:r>
        <w:r>
          <w:t>13</w:t>
        </w:r>
        <w:r>
          <w:fldChar w:fldCharType="end"/>
        </w:r>
      </w:hyperlink>
    </w:p>
    <w:p>
      <w:pPr>
        <w:pStyle w:val="TOC2"/>
        <w:tabs>
          <w:tab w:val="right" w:leader="dot" w:pos="8306"/>
        </w:tabs>
      </w:pPr>
      <w:hyperlink w:anchor="_Toc3556" w:history="1">
        <w:r>
          <w:rPr>
            <w:rFonts w:ascii="仿宋" w:eastAsia="仿宋" w:hAnsi="仿宋" w:cs="仿宋" w:hint="eastAsia"/>
            <w:lang w:eastAsia="zh-CN"/>
          </w:rPr>
          <w:t>(三)、社会风险及对策分析</w:t>
        </w:r>
        <w:r>
          <w:tab/>
        </w:r>
        <w:r>
          <w:fldChar w:fldCharType="begin"/>
        </w:r>
        <w:r>
          <w:instrText xml:space="preserve"> PAGEREF _Toc3556 \h </w:instrText>
        </w:r>
        <w:r>
          <w:fldChar w:fldCharType="separate"/>
        </w:r>
        <w:r>
          <w:t>14</w:t>
        </w:r>
        <w:r>
          <w:fldChar w:fldCharType="end"/>
        </w:r>
      </w:hyperlink>
    </w:p>
    <w:p>
      <w:pPr>
        <w:pStyle w:val="TOC1"/>
        <w:tabs>
          <w:tab w:val="right" w:leader="dot" w:pos="8306"/>
        </w:tabs>
      </w:pPr>
      <w:hyperlink w:anchor="_Toc23801" w:history="1">
        <w:r>
          <w:rPr>
            <w:rFonts w:ascii="仿宋" w:eastAsia="仿宋" w:hAnsi="仿宋" w:cs="仿宋" w:hint="eastAsia"/>
            <w:lang w:eastAsia="zh-CN"/>
          </w:rPr>
          <w:t>四、背景、必要性分析</w:t>
        </w:r>
        <w:r>
          <w:tab/>
        </w:r>
        <w:r>
          <w:fldChar w:fldCharType="begin"/>
        </w:r>
        <w:r>
          <w:instrText xml:space="preserve"> PAGEREF _Toc23801 \h </w:instrText>
        </w:r>
        <w:r>
          <w:fldChar w:fldCharType="separate"/>
        </w:r>
        <w:r>
          <w:t>18</w:t>
        </w:r>
        <w:r>
          <w:fldChar w:fldCharType="end"/>
        </w:r>
      </w:hyperlink>
    </w:p>
    <w:p>
      <w:pPr>
        <w:pStyle w:val="TOC2"/>
        <w:tabs>
          <w:tab w:val="right" w:leader="dot" w:pos="8306"/>
        </w:tabs>
      </w:pPr>
      <w:hyperlink w:anchor="_Toc19067" w:history="1">
        <w:r>
          <w:rPr>
            <w:rFonts w:ascii="仿宋" w:eastAsia="仿宋" w:hAnsi="仿宋" w:cs="仿宋" w:hint="eastAsia"/>
            <w:lang w:eastAsia="zh-CN"/>
          </w:rPr>
          <w:t>(一)、项目建设背景</w:t>
        </w:r>
        <w:r>
          <w:tab/>
        </w:r>
        <w:r>
          <w:fldChar w:fldCharType="begin"/>
        </w:r>
        <w:r>
          <w:instrText xml:space="preserve"> PAGEREF _Toc19067 \h </w:instrText>
        </w:r>
        <w:r>
          <w:fldChar w:fldCharType="separate"/>
        </w:r>
        <w:r>
          <w:t>18</w:t>
        </w:r>
        <w:r>
          <w:fldChar w:fldCharType="end"/>
        </w:r>
      </w:hyperlink>
    </w:p>
    <w:p>
      <w:pPr>
        <w:pStyle w:val="TOC2"/>
        <w:tabs>
          <w:tab w:val="right" w:leader="dot" w:pos="8306"/>
        </w:tabs>
      </w:pPr>
      <w:hyperlink w:anchor="_Toc17061" w:history="1">
        <w:r>
          <w:rPr>
            <w:rFonts w:ascii="仿宋" w:eastAsia="仿宋" w:hAnsi="仿宋" w:cs="仿宋" w:hint="eastAsia"/>
            <w:lang w:eastAsia="zh-CN"/>
          </w:rPr>
          <w:t>(二)、必要性分析</w:t>
        </w:r>
        <w:r>
          <w:tab/>
        </w:r>
        <w:r>
          <w:fldChar w:fldCharType="begin"/>
        </w:r>
        <w:r>
          <w:instrText xml:space="preserve"> PAGEREF _Toc17061 \h </w:instrText>
        </w:r>
        <w:r>
          <w:fldChar w:fldCharType="separate"/>
        </w:r>
        <w:r>
          <w:t>19</w:t>
        </w:r>
        <w:r>
          <w:fldChar w:fldCharType="end"/>
        </w:r>
      </w:hyperlink>
    </w:p>
    <w:p>
      <w:pPr>
        <w:pStyle w:val="TOC2"/>
        <w:tabs>
          <w:tab w:val="right" w:leader="dot" w:pos="8306"/>
        </w:tabs>
      </w:pPr>
      <w:hyperlink w:anchor="_Toc25923" w:history="1">
        <w:r>
          <w:rPr>
            <w:rFonts w:ascii="仿宋" w:eastAsia="仿宋" w:hAnsi="仿宋" w:cs="仿宋" w:hint="eastAsia"/>
            <w:lang w:eastAsia="zh-CN"/>
          </w:rPr>
          <w:t>(三)、项目建设有利条件</w:t>
        </w:r>
        <w:r>
          <w:tab/>
        </w:r>
        <w:r>
          <w:fldChar w:fldCharType="begin"/>
        </w:r>
        <w:r>
          <w:instrText xml:space="preserve"> PAGEREF _Toc25923 \h </w:instrText>
        </w:r>
        <w:r>
          <w:fldChar w:fldCharType="separate"/>
        </w:r>
        <w:r>
          <w:t>20</w:t>
        </w:r>
        <w:r>
          <w:fldChar w:fldCharType="end"/>
        </w:r>
      </w:hyperlink>
    </w:p>
    <w:p>
      <w:pPr>
        <w:pStyle w:val="TOC1"/>
        <w:tabs>
          <w:tab w:val="right" w:leader="dot" w:pos="8306"/>
        </w:tabs>
      </w:pPr>
      <w:hyperlink w:anchor="_Toc13448" w:history="1">
        <w:r>
          <w:rPr>
            <w:rFonts w:ascii="仿宋" w:eastAsia="仿宋" w:hAnsi="仿宋" w:cs="仿宋" w:hint="eastAsia"/>
            <w:lang w:eastAsia="zh-CN"/>
          </w:rPr>
          <w:t>五、发展规划、产业政策和行业准入分析</w:t>
        </w:r>
        <w:r>
          <w:tab/>
        </w:r>
        <w:r>
          <w:fldChar w:fldCharType="begin"/>
        </w:r>
        <w:r>
          <w:instrText xml:space="preserve"> PAGEREF _Toc13448 \h </w:instrText>
        </w:r>
        <w:r>
          <w:fldChar w:fldCharType="separate"/>
        </w:r>
        <w:r>
          <w:t>22</w:t>
        </w:r>
        <w:r>
          <w:fldChar w:fldCharType="end"/>
        </w:r>
      </w:hyperlink>
    </w:p>
    <w:p>
      <w:pPr>
        <w:pStyle w:val="TOC2"/>
        <w:tabs>
          <w:tab w:val="right" w:leader="dot" w:pos="8306"/>
        </w:tabs>
      </w:pPr>
      <w:hyperlink w:anchor="_Toc22542" w:history="1">
        <w:r>
          <w:rPr>
            <w:rFonts w:ascii="仿宋" w:eastAsia="仿宋" w:hAnsi="仿宋" w:cs="仿宋" w:hint="eastAsia"/>
            <w:lang w:eastAsia="zh-CN"/>
          </w:rPr>
          <w:t>(一)、发展规划分析</w:t>
        </w:r>
        <w:r>
          <w:tab/>
        </w:r>
        <w:r>
          <w:fldChar w:fldCharType="begin"/>
        </w:r>
        <w:r>
          <w:instrText xml:space="preserve"> PAGEREF _Toc22542 \h </w:instrText>
        </w:r>
        <w:r>
          <w:fldChar w:fldCharType="separate"/>
        </w:r>
        <w:r>
          <w:t>22</w:t>
        </w:r>
        <w:r>
          <w:fldChar w:fldCharType="end"/>
        </w:r>
      </w:hyperlink>
    </w:p>
    <w:p>
      <w:pPr>
        <w:pStyle w:val="TOC2"/>
        <w:tabs>
          <w:tab w:val="right" w:leader="dot" w:pos="8306"/>
        </w:tabs>
      </w:pPr>
      <w:hyperlink w:anchor="_Toc21866" w:history="1">
        <w:r>
          <w:rPr>
            <w:rFonts w:ascii="仿宋" w:eastAsia="仿宋" w:hAnsi="仿宋" w:cs="仿宋" w:hint="eastAsia"/>
            <w:lang w:eastAsia="zh-CN"/>
          </w:rPr>
          <w:t>(二)、产业政策分析</w:t>
        </w:r>
        <w:r>
          <w:tab/>
        </w:r>
        <w:r>
          <w:fldChar w:fldCharType="begin"/>
        </w:r>
        <w:r>
          <w:instrText xml:space="preserve"> PAGEREF _Toc21866 \h </w:instrText>
        </w:r>
        <w:r>
          <w:fldChar w:fldCharType="separate"/>
        </w:r>
        <w:r>
          <w:t>24</w:t>
        </w:r>
        <w:r>
          <w:fldChar w:fldCharType="end"/>
        </w:r>
      </w:hyperlink>
    </w:p>
    <w:p>
      <w:pPr>
        <w:pStyle w:val="TOC2"/>
        <w:tabs>
          <w:tab w:val="right" w:leader="dot" w:pos="8306"/>
        </w:tabs>
      </w:pPr>
      <w:hyperlink w:anchor="_Toc4541" w:history="1">
        <w:r>
          <w:rPr>
            <w:rFonts w:ascii="仿宋" w:eastAsia="仿宋" w:hAnsi="仿宋" w:cs="仿宋" w:hint="eastAsia"/>
            <w:lang w:eastAsia="zh-CN"/>
          </w:rPr>
          <w:t>(三)、行业准入分析</w:t>
        </w:r>
        <w:r>
          <w:tab/>
        </w:r>
        <w:r>
          <w:fldChar w:fldCharType="begin"/>
        </w:r>
        <w:r>
          <w:instrText xml:space="preserve"> PAGEREF _Toc4541 \h </w:instrText>
        </w:r>
        <w:r>
          <w:fldChar w:fldCharType="separate"/>
        </w:r>
        <w:r>
          <w:t>25</w:t>
        </w:r>
        <w:r>
          <w:fldChar w:fldCharType="end"/>
        </w:r>
      </w:hyperlink>
    </w:p>
    <w:p>
      <w:pPr>
        <w:pStyle w:val="TOC1"/>
        <w:tabs>
          <w:tab w:val="right" w:leader="dot" w:pos="8306"/>
        </w:tabs>
      </w:pPr>
      <w:hyperlink w:anchor="_Toc15100" w:history="1">
        <w:r>
          <w:rPr>
            <w:rFonts w:ascii="仿宋" w:eastAsia="仿宋" w:hAnsi="仿宋" w:cs="仿宋" w:hint="eastAsia"/>
            <w:lang w:eastAsia="zh-CN"/>
          </w:rPr>
          <w:t>六、经济影响分析</w:t>
        </w:r>
        <w:r>
          <w:tab/>
        </w:r>
        <w:r>
          <w:fldChar w:fldCharType="begin"/>
        </w:r>
        <w:r>
          <w:instrText xml:space="preserve"> PAGEREF _Toc15100 \h </w:instrText>
        </w:r>
        <w:r>
          <w:fldChar w:fldCharType="separate"/>
        </w:r>
        <w:r>
          <w:t>27</w:t>
        </w:r>
        <w:r>
          <w:fldChar w:fldCharType="end"/>
        </w:r>
      </w:hyperlink>
    </w:p>
    <w:p>
      <w:pPr>
        <w:pStyle w:val="TOC2"/>
        <w:tabs>
          <w:tab w:val="right" w:leader="dot" w:pos="8306"/>
        </w:tabs>
      </w:pPr>
      <w:hyperlink w:anchor="_Toc29256" w:history="1">
        <w:r>
          <w:rPr>
            <w:rFonts w:ascii="仿宋" w:eastAsia="仿宋" w:hAnsi="仿宋" w:cs="仿宋" w:hint="eastAsia"/>
            <w:lang w:eastAsia="zh-CN"/>
          </w:rPr>
          <w:t>(一)、经济费用效益或费用效果分析</w:t>
        </w:r>
        <w:r>
          <w:tab/>
        </w:r>
        <w:r>
          <w:fldChar w:fldCharType="begin"/>
        </w:r>
        <w:r>
          <w:instrText xml:space="preserve"> PAGEREF _Toc29256 \h </w:instrText>
        </w:r>
        <w:r>
          <w:fldChar w:fldCharType="separate"/>
        </w:r>
        <w:r>
          <w:t>27</w:t>
        </w:r>
        <w:r>
          <w:fldChar w:fldCharType="end"/>
        </w:r>
      </w:hyperlink>
    </w:p>
    <w:p>
      <w:pPr>
        <w:pStyle w:val="TOC2"/>
        <w:tabs>
          <w:tab w:val="right" w:leader="dot" w:pos="8306"/>
        </w:tabs>
      </w:pPr>
      <w:hyperlink w:anchor="_Toc2616" w:history="1">
        <w:r>
          <w:rPr>
            <w:rFonts w:ascii="仿宋" w:eastAsia="仿宋" w:hAnsi="仿宋" w:cs="仿宋" w:hint="eastAsia"/>
            <w:lang w:eastAsia="zh-CN"/>
          </w:rPr>
          <w:t>(二)、行业影响分析</w:t>
        </w:r>
        <w:r>
          <w:tab/>
        </w:r>
        <w:r>
          <w:fldChar w:fldCharType="begin"/>
        </w:r>
        <w:r>
          <w:instrText xml:space="preserve"> PAGEREF _Toc2616 \h </w:instrText>
        </w:r>
        <w:r>
          <w:fldChar w:fldCharType="separate"/>
        </w:r>
        <w:r>
          <w:t>29</w:t>
        </w:r>
        <w:r>
          <w:fldChar w:fldCharType="end"/>
        </w:r>
      </w:hyperlink>
    </w:p>
    <w:p>
      <w:pPr>
        <w:pStyle w:val="TOC2"/>
        <w:tabs>
          <w:tab w:val="right" w:leader="dot" w:pos="8306"/>
        </w:tabs>
      </w:pPr>
      <w:hyperlink w:anchor="_Toc17434" w:history="1">
        <w:r>
          <w:rPr>
            <w:rFonts w:ascii="仿宋" w:eastAsia="仿宋" w:hAnsi="仿宋" w:cs="仿宋" w:hint="eastAsia"/>
            <w:lang w:eastAsia="zh-CN"/>
          </w:rPr>
          <w:t>(三)、区域经济影响分析</w:t>
        </w:r>
        <w:r>
          <w:tab/>
        </w:r>
        <w:r>
          <w:fldChar w:fldCharType="begin"/>
        </w:r>
        <w:r>
          <w:instrText xml:space="preserve"> PAGEREF _Toc17434 \h </w:instrText>
        </w:r>
        <w:r>
          <w:fldChar w:fldCharType="separate"/>
        </w:r>
        <w:r>
          <w:t>31</w:t>
        </w:r>
        <w:r>
          <w:fldChar w:fldCharType="end"/>
        </w:r>
      </w:hyperlink>
    </w:p>
    <w:p>
      <w:pPr>
        <w:pStyle w:val="TOC2"/>
        <w:tabs>
          <w:tab w:val="right" w:leader="dot" w:pos="8306"/>
        </w:tabs>
      </w:pPr>
      <w:hyperlink w:anchor="_Toc8146" w:history="1">
        <w:r>
          <w:rPr>
            <w:rFonts w:ascii="仿宋" w:eastAsia="仿宋" w:hAnsi="仿宋" w:cs="仿宋" w:hint="eastAsia"/>
            <w:lang w:eastAsia="zh-CN"/>
          </w:rPr>
          <w:t>(四)、宏观经济影响分析</w:t>
        </w:r>
        <w:r>
          <w:tab/>
        </w:r>
        <w:r>
          <w:fldChar w:fldCharType="begin"/>
        </w:r>
        <w:r>
          <w:instrText xml:space="preserve"> PAGEREF _Toc8146 \h </w:instrText>
        </w:r>
        <w:r>
          <w:fldChar w:fldCharType="separate"/>
        </w:r>
        <w:r>
          <w:t>32</w:t>
        </w:r>
        <w:r>
          <w:fldChar w:fldCharType="end"/>
        </w:r>
      </w:hyperlink>
    </w:p>
    <w:p>
      <w:pPr>
        <w:pStyle w:val="TOC1"/>
        <w:tabs>
          <w:tab w:val="right" w:leader="dot" w:pos="8306"/>
        </w:tabs>
      </w:pPr>
      <w:hyperlink w:anchor="_Toc1347" w:history="1">
        <w:r>
          <w:rPr>
            <w:rFonts w:ascii="仿宋" w:eastAsia="仿宋" w:hAnsi="仿宋" w:cs="仿宋" w:hint="eastAsia"/>
            <w:lang w:eastAsia="zh-CN"/>
          </w:rPr>
          <w:t>七、经济效益与社会效益优化</w:t>
        </w:r>
        <w:r>
          <w:tab/>
        </w:r>
        <w:r>
          <w:fldChar w:fldCharType="begin"/>
        </w:r>
        <w:r>
          <w:instrText xml:space="preserve"> PAGEREF _Toc1347 \h </w:instrText>
        </w:r>
        <w:r>
          <w:fldChar w:fldCharType="separate"/>
        </w:r>
        <w:r>
          <w:t>33</w:t>
        </w:r>
        <w:r>
          <w:fldChar w:fldCharType="end"/>
        </w:r>
      </w:hyperlink>
    </w:p>
    <w:p>
      <w:pPr>
        <w:pStyle w:val="TOC2"/>
        <w:tabs>
          <w:tab w:val="right" w:leader="dot" w:pos="8306"/>
        </w:tabs>
      </w:pPr>
      <w:hyperlink w:anchor="_Toc27927" w:history="1">
        <w:r>
          <w:rPr>
            <w:rFonts w:ascii="仿宋" w:eastAsia="仿宋" w:hAnsi="仿宋" w:cs="仿宋" w:hint="eastAsia"/>
            <w:lang w:eastAsia="zh-CN"/>
          </w:rPr>
          <w:t>(一)、经济效益提升策略</w:t>
        </w:r>
        <w:r>
          <w:tab/>
        </w:r>
        <w:r>
          <w:fldChar w:fldCharType="begin"/>
        </w:r>
        <w:r>
          <w:instrText xml:space="preserve"> PAGEREF _Toc27927 \h </w:instrText>
        </w:r>
        <w:r>
          <w:fldChar w:fldCharType="separate"/>
        </w:r>
        <w:r>
          <w:t>33</w:t>
        </w:r>
        <w:r>
          <w:fldChar w:fldCharType="end"/>
        </w:r>
      </w:hyperlink>
    </w:p>
    <w:p>
      <w:pPr>
        <w:pStyle w:val="TOC2"/>
        <w:tabs>
          <w:tab w:val="right" w:leader="dot" w:pos="8306"/>
        </w:tabs>
      </w:pPr>
      <w:hyperlink w:anchor="_Toc10064" w:history="1">
        <w:r>
          <w:rPr>
            <w:rFonts w:ascii="仿宋" w:eastAsia="仿宋" w:hAnsi="仿宋" w:cs="仿宋" w:hint="eastAsia"/>
            <w:lang w:eastAsia="zh-CN"/>
          </w:rPr>
          <w:t>(二)、社会效益增强方案</w:t>
        </w:r>
        <w:r>
          <w:tab/>
        </w:r>
        <w:r>
          <w:fldChar w:fldCharType="begin"/>
        </w:r>
        <w:r>
          <w:instrText xml:space="preserve"> PAGEREF _Toc10064 \h </w:instrText>
        </w:r>
        <w:r>
          <w:fldChar w:fldCharType="separate"/>
        </w:r>
        <w:r>
          <w:t>34</w:t>
        </w:r>
        <w:r>
          <w:fldChar w:fldCharType="end"/>
        </w:r>
      </w:hyperlink>
    </w:p>
    <w:p>
      <w:pPr>
        <w:pStyle w:val="TOC1"/>
        <w:tabs>
          <w:tab w:val="right" w:leader="dot" w:pos="8306"/>
        </w:tabs>
      </w:pPr>
      <w:hyperlink w:anchor="_Toc13557" w:history="1">
        <w:r>
          <w:rPr>
            <w:rFonts w:ascii="仿宋" w:eastAsia="仿宋" w:hAnsi="仿宋" w:cs="仿宋" w:hint="eastAsia"/>
            <w:lang w:eastAsia="zh-CN"/>
          </w:rPr>
          <w:t>八、项目进度计划</w:t>
        </w:r>
        <w:r>
          <w:tab/>
        </w:r>
        <w:r>
          <w:fldChar w:fldCharType="begin"/>
        </w:r>
        <w:r>
          <w:instrText xml:space="preserve"> PAGEREF _Toc13557 \h </w:instrText>
        </w:r>
        <w:r>
          <w:fldChar w:fldCharType="separate"/>
        </w:r>
        <w:r>
          <w:t>35</w:t>
        </w:r>
        <w:r>
          <w:fldChar w:fldCharType="end"/>
        </w:r>
      </w:hyperlink>
    </w:p>
    <w:p>
      <w:pPr>
        <w:pStyle w:val="TOC2"/>
        <w:tabs>
          <w:tab w:val="right" w:leader="dot" w:pos="8306"/>
        </w:tabs>
      </w:pPr>
      <w:hyperlink w:anchor="_Toc25287" w:history="1">
        <w:r>
          <w:rPr>
            <w:rFonts w:ascii="仿宋" w:eastAsia="仿宋" w:hAnsi="仿宋" w:cs="仿宋" w:hint="eastAsia"/>
            <w:lang w:eastAsia="zh-CN"/>
          </w:rPr>
          <w:t>(一)、建设周期</w:t>
        </w:r>
        <w:r>
          <w:tab/>
        </w:r>
        <w:r>
          <w:fldChar w:fldCharType="begin"/>
        </w:r>
        <w:r>
          <w:instrText xml:space="preserve"> PAGEREF _Toc25287 \h </w:instrText>
        </w:r>
        <w:r>
          <w:fldChar w:fldCharType="separate"/>
        </w:r>
        <w:r>
          <w:t>35</w:t>
        </w:r>
        <w:r>
          <w:fldChar w:fldCharType="end"/>
        </w:r>
      </w:hyperlink>
    </w:p>
    <w:p>
      <w:pPr>
        <w:pStyle w:val="TOC2"/>
        <w:tabs>
          <w:tab w:val="right" w:leader="dot" w:pos="8306"/>
        </w:tabs>
      </w:pPr>
      <w:hyperlink w:anchor="_Toc29178" w:history="1">
        <w:r>
          <w:rPr>
            <w:rFonts w:ascii="仿宋" w:eastAsia="仿宋" w:hAnsi="仿宋" w:cs="仿宋" w:hint="eastAsia"/>
            <w:lang w:eastAsia="zh-CN"/>
          </w:rPr>
          <w:t>(二)、建设进度</w:t>
        </w:r>
        <w:r>
          <w:tab/>
        </w:r>
        <w:r>
          <w:fldChar w:fldCharType="begin"/>
        </w:r>
        <w:r>
          <w:instrText xml:space="preserve"> PAGEREF _Toc29178 \h </w:instrText>
        </w:r>
        <w:r>
          <w:fldChar w:fldCharType="separate"/>
        </w:r>
        <w:r>
          <w:t>35</w:t>
        </w:r>
        <w:r>
          <w:fldChar w:fldCharType="end"/>
        </w:r>
      </w:hyperlink>
    </w:p>
    <w:p>
      <w:pPr>
        <w:pStyle w:val="TOC2"/>
        <w:tabs>
          <w:tab w:val="right" w:leader="dot" w:pos="8306"/>
        </w:tabs>
      </w:pPr>
      <w:hyperlink w:anchor="_Toc25497" w:history="1">
        <w:r>
          <w:rPr>
            <w:rFonts w:ascii="仿宋" w:eastAsia="仿宋" w:hAnsi="仿宋" w:cs="仿宋" w:hint="eastAsia"/>
            <w:lang w:eastAsia="zh-CN"/>
          </w:rPr>
          <w:t>(三)、进度安排注意事项</w:t>
        </w:r>
        <w:r>
          <w:tab/>
        </w:r>
        <w:r>
          <w:fldChar w:fldCharType="begin"/>
        </w:r>
        <w:r>
          <w:instrText xml:space="preserve"> PAGEREF _Toc25497 \h </w:instrText>
        </w:r>
        <w:r>
          <w:fldChar w:fldCharType="separate"/>
        </w:r>
        <w:r>
          <w:t>37</w:t>
        </w:r>
        <w:r>
          <w:fldChar w:fldCharType="end"/>
        </w:r>
      </w:hyperlink>
    </w:p>
    <w:p>
      <w:pPr>
        <w:pStyle w:val="TOC2"/>
        <w:tabs>
          <w:tab w:val="right" w:leader="dot" w:pos="8306"/>
        </w:tabs>
      </w:pPr>
      <w:hyperlink w:anchor="_Toc13703" w:history="1">
        <w:r>
          <w:rPr>
            <w:rFonts w:ascii="仿宋" w:eastAsia="仿宋" w:hAnsi="仿宋" w:cs="仿宋" w:hint="eastAsia"/>
            <w:lang w:eastAsia="zh-CN"/>
          </w:rPr>
          <w:t>(四)、人力资源配置</w:t>
        </w:r>
        <w:r>
          <w:tab/>
        </w:r>
        <w:r>
          <w:fldChar w:fldCharType="begin"/>
        </w:r>
        <w:r>
          <w:instrText xml:space="preserve"> PAGEREF _Toc13703 \h </w:instrText>
        </w:r>
        <w:r>
          <w:fldChar w:fldCharType="separate"/>
        </w:r>
        <w:r>
          <w:t>38</w:t>
        </w:r>
        <w:r>
          <w:fldChar w:fldCharType="end"/>
        </w:r>
      </w:hyperlink>
    </w:p>
    <w:p>
      <w:pPr>
        <w:pStyle w:val="TOC2"/>
        <w:tabs>
          <w:tab w:val="right" w:leader="dot" w:pos="8306"/>
        </w:tabs>
      </w:pPr>
      <w:hyperlink w:anchor="_Toc32262" w:history="1">
        <w:r>
          <w:rPr>
            <w:rFonts w:ascii="仿宋" w:eastAsia="仿宋" w:hAnsi="仿宋" w:cs="仿宋" w:hint="eastAsia"/>
            <w:lang w:eastAsia="zh-CN"/>
          </w:rPr>
          <w:t>(五)、员工培训</w:t>
        </w:r>
        <w:r>
          <w:tab/>
        </w:r>
        <w:r>
          <w:fldChar w:fldCharType="begin"/>
        </w:r>
        <w:r>
          <w:instrText xml:space="preserve"> PAGEREF _Toc32262 \h </w:instrText>
        </w:r>
        <w:r>
          <w:fldChar w:fldCharType="separate"/>
        </w:r>
        <w:r>
          <w:t>40</w:t>
        </w:r>
        <w:r>
          <w:fldChar w:fldCharType="end"/>
        </w:r>
      </w:hyperlink>
    </w:p>
    <w:p>
      <w:pPr>
        <w:pStyle w:val="TOC2"/>
        <w:tabs>
          <w:tab w:val="right" w:leader="dot" w:pos="8306"/>
        </w:tabs>
      </w:pPr>
      <w:hyperlink w:anchor="_Toc4510" w:history="1">
        <w:r>
          <w:rPr>
            <w:rFonts w:ascii="仿宋" w:eastAsia="仿宋" w:hAnsi="仿宋" w:cs="仿宋" w:hint="eastAsia"/>
            <w:lang w:eastAsia="zh-CN"/>
          </w:rPr>
          <w:t>(六)、项目实施保障</w:t>
        </w:r>
        <w:r>
          <w:tab/>
        </w:r>
        <w:r>
          <w:fldChar w:fldCharType="begin"/>
        </w:r>
        <w:r>
          <w:instrText xml:space="preserve"> PAGEREF _Toc4510 \h </w:instrText>
        </w:r>
        <w:r>
          <w:fldChar w:fldCharType="separate"/>
        </w:r>
        <w:r>
          <w:t>41</w:t>
        </w:r>
        <w:r>
          <w:fldChar w:fldCharType="end"/>
        </w:r>
      </w:hyperlink>
    </w:p>
    <w:p>
      <w:pPr>
        <w:pStyle w:val="TOC2"/>
        <w:tabs>
          <w:tab w:val="right" w:leader="dot" w:pos="8306"/>
        </w:tabs>
      </w:pPr>
      <w:hyperlink w:anchor="_Toc22473" w:history="1">
        <w:r>
          <w:rPr>
            <w:rFonts w:ascii="仿宋" w:eastAsia="仿宋" w:hAnsi="仿宋" w:cs="仿宋" w:hint="eastAsia"/>
            <w:lang w:eastAsia="zh-CN"/>
          </w:rPr>
          <w:t>(七)、安全规范管理</w:t>
        </w:r>
        <w:r>
          <w:tab/>
        </w:r>
        <w:r>
          <w:fldChar w:fldCharType="begin"/>
        </w:r>
        <w:r>
          <w:instrText xml:space="preserve"> PAGEREF _Toc22473 \h </w:instrText>
        </w:r>
        <w:r>
          <w:fldChar w:fldCharType="separate"/>
        </w:r>
        <w:r>
          <w:t>41</w:t>
        </w:r>
        <w:r>
          <w:fldChar w:fldCharType="end"/>
        </w:r>
      </w:hyperlink>
    </w:p>
    <w:p>
      <w:pPr>
        <w:pStyle w:val="TOC1"/>
        <w:tabs>
          <w:tab w:val="right" w:leader="dot" w:pos="8306"/>
        </w:tabs>
      </w:pPr>
      <w:hyperlink w:anchor="_Toc27103" w:history="1">
        <w:r>
          <w:rPr>
            <w:rFonts w:ascii="仿宋" w:eastAsia="仿宋" w:hAnsi="仿宋" w:cs="仿宋" w:hint="eastAsia"/>
            <w:lang w:eastAsia="zh-CN"/>
          </w:rPr>
          <w:t>九、安全与应急管理</w:t>
        </w:r>
        <w:r>
          <w:tab/>
        </w:r>
        <w:r>
          <w:fldChar w:fldCharType="begin"/>
        </w:r>
        <w:r>
          <w:instrText xml:space="preserve"> PAGEREF _Toc27103 \h </w:instrText>
        </w:r>
        <w:r>
          <w:fldChar w:fldCharType="separate"/>
        </w:r>
        <w:r>
          <w:t>43</w:t>
        </w:r>
        <w:r>
          <w:fldChar w:fldCharType="end"/>
        </w:r>
      </w:hyperlink>
    </w:p>
    <w:p>
      <w:pPr>
        <w:pStyle w:val="TOC2"/>
        <w:tabs>
          <w:tab w:val="right" w:leader="dot" w:pos="8306"/>
        </w:tabs>
      </w:pPr>
      <w:hyperlink w:anchor="_Toc3978" w:history="1">
        <w:r>
          <w:rPr>
            <w:rFonts w:ascii="仿宋" w:eastAsia="仿宋" w:hAnsi="仿宋" w:cs="仿宋" w:hint="eastAsia"/>
            <w:lang w:eastAsia="zh-CN"/>
          </w:rPr>
          <w:t>(一)、安全生产管理</w:t>
        </w:r>
        <w:r>
          <w:tab/>
        </w:r>
        <w:r>
          <w:fldChar w:fldCharType="begin"/>
        </w:r>
        <w:r>
          <w:instrText xml:space="preserve"> PAGEREF _Toc3978 \h </w:instrText>
        </w:r>
        <w:r>
          <w:fldChar w:fldCharType="separate"/>
        </w:r>
        <w:r>
          <w:t>43</w:t>
        </w:r>
        <w:r>
          <w:fldChar w:fldCharType="end"/>
        </w:r>
      </w:hyperlink>
    </w:p>
    <w:p>
      <w:pPr>
        <w:pStyle w:val="TOC2"/>
        <w:tabs>
          <w:tab w:val="right" w:leader="dot" w:pos="8306"/>
        </w:tabs>
      </w:pPr>
      <w:hyperlink w:anchor="_Toc11701" w:history="1">
        <w:r>
          <w:rPr>
            <w:rFonts w:ascii="仿宋" w:eastAsia="仿宋" w:hAnsi="仿宋" w:cs="仿宋" w:hint="eastAsia"/>
            <w:lang w:eastAsia="zh-CN"/>
          </w:rPr>
          <w:t>(二)、应急预案与响应</w:t>
        </w:r>
        <w:r>
          <w:tab/>
        </w:r>
        <w:r>
          <w:fldChar w:fldCharType="begin"/>
        </w:r>
        <w:r>
          <w:instrText xml:space="preserve"> PAGEREF _Toc11701 \h </w:instrText>
        </w:r>
        <w:r>
          <w:fldChar w:fldCharType="separate"/>
        </w:r>
        <w:r>
          <w:t>44</w:t>
        </w:r>
        <w:r>
          <w:fldChar w:fldCharType="end"/>
        </w:r>
      </w:hyperlink>
    </w:p>
    <w:p>
      <w:pPr>
        <w:pStyle w:val="TOC1"/>
        <w:tabs>
          <w:tab w:val="right" w:leader="dot" w:pos="8306"/>
        </w:tabs>
      </w:pPr>
      <w:hyperlink w:anchor="_Toc31967" w:history="1">
        <w:r>
          <w:rPr>
            <w:rFonts w:ascii="仿宋" w:eastAsia="仿宋" w:hAnsi="仿宋" w:cs="仿宋" w:hint="eastAsia"/>
            <w:lang w:eastAsia="zh-CN"/>
          </w:rPr>
          <w:t>十、土地利用与规划方案</w:t>
        </w:r>
        <w:r>
          <w:tab/>
        </w:r>
        <w:r>
          <w:fldChar w:fldCharType="begin"/>
        </w:r>
        <w:r>
          <w:instrText xml:space="preserve"> PAGEREF _Toc31967 \h </w:instrText>
        </w:r>
        <w:r>
          <w:fldChar w:fldCharType="separate"/>
        </w:r>
        <w:r>
          <w:t>46</w:t>
        </w:r>
        <w:r>
          <w:fldChar w:fldCharType="end"/>
        </w:r>
      </w:hyperlink>
    </w:p>
    <w:p>
      <w:pPr>
        <w:pStyle w:val="TOC2"/>
        <w:tabs>
          <w:tab w:val="right" w:leader="dot" w:pos="8306"/>
        </w:tabs>
      </w:pPr>
      <w:hyperlink w:anchor="_Toc19662" w:history="1">
        <w:r>
          <w:rPr>
            <w:rFonts w:ascii="仿宋" w:eastAsia="仿宋" w:hAnsi="仿宋" w:cs="仿宋" w:hint="eastAsia"/>
            <w:lang w:eastAsia="zh-CN"/>
          </w:rPr>
          <w:t>(一)、项目用地情况分析</w:t>
        </w:r>
        <w:r>
          <w:tab/>
        </w:r>
        <w:r>
          <w:fldChar w:fldCharType="begin"/>
        </w:r>
        <w:r>
          <w:instrText xml:space="preserve"> PAGEREF _Toc19662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75" w:history="1">
        <w:r>
          <w:rPr>
            <w:rFonts w:ascii="仿宋" w:eastAsia="仿宋" w:hAnsi="仿宋" w:cs="仿宋" w:hint="eastAsia"/>
            <w:lang w:eastAsia="zh-CN"/>
          </w:rPr>
          <w:t>(二)、土地利用规划方案</w:t>
        </w:r>
        <w:r>
          <w:tab/>
        </w:r>
        <w:r>
          <w:fldChar w:fldCharType="begin"/>
        </w:r>
        <w:r>
          <w:instrText xml:space="preserve"> PAGEREF _Toc13675 \h </w:instrText>
        </w:r>
        <w:r>
          <w:fldChar w:fldCharType="separate"/>
        </w:r>
        <w:r>
          <w:t>47</w:t>
        </w:r>
        <w:r>
          <w:fldChar w:fldCharType="end"/>
        </w:r>
      </w:hyperlink>
    </w:p>
    <w:p>
      <w:pPr>
        <w:pStyle w:val="TOC1"/>
        <w:tabs>
          <w:tab w:val="right" w:leader="dot" w:pos="8306"/>
        </w:tabs>
      </w:pPr>
      <w:hyperlink w:anchor="_Toc68" w:history="1">
        <w:r>
          <w:rPr>
            <w:rFonts w:ascii="仿宋" w:eastAsia="仿宋" w:hAnsi="仿宋" w:cs="仿宋" w:hint="eastAsia"/>
            <w:lang w:eastAsia="zh-CN"/>
          </w:rPr>
          <w:t>十一、客户关系管理与市场拓展</w:t>
        </w:r>
        <w:r>
          <w:tab/>
        </w:r>
        <w:r>
          <w:fldChar w:fldCharType="begin"/>
        </w:r>
        <w:r>
          <w:instrText xml:space="preserve"> PAGEREF _Toc68 \h </w:instrText>
        </w:r>
        <w:r>
          <w:fldChar w:fldCharType="separate"/>
        </w:r>
        <w:r>
          <w:t>48</w:t>
        </w:r>
        <w:r>
          <w:fldChar w:fldCharType="end"/>
        </w:r>
      </w:hyperlink>
    </w:p>
    <w:p>
      <w:pPr>
        <w:pStyle w:val="TOC2"/>
        <w:tabs>
          <w:tab w:val="right" w:leader="dot" w:pos="8306"/>
        </w:tabs>
      </w:pPr>
      <w:hyperlink w:anchor="_Toc10202" w:history="1">
        <w:r>
          <w:rPr>
            <w:rFonts w:ascii="仿宋" w:eastAsia="仿宋" w:hAnsi="仿宋" w:cs="仿宋" w:hint="eastAsia"/>
            <w:lang w:eastAsia="zh-CN"/>
          </w:rPr>
          <w:t>(一)、客户关系管理策略</w:t>
        </w:r>
        <w:r>
          <w:tab/>
        </w:r>
        <w:r>
          <w:fldChar w:fldCharType="begin"/>
        </w:r>
        <w:r>
          <w:instrText xml:space="preserve"> PAGEREF _Toc10202 \h </w:instrText>
        </w:r>
        <w:r>
          <w:fldChar w:fldCharType="separate"/>
        </w:r>
        <w:r>
          <w:t>48</w:t>
        </w:r>
        <w:r>
          <w:fldChar w:fldCharType="end"/>
        </w:r>
      </w:hyperlink>
    </w:p>
    <w:p>
      <w:pPr>
        <w:pStyle w:val="TOC2"/>
        <w:tabs>
          <w:tab w:val="right" w:leader="dot" w:pos="8306"/>
        </w:tabs>
      </w:pPr>
      <w:hyperlink w:anchor="_Toc5671" w:history="1">
        <w:r>
          <w:rPr>
            <w:rFonts w:ascii="仿宋" w:eastAsia="仿宋" w:hAnsi="仿宋" w:cs="仿宋" w:hint="eastAsia"/>
            <w:lang w:eastAsia="zh-CN"/>
          </w:rPr>
          <w:t>(二)、市场拓展方案</w:t>
        </w:r>
        <w:r>
          <w:tab/>
        </w:r>
        <w:r>
          <w:fldChar w:fldCharType="begin"/>
        </w:r>
        <w:r>
          <w:instrText xml:space="preserve"> PAGEREF _Toc5671 \h </w:instrText>
        </w:r>
        <w:r>
          <w:fldChar w:fldCharType="separate"/>
        </w:r>
        <w:r>
          <w:t>49</w:t>
        </w:r>
        <w:r>
          <w:fldChar w:fldCharType="end"/>
        </w:r>
      </w:hyperlink>
    </w:p>
    <w:p>
      <w:pPr>
        <w:pStyle w:val="TOC1"/>
        <w:tabs>
          <w:tab w:val="right" w:leader="dot" w:pos="8306"/>
        </w:tabs>
      </w:pPr>
      <w:hyperlink w:anchor="_Toc25541" w:history="1">
        <w:r>
          <w:rPr>
            <w:rFonts w:ascii="仿宋" w:eastAsia="仿宋" w:hAnsi="仿宋" w:cs="仿宋" w:hint="eastAsia"/>
            <w:lang w:eastAsia="zh-CN"/>
          </w:rPr>
          <w:t>十二、技术创新与产业升级</w:t>
        </w:r>
        <w:r>
          <w:tab/>
        </w:r>
        <w:r>
          <w:fldChar w:fldCharType="begin"/>
        </w:r>
        <w:r>
          <w:instrText xml:space="preserve"> PAGEREF _Toc25541 \h </w:instrText>
        </w:r>
        <w:r>
          <w:fldChar w:fldCharType="separate"/>
        </w:r>
        <w:r>
          <w:t>50</w:t>
        </w:r>
        <w:r>
          <w:fldChar w:fldCharType="end"/>
        </w:r>
      </w:hyperlink>
    </w:p>
    <w:p>
      <w:pPr>
        <w:pStyle w:val="TOC2"/>
        <w:tabs>
          <w:tab w:val="right" w:leader="dot" w:pos="8306"/>
        </w:tabs>
      </w:pPr>
      <w:hyperlink w:anchor="_Toc6730" w:history="1">
        <w:r>
          <w:rPr>
            <w:rFonts w:ascii="仿宋" w:eastAsia="仿宋" w:hAnsi="仿宋" w:cs="仿宋" w:hint="eastAsia"/>
            <w:lang w:eastAsia="zh-CN"/>
          </w:rPr>
          <w:t>(一)、技术创新方向与目标</w:t>
        </w:r>
        <w:r>
          <w:tab/>
        </w:r>
        <w:r>
          <w:fldChar w:fldCharType="begin"/>
        </w:r>
        <w:r>
          <w:instrText xml:space="preserve"> PAGEREF _Toc6730 \h </w:instrText>
        </w:r>
        <w:r>
          <w:fldChar w:fldCharType="separate"/>
        </w:r>
        <w:r>
          <w:t>50</w:t>
        </w:r>
        <w:r>
          <w:fldChar w:fldCharType="end"/>
        </w:r>
      </w:hyperlink>
    </w:p>
    <w:p>
      <w:pPr>
        <w:pStyle w:val="TOC2"/>
        <w:tabs>
          <w:tab w:val="right" w:leader="dot" w:pos="8306"/>
        </w:tabs>
      </w:pPr>
      <w:hyperlink w:anchor="_Toc7630" w:history="1">
        <w:r>
          <w:rPr>
            <w:rFonts w:ascii="仿宋" w:eastAsia="仿宋" w:hAnsi="仿宋" w:cs="仿宋" w:hint="eastAsia"/>
            <w:lang w:eastAsia="zh-CN"/>
          </w:rPr>
          <w:t>(二)、产业升级路径与措施</w:t>
        </w:r>
        <w:r>
          <w:tab/>
        </w:r>
        <w:r>
          <w:fldChar w:fldCharType="begin"/>
        </w:r>
        <w:r>
          <w:instrText xml:space="preserve"> PAGEREF _Toc7630 \h </w:instrText>
        </w:r>
        <w:r>
          <w:fldChar w:fldCharType="separate"/>
        </w:r>
        <w:r>
          <w:t>52</w:t>
        </w:r>
        <w:r>
          <w:fldChar w:fldCharType="end"/>
        </w:r>
      </w:hyperlink>
    </w:p>
    <w:p>
      <w:pPr>
        <w:pStyle w:val="TOC1"/>
        <w:tabs>
          <w:tab w:val="right" w:leader="dot" w:pos="8306"/>
        </w:tabs>
      </w:pPr>
      <w:hyperlink w:anchor="_Toc20094" w:history="1">
        <w:r>
          <w:rPr>
            <w:rFonts w:ascii="仿宋" w:eastAsia="仿宋" w:hAnsi="仿宋" w:cs="仿宋" w:hint="eastAsia"/>
            <w:lang w:eastAsia="zh-CN"/>
          </w:rPr>
          <w:t>十三、项目施工方案</w:t>
        </w:r>
        <w:r>
          <w:tab/>
        </w:r>
        <w:r>
          <w:fldChar w:fldCharType="begin"/>
        </w:r>
        <w:r>
          <w:instrText xml:space="preserve"> PAGEREF _Toc20094 \h </w:instrText>
        </w:r>
        <w:r>
          <w:fldChar w:fldCharType="separate"/>
        </w:r>
        <w:r>
          <w:t>53</w:t>
        </w:r>
        <w:r>
          <w:fldChar w:fldCharType="end"/>
        </w:r>
      </w:hyperlink>
    </w:p>
    <w:p>
      <w:pPr>
        <w:pStyle w:val="TOC2"/>
        <w:tabs>
          <w:tab w:val="right" w:leader="dot" w:pos="8306"/>
        </w:tabs>
      </w:pPr>
      <w:hyperlink w:anchor="_Toc14697" w:history="1">
        <w:r>
          <w:rPr>
            <w:rFonts w:ascii="仿宋" w:eastAsia="仿宋" w:hAnsi="仿宋" w:cs="仿宋" w:hint="eastAsia"/>
            <w:lang w:eastAsia="zh-CN"/>
          </w:rPr>
          <w:t>(一)、施工组织设计</w:t>
        </w:r>
        <w:r>
          <w:tab/>
        </w:r>
        <w:r>
          <w:fldChar w:fldCharType="begin"/>
        </w:r>
        <w:r>
          <w:instrText xml:space="preserve"> PAGEREF _Toc14697 \h </w:instrText>
        </w:r>
        <w:r>
          <w:fldChar w:fldCharType="separate"/>
        </w:r>
        <w:r>
          <w:t>53</w:t>
        </w:r>
        <w:r>
          <w:fldChar w:fldCharType="end"/>
        </w:r>
      </w:hyperlink>
    </w:p>
    <w:p>
      <w:pPr>
        <w:pStyle w:val="TOC2"/>
        <w:tabs>
          <w:tab w:val="right" w:leader="dot" w:pos="8306"/>
        </w:tabs>
      </w:pPr>
      <w:hyperlink w:anchor="_Toc13730" w:history="1">
        <w:r>
          <w:rPr>
            <w:rFonts w:ascii="仿宋" w:eastAsia="仿宋" w:hAnsi="仿宋" w:cs="仿宋" w:hint="eastAsia"/>
            <w:lang w:eastAsia="zh-CN"/>
          </w:rPr>
          <w:t>(二)、施工工艺与技术路线</w:t>
        </w:r>
        <w:r>
          <w:tab/>
        </w:r>
        <w:r>
          <w:fldChar w:fldCharType="begin"/>
        </w:r>
        <w:r>
          <w:instrText xml:space="preserve"> PAGEREF _Toc13730 \h </w:instrText>
        </w:r>
        <w:r>
          <w:fldChar w:fldCharType="separate"/>
        </w:r>
        <w:r>
          <w:t>55</w:t>
        </w:r>
        <w:r>
          <w:fldChar w:fldCharType="end"/>
        </w:r>
      </w:hyperlink>
    </w:p>
    <w:p>
      <w:pPr>
        <w:pStyle w:val="TOC2"/>
        <w:tabs>
          <w:tab w:val="right" w:leader="dot" w:pos="8306"/>
        </w:tabs>
      </w:pPr>
      <w:hyperlink w:anchor="_Toc11830" w:history="1">
        <w:r>
          <w:rPr>
            <w:rFonts w:ascii="仿宋" w:eastAsia="仿宋" w:hAnsi="仿宋" w:cs="仿宋" w:hint="eastAsia"/>
            <w:lang w:eastAsia="zh-CN"/>
          </w:rPr>
          <w:t>(三)、关键节点施工计划</w:t>
        </w:r>
        <w:r>
          <w:tab/>
        </w:r>
        <w:r>
          <w:fldChar w:fldCharType="begin"/>
        </w:r>
        <w:r>
          <w:instrText xml:space="preserve"> PAGEREF _Toc11830 \h </w:instrText>
        </w:r>
        <w:r>
          <w:fldChar w:fldCharType="separate"/>
        </w:r>
        <w:r>
          <w:t>56</w:t>
        </w:r>
        <w:r>
          <w:fldChar w:fldCharType="end"/>
        </w:r>
      </w:hyperlink>
    </w:p>
    <w:p>
      <w:pPr>
        <w:pStyle w:val="TOC2"/>
        <w:tabs>
          <w:tab w:val="right" w:leader="dot" w:pos="8306"/>
        </w:tabs>
      </w:pPr>
      <w:hyperlink w:anchor="_Toc20527" w:history="1">
        <w:r>
          <w:rPr>
            <w:rFonts w:ascii="仿宋" w:eastAsia="仿宋" w:hAnsi="仿宋" w:cs="仿宋" w:hint="eastAsia"/>
            <w:lang w:eastAsia="zh-CN"/>
          </w:rPr>
          <w:t>(四)、施工现场管理</w:t>
        </w:r>
        <w:r>
          <w:tab/>
        </w:r>
        <w:r>
          <w:fldChar w:fldCharType="begin"/>
        </w:r>
        <w:r>
          <w:instrText xml:space="preserve"> PAGEREF _Toc20527 \h </w:instrText>
        </w:r>
        <w:r>
          <w:fldChar w:fldCharType="separate"/>
        </w:r>
        <w:r>
          <w:t>57</w:t>
        </w:r>
        <w:r>
          <w:fldChar w:fldCharType="end"/>
        </w:r>
      </w:hyperlink>
    </w:p>
    <w:p>
      <w:pPr>
        <w:pStyle w:val="TOC1"/>
        <w:tabs>
          <w:tab w:val="right" w:leader="dot" w:pos="8306"/>
        </w:tabs>
      </w:pPr>
      <w:hyperlink w:anchor="_Toc3283" w:history="1">
        <w:r>
          <w:rPr>
            <w:rFonts w:ascii="仿宋" w:eastAsia="仿宋" w:hAnsi="仿宋" w:cs="仿宋" w:hint="eastAsia"/>
            <w:lang w:eastAsia="zh-CN"/>
          </w:rPr>
          <w:t>十四、设施与设备管理</w:t>
        </w:r>
        <w:r>
          <w:tab/>
        </w:r>
        <w:r>
          <w:fldChar w:fldCharType="begin"/>
        </w:r>
        <w:r>
          <w:instrText xml:space="preserve"> PAGEREF _Toc3283 \h </w:instrText>
        </w:r>
        <w:r>
          <w:fldChar w:fldCharType="separate"/>
        </w:r>
        <w:r>
          <w:t>59</w:t>
        </w:r>
        <w:r>
          <w:fldChar w:fldCharType="end"/>
        </w:r>
      </w:hyperlink>
    </w:p>
    <w:p>
      <w:pPr>
        <w:pStyle w:val="TOC2"/>
        <w:tabs>
          <w:tab w:val="right" w:leader="dot" w:pos="8306"/>
        </w:tabs>
      </w:pPr>
      <w:hyperlink w:anchor="_Toc24106" w:history="1">
        <w:r>
          <w:rPr>
            <w:rFonts w:ascii="仿宋" w:eastAsia="仿宋" w:hAnsi="仿宋" w:cs="仿宋" w:hint="eastAsia"/>
            <w:lang w:eastAsia="zh-CN"/>
          </w:rPr>
          <w:t>(一)、设施规划与配置</w:t>
        </w:r>
        <w:r>
          <w:tab/>
        </w:r>
        <w:r>
          <w:fldChar w:fldCharType="begin"/>
        </w:r>
        <w:r>
          <w:instrText xml:space="preserve"> PAGEREF _Toc24106 \h </w:instrText>
        </w:r>
        <w:r>
          <w:fldChar w:fldCharType="separate"/>
        </w:r>
        <w:r>
          <w:t>59</w:t>
        </w:r>
        <w:r>
          <w:fldChar w:fldCharType="end"/>
        </w:r>
      </w:hyperlink>
    </w:p>
    <w:p>
      <w:pPr>
        <w:pStyle w:val="TOC2"/>
        <w:tabs>
          <w:tab w:val="right" w:leader="dot" w:pos="8306"/>
        </w:tabs>
      </w:pPr>
      <w:hyperlink w:anchor="_Toc18316" w:history="1">
        <w:r>
          <w:rPr>
            <w:rFonts w:ascii="仿宋" w:eastAsia="仿宋" w:hAnsi="仿宋" w:cs="仿宋" w:hint="eastAsia"/>
            <w:lang w:eastAsia="zh-CN"/>
          </w:rPr>
          <w:t>(二)、设备采购与维护管理</w:t>
        </w:r>
        <w:r>
          <w:tab/>
        </w:r>
        <w:r>
          <w:fldChar w:fldCharType="begin"/>
        </w:r>
        <w:r>
          <w:instrText xml:space="preserve"> PAGEREF _Toc18316 \h </w:instrText>
        </w:r>
        <w:r>
          <w:fldChar w:fldCharType="separate"/>
        </w:r>
        <w:r>
          <w:t>60</w:t>
        </w:r>
        <w:r>
          <w:fldChar w:fldCharType="end"/>
        </w:r>
      </w:hyperlink>
    </w:p>
    <w:p>
      <w:pPr>
        <w:pStyle w:val="TOC2"/>
        <w:tabs>
          <w:tab w:val="right" w:leader="dot" w:pos="8306"/>
        </w:tabs>
      </w:pPr>
      <w:hyperlink w:anchor="_Toc22947" w:history="1">
        <w:r>
          <w:rPr>
            <w:rFonts w:ascii="仿宋" w:eastAsia="仿宋" w:hAnsi="仿宋" w:cs="仿宋" w:hint="eastAsia"/>
            <w:lang w:eastAsia="zh-CN"/>
          </w:rPr>
          <w:t>(三)、设施设备升级策略</w:t>
        </w:r>
        <w:r>
          <w:tab/>
        </w:r>
        <w:r>
          <w:fldChar w:fldCharType="begin"/>
        </w:r>
        <w:r>
          <w:instrText xml:space="preserve"> PAGEREF _Toc22947 \h </w:instrText>
        </w:r>
        <w:r>
          <w:fldChar w:fldCharType="separate"/>
        </w:r>
        <w:r>
          <w:t>61</w:t>
        </w:r>
        <w:r>
          <w:fldChar w:fldCharType="end"/>
        </w:r>
      </w:hyperlink>
    </w:p>
    <w:p>
      <w:pPr>
        <w:pStyle w:val="TOC1"/>
        <w:tabs>
          <w:tab w:val="right" w:leader="dot" w:pos="8306"/>
        </w:tabs>
      </w:pPr>
      <w:hyperlink w:anchor="_Toc17757" w:history="1">
        <w:r>
          <w:rPr>
            <w:rFonts w:ascii="仿宋" w:eastAsia="仿宋" w:hAnsi="仿宋" w:cs="仿宋" w:hint="eastAsia"/>
            <w:lang w:eastAsia="zh-CN"/>
          </w:rPr>
          <w:t>十五、企业合规与伦理</w:t>
        </w:r>
        <w:r>
          <w:tab/>
        </w:r>
        <w:r>
          <w:fldChar w:fldCharType="begin"/>
        </w:r>
        <w:r>
          <w:instrText xml:space="preserve"> PAGEREF _Toc17757 \h </w:instrText>
        </w:r>
        <w:r>
          <w:fldChar w:fldCharType="separate"/>
        </w:r>
        <w:r>
          <w:t>61</w:t>
        </w:r>
        <w:r>
          <w:fldChar w:fldCharType="end"/>
        </w:r>
      </w:hyperlink>
    </w:p>
    <w:p>
      <w:pPr>
        <w:pStyle w:val="TOC2"/>
        <w:tabs>
          <w:tab w:val="right" w:leader="dot" w:pos="8306"/>
        </w:tabs>
      </w:pPr>
      <w:hyperlink w:anchor="_Toc13861" w:history="1">
        <w:r>
          <w:rPr>
            <w:rFonts w:ascii="仿宋" w:eastAsia="仿宋" w:hAnsi="仿宋" w:cs="仿宋" w:hint="eastAsia"/>
            <w:lang w:eastAsia="zh-CN"/>
          </w:rPr>
          <w:t>(一)、合规政策与程序</w:t>
        </w:r>
        <w:r>
          <w:tab/>
        </w:r>
        <w:r>
          <w:fldChar w:fldCharType="begin"/>
        </w:r>
        <w:r>
          <w:instrText xml:space="preserve"> PAGEREF _Toc13861 \h </w:instrText>
        </w:r>
        <w:r>
          <w:fldChar w:fldCharType="separate"/>
        </w:r>
        <w:r>
          <w:t>61</w:t>
        </w:r>
        <w:r>
          <w:fldChar w:fldCharType="end"/>
        </w:r>
      </w:hyperlink>
    </w:p>
    <w:p>
      <w:pPr>
        <w:pStyle w:val="TOC2"/>
        <w:tabs>
          <w:tab w:val="right" w:leader="dot" w:pos="8306"/>
        </w:tabs>
      </w:pPr>
      <w:hyperlink w:anchor="_Toc14871" w:history="1">
        <w:r>
          <w:rPr>
            <w:rFonts w:ascii="仿宋" w:eastAsia="仿宋" w:hAnsi="仿宋" w:cs="仿宋" w:hint="eastAsia"/>
            <w:lang w:eastAsia="zh-CN"/>
          </w:rPr>
          <w:t>(二)、伦理规范与培训</w:t>
        </w:r>
        <w:r>
          <w:tab/>
        </w:r>
        <w:r>
          <w:fldChar w:fldCharType="begin"/>
        </w:r>
        <w:r>
          <w:instrText xml:space="preserve"> PAGEREF _Toc14871 \h </w:instrText>
        </w:r>
        <w:r>
          <w:fldChar w:fldCharType="separate"/>
        </w:r>
        <w:r>
          <w:t>63</w:t>
        </w:r>
        <w:r>
          <w:fldChar w:fldCharType="end"/>
        </w:r>
      </w:hyperlink>
    </w:p>
    <w:p>
      <w:pPr>
        <w:pStyle w:val="TOC2"/>
        <w:tabs>
          <w:tab w:val="right" w:leader="dot" w:pos="8306"/>
        </w:tabs>
      </w:pPr>
      <w:hyperlink w:anchor="_Toc5326" w:history="1">
        <w:r>
          <w:rPr>
            <w:rFonts w:ascii="仿宋" w:eastAsia="仿宋" w:hAnsi="仿宋" w:cs="仿宋" w:hint="eastAsia"/>
            <w:lang w:eastAsia="zh-CN"/>
          </w:rPr>
          <w:t>(三)、合规风险评估</w:t>
        </w:r>
        <w:r>
          <w:tab/>
        </w:r>
        <w:r>
          <w:fldChar w:fldCharType="begin"/>
        </w:r>
        <w:r>
          <w:instrText xml:space="preserve"> PAGEREF _Toc5326 \h </w:instrText>
        </w:r>
        <w:r>
          <w:fldChar w:fldCharType="separate"/>
        </w:r>
        <w:r>
          <w:t>63</w:t>
        </w:r>
        <w:r>
          <w:fldChar w:fldCharType="end"/>
        </w:r>
      </w:hyperlink>
    </w:p>
    <w:p>
      <w:pPr>
        <w:pStyle w:val="TOC2"/>
        <w:tabs>
          <w:tab w:val="right" w:leader="dot" w:pos="8306"/>
        </w:tabs>
      </w:pPr>
      <w:hyperlink w:anchor="_Toc21682" w:history="1">
        <w:r>
          <w:rPr>
            <w:rFonts w:ascii="仿宋" w:eastAsia="仿宋" w:hAnsi="仿宋" w:cs="仿宋" w:hint="eastAsia"/>
            <w:lang w:eastAsia="zh-CN"/>
          </w:rPr>
          <w:t>(四)、合规监督与执行</w:t>
        </w:r>
        <w:r>
          <w:tab/>
        </w:r>
        <w:r>
          <w:fldChar w:fldCharType="begin"/>
        </w:r>
        <w:r>
          <w:instrText xml:space="preserve"> PAGEREF _Toc21682 \h </w:instrText>
        </w:r>
        <w:r>
          <w:fldChar w:fldCharType="separate"/>
        </w:r>
        <w:r>
          <w:t>65</w:t>
        </w:r>
        <w:r>
          <w:fldChar w:fldCharType="end"/>
        </w:r>
      </w:hyperlink>
    </w:p>
    <w:p>
      <w:pPr>
        <w:pStyle w:val="TOC1"/>
        <w:tabs>
          <w:tab w:val="right" w:leader="dot" w:pos="8306"/>
        </w:tabs>
      </w:pPr>
      <w:hyperlink w:anchor="_Toc23006" w:history="1">
        <w:r>
          <w:rPr>
            <w:rFonts w:ascii="仿宋" w:eastAsia="仿宋" w:hAnsi="仿宋" w:cs="仿宋" w:hint="eastAsia"/>
            <w:lang w:eastAsia="zh-CN"/>
          </w:rPr>
          <w:t>十六、知识产权管理与保护</w:t>
        </w:r>
        <w:r>
          <w:tab/>
        </w:r>
        <w:r>
          <w:fldChar w:fldCharType="begin"/>
        </w:r>
        <w:r>
          <w:instrText xml:space="preserve"> PAGEREF _Toc23006 \h </w:instrText>
        </w:r>
        <w:r>
          <w:fldChar w:fldCharType="separate"/>
        </w:r>
        <w:r>
          <w:t>66</w:t>
        </w:r>
        <w:r>
          <w:fldChar w:fldCharType="end"/>
        </w:r>
      </w:hyperlink>
    </w:p>
    <w:p>
      <w:pPr>
        <w:pStyle w:val="TOC2"/>
        <w:tabs>
          <w:tab w:val="right" w:leader="dot" w:pos="8306"/>
        </w:tabs>
      </w:pPr>
      <w:hyperlink w:anchor="_Toc7429" w:history="1">
        <w:r>
          <w:rPr>
            <w:rFonts w:ascii="仿宋" w:eastAsia="仿宋" w:hAnsi="仿宋" w:cs="仿宋" w:hint="eastAsia"/>
            <w:lang w:eastAsia="zh-CN"/>
          </w:rPr>
          <w:t>(一)、知识产权管理体系建设</w:t>
        </w:r>
        <w:r>
          <w:tab/>
        </w:r>
        <w:r>
          <w:fldChar w:fldCharType="begin"/>
        </w:r>
        <w:r>
          <w:instrText xml:space="preserve"> PAGEREF _Toc7429 \h </w:instrText>
        </w:r>
        <w:r>
          <w:fldChar w:fldCharType="separate"/>
        </w:r>
        <w:r>
          <w:t>66</w:t>
        </w:r>
        <w:r>
          <w:fldChar w:fldCharType="end"/>
        </w:r>
      </w:hyperlink>
    </w:p>
    <w:p>
      <w:pPr>
        <w:pStyle w:val="TOC2"/>
        <w:tabs>
          <w:tab w:val="right" w:leader="dot" w:pos="8306"/>
        </w:tabs>
      </w:pPr>
      <w:hyperlink w:anchor="_Toc14332" w:history="1">
        <w:r>
          <w:rPr>
            <w:rFonts w:ascii="仿宋" w:eastAsia="仿宋" w:hAnsi="仿宋" w:cs="仿宋" w:hint="eastAsia"/>
            <w:lang w:eastAsia="zh-CN"/>
          </w:rPr>
          <w:t>(二)、知识产权保护措施</w:t>
        </w:r>
        <w:r>
          <w:tab/>
        </w:r>
        <w:r>
          <w:fldChar w:fldCharType="begin"/>
        </w:r>
        <w:r>
          <w:instrText xml:space="preserve"> PAGEREF _Toc14332 \h </w:instrText>
        </w:r>
        <w:r>
          <w:fldChar w:fldCharType="separate"/>
        </w:r>
        <w:r>
          <w:t>66</w:t>
        </w:r>
        <w:r>
          <w:fldChar w:fldCharType="end"/>
        </w:r>
      </w:hyperlink>
    </w:p>
    <w:p>
      <w:pPr>
        <w:pStyle w:val="TOC1"/>
        <w:tabs>
          <w:tab w:val="right" w:leader="dot" w:pos="8306"/>
        </w:tabs>
      </w:pPr>
      <w:hyperlink w:anchor="_Toc25732" w:history="1">
        <w:r>
          <w:rPr>
            <w:rFonts w:ascii="仿宋" w:eastAsia="仿宋" w:hAnsi="仿宋" w:cs="仿宋" w:hint="eastAsia"/>
            <w:lang w:eastAsia="zh-CN"/>
          </w:rPr>
          <w:t>十七、人力资源管理与开发</w:t>
        </w:r>
        <w:r>
          <w:tab/>
        </w:r>
        <w:r>
          <w:fldChar w:fldCharType="begin"/>
        </w:r>
        <w:r>
          <w:instrText xml:space="preserve"> PAGEREF _Toc25732 \h </w:instrText>
        </w:r>
        <w:r>
          <w:fldChar w:fldCharType="separate"/>
        </w:r>
        <w:r>
          <w:t>68</w:t>
        </w:r>
        <w:r>
          <w:fldChar w:fldCharType="end"/>
        </w:r>
      </w:hyperlink>
    </w:p>
    <w:p>
      <w:pPr>
        <w:pStyle w:val="TOC2"/>
        <w:tabs>
          <w:tab w:val="right" w:leader="dot" w:pos="8306"/>
        </w:tabs>
      </w:pPr>
      <w:hyperlink w:anchor="_Toc9871" w:history="1">
        <w:r>
          <w:rPr>
            <w:rFonts w:ascii="仿宋" w:eastAsia="仿宋" w:hAnsi="仿宋" w:cs="仿宋" w:hint="eastAsia"/>
            <w:lang w:eastAsia="zh-CN"/>
          </w:rPr>
          <w:t>(一)、人力资源规划</w:t>
        </w:r>
        <w:r>
          <w:tab/>
        </w:r>
        <w:r>
          <w:fldChar w:fldCharType="begin"/>
        </w:r>
        <w:r>
          <w:instrText xml:space="preserve"> PAGEREF _Toc9871 \h </w:instrText>
        </w:r>
        <w:r>
          <w:fldChar w:fldCharType="separate"/>
        </w:r>
        <w:r>
          <w:t>68</w:t>
        </w:r>
        <w:r>
          <w:fldChar w:fldCharType="end"/>
        </w:r>
      </w:hyperlink>
    </w:p>
    <w:p>
      <w:pPr>
        <w:pStyle w:val="TOC2"/>
        <w:tabs>
          <w:tab w:val="right" w:leader="dot" w:pos="8306"/>
        </w:tabs>
      </w:pPr>
      <w:hyperlink w:anchor="_Toc2489" w:history="1">
        <w:r>
          <w:rPr>
            <w:rFonts w:ascii="仿宋" w:eastAsia="仿宋" w:hAnsi="仿宋" w:cs="仿宋" w:hint="eastAsia"/>
            <w:lang w:eastAsia="zh-CN"/>
          </w:rPr>
          <w:t>(二)、人力资源开发与培训</w:t>
        </w:r>
        <w:r>
          <w:tab/>
        </w:r>
        <w:r>
          <w:fldChar w:fldCharType="begin"/>
        </w:r>
        <w:r>
          <w:instrText xml:space="preserve"> PAGEREF _Toc2489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2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39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一、高温蠕变试验机项目的技术资源开发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二、高温蠕变试验机项目的人力资源管理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温蠕变试验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三、高温蠕变试验机项目的资金资源筹措与优化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温蠕变试验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温蠕变试验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温蠕变试验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温蠕变试验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49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温蠕变试验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温蠕变试验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温蠕变试验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554"/>
      <w:r>
        <w:rPr>
          <w:rFonts w:ascii="仿宋" w:eastAsia="仿宋" w:hAnsi="仿宋" w:cs="仿宋" w:hint="eastAsia"/>
          <w:sz w:val="28"/>
          <w:lang w:eastAsia="zh-CN"/>
        </w:rPr>
        <w:t>二、高温蠕变试验机项目概论</w:t>
      </w:r>
      <w:bookmarkEnd w:id="6"/>
    </w:p>
    <w:p>
      <w:pPr>
        <w:pStyle w:val="Heading2"/>
        <w:rPr>
          <w:rFonts w:ascii="仿宋" w:eastAsia="仿宋" w:hAnsi="仿宋" w:cs="仿宋" w:hint="eastAsia"/>
          <w:lang w:eastAsia="zh-CN"/>
        </w:rPr>
      </w:pPr>
      <w:bookmarkStart w:id="7" w:name="_Toc1639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申报单位是“XXX实业发展公司”，这是一家在其所处行业内备受尊敬的企业。公司自成立以来，通过其在高温蠕变试验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该公司的法定代表人秦XX，在高温蠕变试验机项目及其他多个行业领域中都有着显著的贡献。秦XX以其出色的领导才能和敏锐的商业洞察力，带领公司在高温蠕变试验机项目等多个领域实现了持续的成长和成功。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高温蠕变试验机项目的重要合作伙伴。公司专注于[行业名称]领域，以创新作为驱动力，不断推动技术进步和市场扩张。在高温蠕变试验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高温蠕变试验机项目中展现了强劲的增长和稳定的财务表现。公司通过有效的策略，在高温蠕变试验机项目中扩大了其市场份额并增强了盈利能力。同时，公司积极承担社会责任，参与各类社会公益项目，增强了其在高温蠕变试验机项目中的品牌形象和社会影响力。</w:t>
      </w:r>
    </w:p>
    <w:p>
      <w:pPr>
        <w:pStyle w:val="Heading2"/>
        <w:ind w:firstLine="560" w:firstLineChars="200"/>
        <w:rPr>
          <w:rFonts w:ascii="仿宋" w:eastAsia="仿宋" w:hAnsi="仿宋" w:cs="仿宋" w:hint="eastAsia"/>
          <w:sz w:val="28"/>
          <w:lang w:eastAsia="zh-CN"/>
        </w:rPr>
      </w:pPr>
      <w:bookmarkStart w:id="8" w:name="_Toc2156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温蠕变试验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高温蠕变试验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97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709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温蠕变试验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https://d.book118.com/588025121002006050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8D1724"/>
    <w:rsid w:val="218D17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25121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2024-03-04T01:58:00Z</dcterms:created>
  <dcterms:modified xsi:type="dcterms:W3CDTF">2024-03-04T01:59:14Z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E3C43F2CD3C6432EBD671B59D05F3F08_11</vt:lpwstr>
  </property>
  <property fmtid="{D5CDD505-2E9C-101B-9397-08002B2CF9AE}" pid="3" name="KSOProductBuildVer">
    <vt:lpwstr>2052-12.1.0.16250</vt:lpwstr>
  </property>
</Properties>
</file>