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温度校准仪表项目建设方案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0" w:history="1">
        <w:r>
          <w:rPr>
            <w:rFonts w:ascii="仿宋" w:eastAsia="仿宋" w:hAnsi="仿宋" w:cs="仿宋" w:hint="eastAsia"/>
            <w:lang w:eastAsia="zh-CN"/>
          </w:rPr>
          <w:t>概论</w:t>
        </w:r>
        <w:r>
          <w:tab/>
        </w:r>
        <w:r>
          <w:fldChar w:fldCharType="begin"/>
        </w:r>
        <w:r>
          <w:instrText xml:space="preserve"> PAGEREF _Toc13910 \h </w:instrText>
        </w:r>
        <w:r>
          <w:fldChar w:fldCharType="separate"/>
        </w:r>
        <w:r>
          <w:t>3</w:t>
        </w:r>
        <w:r>
          <w:fldChar w:fldCharType="end"/>
        </w:r>
      </w:hyperlink>
    </w:p>
    <w:p>
      <w:pPr>
        <w:pStyle w:val="TOC1"/>
        <w:tabs>
          <w:tab w:val="right" w:leader="dot" w:pos="8306"/>
        </w:tabs>
      </w:pPr>
      <w:hyperlink w:anchor="_Toc30611" w:history="1">
        <w:r>
          <w:rPr>
            <w:rFonts w:ascii="仿宋" w:eastAsia="仿宋" w:hAnsi="仿宋" w:cs="仿宋" w:hint="eastAsia"/>
            <w:lang w:eastAsia="zh-CN"/>
          </w:rPr>
          <w:t>一、经济影响分析</w:t>
        </w:r>
        <w:r>
          <w:tab/>
        </w:r>
        <w:r>
          <w:fldChar w:fldCharType="begin"/>
        </w:r>
        <w:r>
          <w:instrText xml:space="preserve"> PAGEREF _Toc30611 \h </w:instrText>
        </w:r>
        <w:r>
          <w:fldChar w:fldCharType="separate"/>
        </w:r>
        <w:r>
          <w:t>3</w:t>
        </w:r>
        <w:r>
          <w:fldChar w:fldCharType="end"/>
        </w:r>
      </w:hyperlink>
    </w:p>
    <w:p>
      <w:pPr>
        <w:pStyle w:val="TOC2"/>
        <w:tabs>
          <w:tab w:val="right" w:leader="dot" w:pos="8306"/>
        </w:tabs>
      </w:pPr>
      <w:hyperlink w:anchor="_Toc15743" w:history="1">
        <w:r>
          <w:rPr>
            <w:rFonts w:ascii="仿宋" w:eastAsia="仿宋" w:hAnsi="仿宋" w:cs="仿宋" w:hint="eastAsia"/>
            <w:lang w:eastAsia="zh-CN"/>
          </w:rPr>
          <w:t>(一)、经济费用效益或费用效果分析</w:t>
        </w:r>
        <w:r>
          <w:tab/>
        </w:r>
        <w:r>
          <w:fldChar w:fldCharType="begin"/>
        </w:r>
        <w:r>
          <w:instrText xml:space="preserve"> PAGEREF _Toc15743 \h </w:instrText>
        </w:r>
        <w:r>
          <w:fldChar w:fldCharType="separate"/>
        </w:r>
        <w:r>
          <w:t>3</w:t>
        </w:r>
        <w:r>
          <w:fldChar w:fldCharType="end"/>
        </w:r>
      </w:hyperlink>
    </w:p>
    <w:p>
      <w:pPr>
        <w:pStyle w:val="TOC2"/>
        <w:tabs>
          <w:tab w:val="right" w:leader="dot" w:pos="8306"/>
        </w:tabs>
      </w:pPr>
      <w:hyperlink w:anchor="_Toc9538" w:history="1">
        <w:r>
          <w:rPr>
            <w:rFonts w:ascii="仿宋" w:eastAsia="仿宋" w:hAnsi="仿宋" w:cs="仿宋" w:hint="eastAsia"/>
            <w:lang w:eastAsia="zh-CN"/>
          </w:rPr>
          <w:t>(二)、行业影响分析</w:t>
        </w:r>
        <w:r>
          <w:tab/>
        </w:r>
        <w:r>
          <w:fldChar w:fldCharType="begin"/>
        </w:r>
        <w:r>
          <w:instrText xml:space="preserve"> PAGEREF _Toc9538 \h </w:instrText>
        </w:r>
        <w:r>
          <w:fldChar w:fldCharType="separate"/>
        </w:r>
        <w:r>
          <w:t>5</w:t>
        </w:r>
        <w:r>
          <w:fldChar w:fldCharType="end"/>
        </w:r>
      </w:hyperlink>
    </w:p>
    <w:p>
      <w:pPr>
        <w:pStyle w:val="TOC2"/>
        <w:tabs>
          <w:tab w:val="right" w:leader="dot" w:pos="8306"/>
        </w:tabs>
      </w:pPr>
      <w:hyperlink w:anchor="_Toc32274" w:history="1">
        <w:r>
          <w:rPr>
            <w:rFonts w:ascii="仿宋" w:eastAsia="仿宋" w:hAnsi="仿宋" w:cs="仿宋" w:hint="eastAsia"/>
            <w:lang w:eastAsia="zh-CN"/>
          </w:rPr>
          <w:t>(三)、区域经济影响分析</w:t>
        </w:r>
        <w:r>
          <w:tab/>
        </w:r>
        <w:r>
          <w:fldChar w:fldCharType="begin"/>
        </w:r>
        <w:r>
          <w:instrText xml:space="preserve"> PAGEREF _Toc32274 \h </w:instrText>
        </w:r>
        <w:r>
          <w:fldChar w:fldCharType="separate"/>
        </w:r>
        <w:r>
          <w:t>7</w:t>
        </w:r>
        <w:r>
          <w:fldChar w:fldCharType="end"/>
        </w:r>
      </w:hyperlink>
    </w:p>
    <w:p>
      <w:pPr>
        <w:pStyle w:val="TOC2"/>
        <w:tabs>
          <w:tab w:val="right" w:leader="dot" w:pos="8306"/>
        </w:tabs>
      </w:pPr>
      <w:hyperlink w:anchor="_Toc19782" w:history="1">
        <w:r>
          <w:rPr>
            <w:rFonts w:ascii="仿宋" w:eastAsia="仿宋" w:hAnsi="仿宋" w:cs="仿宋" w:hint="eastAsia"/>
            <w:lang w:eastAsia="zh-CN"/>
          </w:rPr>
          <w:t>(四)、宏观经济影响分析</w:t>
        </w:r>
        <w:r>
          <w:tab/>
        </w:r>
        <w:r>
          <w:fldChar w:fldCharType="begin"/>
        </w:r>
        <w:r>
          <w:instrText xml:space="preserve"> PAGEREF _Toc19782 \h </w:instrText>
        </w:r>
        <w:r>
          <w:fldChar w:fldCharType="separate"/>
        </w:r>
        <w:r>
          <w:t>8</w:t>
        </w:r>
        <w:r>
          <w:fldChar w:fldCharType="end"/>
        </w:r>
      </w:hyperlink>
    </w:p>
    <w:p>
      <w:pPr>
        <w:pStyle w:val="TOC1"/>
        <w:tabs>
          <w:tab w:val="right" w:leader="dot" w:pos="8306"/>
        </w:tabs>
      </w:pPr>
      <w:hyperlink w:anchor="_Toc29937" w:history="1">
        <w:r>
          <w:rPr>
            <w:rFonts w:ascii="仿宋" w:eastAsia="仿宋" w:hAnsi="仿宋" w:cs="仿宋" w:hint="eastAsia"/>
            <w:lang w:eastAsia="zh-CN"/>
          </w:rPr>
          <w:t>二、财务管理与成本控制</w:t>
        </w:r>
        <w:r>
          <w:tab/>
        </w:r>
        <w:r>
          <w:fldChar w:fldCharType="begin"/>
        </w:r>
        <w:r>
          <w:instrText xml:space="preserve"> PAGEREF _Toc29937 \h </w:instrText>
        </w:r>
        <w:r>
          <w:fldChar w:fldCharType="separate"/>
        </w:r>
        <w:r>
          <w:t>9</w:t>
        </w:r>
        <w:r>
          <w:fldChar w:fldCharType="end"/>
        </w:r>
      </w:hyperlink>
    </w:p>
    <w:p>
      <w:pPr>
        <w:pStyle w:val="TOC2"/>
        <w:tabs>
          <w:tab w:val="right" w:leader="dot" w:pos="8306"/>
        </w:tabs>
      </w:pPr>
      <w:hyperlink w:anchor="_Toc6024" w:history="1">
        <w:r>
          <w:rPr>
            <w:rFonts w:ascii="仿宋" w:eastAsia="仿宋" w:hAnsi="仿宋" w:cs="仿宋" w:hint="eastAsia"/>
            <w:lang w:eastAsia="zh-CN"/>
          </w:rPr>
          <w:t>(一)、财务管理体系建设</w:t>
        </w:r>
        <w:r>
          <w:tab/>
        </w:r>
        <w:r>
          <w:fldChar w:fldCharType="begin"/>
        </w:r>
        <w:r>
          <w:instrText xml:space="preserve"> PAGEREF _Toc6024 \h </w:instrText>
        </w:r>
        <w:r>
          <w:fldChar w:fldCharType="separate"/>
        </w:r>
        <w:r>
          <w:t>9</w:t>
        </w:r>
        <w:r>
          <w:fldChar w:fldCharType="end"/>
        </w:r>
      </w:hyperlink>
    </w:p>
    <w:p>
      <w:pPr>
        <w:pStyle w:val="TOC2"/>
        <w:tabs>
          <w:tab w:val="right" w:leader="dot" w:pos="8306"/>
        </w:tabs>
      </w:pPr>
      <w:hyperlink w:anchor="_Toc5800" w:history="1">
        <w:r>
          <w:rPr>
            <w:rFonts w:ascii="仿宋" w:eastAsia="仿宋" w:hAnsi="仿宋" w:cs="仿宋" w:hint="eastAsia"/>
            <w:lang w:eastAsia="zh-CN"/>
          </w:rPr>
          <w:t>(二)、成本控制措施</w:t>
        </w:r>
        <w:r>
          <w:tab/>
        </w:r>
        <w:r>
          <w:fldChar w:fldCharType="begin"/>
        </w:r>
        <w:r>
          <w:instrText xml:space="preserve"> PAGEREF _Toc5800 \h </w:instrText>
        </w:r>
        <w:r>
          <w:fldChar w:fldCharType="separate"/>
        </w:r>
        <w:r>
          <w:t>11</w:t>
        </w:r>
        <w:r>
          <w:fldChar w:fldCharType="end"/>
        </w:r>
      </w:hyperlink>
    </w:p>
    <w:p>
      <w:pPr>
        <w:pStyle w:val="TOC1"/>
        <w:tabs>
          <w:tab w:val="right" w:leader="dot" w:pos="8306"/>
        </w:tabs>
      </w:pPr>
      <w:hyperlink w:anchor="_Toc2445" w:history="1">
        <w:r>
          <w:rPr>
            <w:rFonts w:ascii="仿宋" w:eastAsia="仿宋" w:hAnsi="仿宋" w:cs="仿宋" w:hint="eastAsia"/>
            <w:lang w:eastAsia="zh-CN"/>
          </w:rPr>
          <w:t>三、温度校准仪表项目概论</w:t>
        </w:r>
        <w:r>
          <w:tab/>
        </w:r>
        <w:r>
          <w:fldChar w:fldCharType="begin"/>
        </w:r>
        <w:r>
          <w:instrText xml:space="preserve"> PAGEREF _Toc2445 \h </w:instrText>
        </w:r>
        <w:r>
          <w:fldChar w:fldCharType="separate"/>
        </w:r>
        <w:r>
          <w:t>12</w:t>
        </w:r>
        <w:r>
          <w:fldChar w:fldCharType="end"/>
        </w:r>
      </w:hyperlink>
    </w:p>
    <w:p>
      <w:pPr>
        <w:pStyle w:val="TOC2"/>
        <w:tabs>
          <w:tab w:val="right" w:leader="dot" w:pos="8306"/>
        </w:tabs>
      </w:pPr>
      <w:hyperlink w:anchor="_Toc12614" w:history="1">
        <w:r>
          <w:rPr>
            <w:rFonts w:ascii="仿宋" w:eastAsia="仿宋" w:hAnsi="仿宋" w:cs="仿宋" w:hint="eastAsia"/>
            <w:lang w:eastAsia="zh-CN"/>
          </w:rPr>
          <w:t>(一)、项目申报单位概况</w:t>
        </w:r>
        <w:r>
          <w:tab/>
        </w:r>
        <w:r>
          <w:fldChar w:fldCharType="begin"/>
        </w:r>
        <w:r>
          <w:instrText xml:space="preserve"> PAGEREF _Toc12614 \h </w:instrText>
        </w:r>
        <w:r>
          <w:fldChar w:fldCharType="separate"/>
        </w:r>
        <w:r>
          <w:t>12</w:t>
        </w:r>
        <w:r>
          <w:fldChar w:fldCharType="end"/>
        </w:r>
      </w:hyperlink>
    </w:p>
    <w:p>
      <w:pPr>
        <w:pStyle w:val="TOC2"/>
        <w:tabs>
          <w:tab w:val="right" w:leader="dot" w:pos="8306"/>
        </w:tabs>
      </w:pPr>
      <w:hyperlink w:anchor="_Toc1360" w:history="1">
        <w:r>
          <w:rPr>
            <w:rFonts w:ascii="仿宋" w:eastAsia="仿宋" w:hAnsi="仿宋" w:cs="仿宋" w:hint="eastAsia"/>
            <w:lang w:eastAsia="zh-CN"/>
          </w:rPr>
          <w:t>(二)、项目概况</w:t>
        </w:r>
        <w:r>
          <w:tab/>
        </w:r>
        <w:r>
          <w:fldChar w:fldCharType="begin"/>
        </w:r>
        <w:r>
          <w:instrText xml:space="preserve"> PAGEREF _Toc1360 \h </w:instrText>
        </w:r>
        <w:r>
          <w:fldChar w:fldCharType="separate"/>
        </w:r>
        <w:r>
          <w:t>13</w:t>
        </w:r>
        <w:r>
          <w:fldChar w:fldCharType="end"/>
        </w:r>
      </w:hyperlink>
    </w:p>
    <w:p>
      <w:pPr>
        <w:pStyle w:val="TOC1"/>
        <w:tabs>
          <w:tab w:val="right" w:leader="dot" w:pos="8306"/>
        </w:tabs>
      </w:pPr>
      <w:hyperlink w:anchor="_Toc574" w:history="1">
        <w:r>
          <w:rPr>
            <w:rFonts w:ascii="仿宋" w:eastAsia="仿宋" w:hAnsi="仿宋" w:cs="仿宋" w:hint="eastAsia"/>
            <w:lang w:eastAsia="zh-CN"/>
          </w:rPr>
          <w:t>四、资源开发及综合利用分析</w:t>
        </w:r>
        <w:r>
          <w:tab/>
        </w:r>
        <w:r>
          <w:fldChar w:fldCharType="begin"/>
        </w:r>
        <w:r>
          <w:instrText xml:space="preserve"> PAGEREF _Toc574 \h </w:instrText>
        </w:r>
        <w:r>
          <w:fldChar w:fldCharType="separate"/>
        </w:r>
        <w:r>
          <w:t>16</w:t>
        </w:r>
        <w:r>
          <w:fldChar w:fldCharType="end"/>
        </w:r>
      </w:hyperlink>
    </w:p>
    <w:p>
      <w:pPr>
        <w:pStyle w:val="TOC2"/>
        <w:tabs>
          <w:tab w:val="right" w:leader="dot" w:pos="8306"/>
        </w:tabs>
      </w:pPr>
      <w:hyperlink w:anchor="_Toc20548" w:history="1">
        <w:r>
          <w:rPr>
            <w:rFonts w:ascii="仿宋" w:eastAsia="仿宋" w:hAnsi="仿宋" w:cs="仿宋" w:hint="eastAsia"/>
            <w:lang w:eastAsia="zh-CN"/>
          </w:rPr>
          <w:t>(一)、资源开发方案</w:t>
        </w:r>
        <w:r>
          <w:tab/>
        </w:r>
        <w:r>
          <w:fldChar w:fldCharType="begin"/>
        </w:r>
        <w:r>
          <w:instrText xml:space="preserve"> PAGEREF _Toc20548 \h </w:instrText>
        </w:r>
        <w:r>
          <w:fldChar w:fldCharType="separate"/>
        </w:r>
        <w:r>
          <w:t>16</w:t>
        </w:r>
        <w:r>
          <w:fldChar w:fldCharType="end"/>
        </w:r>
      </w:hyperlink>
    </w:p>
    <w:p>
      <w:pPr>
        <w:pStyle w:val="TOC2"/>
        <w:tabs>
          <w:tab w:val="right" w:leader="dot" w:pos="8306"/>
        </w:tabs>
      </w:pPr>
      <w:hyperlink w:anchor="_Toc18423" w:history="1">
        <w:r>
          <w:rPr>
            <w:rFonts w:ascii="仿宋" w:eastAsia="仿宋" w:hAnsi="仿宋" w:cs="仿宋" w:hint="eastAsia"/>
            <w:lang w:eastAsia="zh-CN"/>
          </w:rPr>
          <w:t>(二)、资源利用方案</w:t>
        </w:r>
        <w:r>
          <w:tab/>
        </w:r>
        <w:r>
          <w:fldChar w:fldCharType="begin"/>
        </w:r>
        <w:r>
          <w:instrText xml:space="preserve"> PAGEREF _Toc18423 \h </w:instrText>
        </w:r>
        <w:r>
          <w:fldChar w:fldCharType="separate"/>
        </w:r>
        <w:r>
          <w:t>17</w:t>
        </w:r>
        <w:r>
          <w:fldChar w:fldCharType="end"/>
        </w:r>
      </w:hyperlink>
    </w:p>
    <w:p>
      <w:pPr>
        <w:pStyle w:val="TOC2"/>
        <w:tabs>
          <w:tab w:val="right" w:leader="dot" w:pos="8306"/>
        </w:tabs>
      </w:pPr>
      <w:hyperlink w:anchor="_Toc27391" w:history="1">
        <w:r>
          <w:rPr>
            <w:rFonts w:ascii="仿宋" w:eastAsia="仿宋" w:hAnsi="仿宋" w:cs="仿宋" w:hint="eastAsia"/>
            <w:lang w:eastAsia="zh-CN"/>
          </w:rPr>
          <w:t>(三)、资源节约措施</w:t>
        </w:r>
        <w:r>
          <w:tab/>
        </w:r>
        <w:r>
          <w:fldChar w:fldCharType="begin"/>
        </w:r>
        <w:r>
          <w:instrText xml:space="preserve"> PAGEREF _Toc27391 \h </w:instrText>
        </w:r>
        <w:r>
          <w:fldChar w:fldCharType="separate"/>
        </w:r>
        <w:r>
          <w:t>18</w:t>
        </w:r>
        <w:r>
          <w:fldChar w:fldCharType="end"/>
        </w:r>
      </w:hyperlink>
    </w:p>
    <w:p>
      <w:pPr>
        <w:pStyle w:val="TOC1"/>
        <w:tabs>
          <w:tab w:val="right" w:leader="dot" w:pos="8306"/>
        </w:tabs>
      </w:pPr>
      <w:hyperlink w:anchor="_Toc5428" w:history="1">
        <w:r>
          <w:rPr>
            <w:rFonts w:ascii="仿宋" w:eastAsia="仿宋" w:hAnsi="仿宋" w:cs="仿宋" w:hint="eastAsia"/>
            <w:lang w:eastAsia="zh-CN"/>
          </w:rPr>
          <w:t>五、背景、必要性分析</w:t>
        </w:r>
        <w:r>
          <w:tab/>
        </w:r>
        <w:r>
          <w:fldChar w:fldCharType="begin"/>
        </w:r>
        <w:r>
          <w:instrText xml:space="preserve"> PAGEREF _Toc5428 \h </w:instrText>
        </w:r>
        <w:r>
          <w:fldChar w:fldCharType="separate"/>
        </w:r>
        <w:r>
          <w:t>19</w:t>
        </w:r>
        <w:r>
          <w:fldChar w:fldCharType="end"/>
        </w:r>
      </w:hyperlink>
    </w:p>
    <w:p>
      <w:pPr>
        <w:pStyle w:val="TOC2"/>
        <w:tabs>
          <w:tab w:val="right" w:leader="dot" w:pos="8306"/>
        </w:tabs>
      </w:pPr>
      <w:hyperlink w:anchor="_Toc1946" w:history="1">
        <w:r>
          <w:rPr>
            <w:rFonts w:ascii="仿宋" w:eastAsia="仿宋" w:hAnsi="仿宋" w:cs="仿宋" w:hint="eastAsia"/>
            <w:lang w:eastAsia="zh-CN"/>
          </w:rPr>
          <w:t>(一)、项目建设背景</w:t>
        </w:r>
        <w:r>
          <w:tab/>
        </w:r>
        <w:r>
          <w:fldChar w:fldCharType="begin"/>
        </w:r>
        <w:r>
          <w:instrText xml:space="preserve"> PAGEREF _Toc1946 \h </w:instrText>
        </w:r>
        <w:r>
          <w:fldChar w:fldCharType="separate"/>
        </w:r>
        <w:r>
          <w:t>19</w:t>
        </w:r>
        <w:r>
          <w:fldChar w:fldCharType="end"/>
        </w:r>
      </w:hyperlink>
    </w:p>
    <w:p>
      <w:pPr>
        <w:pStyle w:val="TOC2"/>
        <w:tabs>
          <w:tab w:val="right" w:leader="dot" w:pos="8306"/>
        </w:tabs>
      </w:pPr>
      <w:hyperlink w:anchor="_Toc7303" w:history="1">
        <w:r>
          <w:rPr>
            <w:rFonts w:ascii="仿宋" w:eastAsia="仿宋" w:hAnsi="仿宋" w:cs="仿宋" w:hint="eastAsia"/>
            <w:lang w:eastAsia="zh-CN"/>
          </w:rPr>
          <w:t>(二)、必要性分析</w:t>
        </w:r>
        <w:r>
          <w:tab/>
        </w:r>
        <w:r>
          <w:fldChar w:fldCharType="begin"/>
        </w:r>
        <w:r>
          <w:instrText xml:space="preserve"> PAGEREF _Toc7303 \h </w:instrText>
        </w:r>
        <w:r>
          <w:fldChar w:fldCharType="separate"/>
        </w:r>
        <w:r>
          <w:t>20</w:t>
        </w:r>
        <w:r>
          <w:fldChar w:fldCharType="end"/>
        </w:r>
      </w:hyperlink>
    </w:p>
    <w:p>
      <w:pPr>
        <w:pStyle w:val="TOC2"/>
        <w:tabs>
          <w:tab w:val="right" w:leader="dot" w:pos="8306"/>
        </w:tabs>
      </w:pPr>
      <w:hyperlink w:anchor="_Toc7124" w:history="1">
        <w:r>
          <w:rPr>
            <w:rFonts w:ascii="仿宋" w:eastAsia="仿宋" w:hAnsi="仿宋" w:cs="仿宋" w:hint="eastAsia"/>
            <w:lang w:eastAsia="zh-CN"/>
          </w:rPr>
          <w:t>(三)、项目建设有利条件</w:t>
        </w:r>
        <w:r>
          <w:tab/>
        </w:r>
        <w:r>
          <w:fldChar w:fldCharType="begin"/>
        </w:r>
        <w:r>
          <w:instrText xml:space="preserve"> PAGEREF _Toc7124 \h </w:instrText>
        </w:r>
        <w:r>
          <w:fldChar w:fldCharType="separate"/>
        </w:r>
        <w:r>
          <w:t>22</w:t>
        </w:r>
        <w:r>
          <w:fldChar w:fldCharType="end"/>
        </w:r>
      </w:hyperlink>
    </w:p>
    <w:p>
      <w:pPr>
        <w:pStyle w:val="TOC1"/>
        <w:tabs>
          <w:tab w:val="right" w:leader="dot" w:pos="8306"/>
        </w:tabs>
      </w:pPr>
      <w:hyperlink w:anchor="_Toc7258" w:history="1">
        <w:r>
          <w:rPr>
            <w:rFonts w:ascii="仿宋" w:eastAsia="仿宋" w:hAnsi="仿宋" w:cs="仿宋" w:hint="eastAsia"/>
            <w:lang w:eastAsia="zh-CN"/>
          </w:rPr>
          <w:t>六、环境和生态影响分析</w:t>
        </w:r>
        <w:r>
          <w:tab/>
        </w:r>
        <w:r>
          <w:fldChar w:fldCharType="begin"/>
        </w:r>
        <w:r>
          <w:instrText xml:space="preserve"> PAGEREF _Toc7258 \h </w:instrText>
        </w:r>
        <w:r>
          <w:fldChar w:fldCharType="separate"/>
        </w:r>
        <w:r>
          <w:t>23</w:t>
        </w:r>
        <w:r>
          <w:fldChar w:fldCharType="end"/>
        </w:r>
      </w:hyperlink>
    </w:p>
    <w:p>
      <w:pPr>
        <w:pStyle w:val="TOC2"/>
        <w:tabs>
          <w:tab w:val="right" w:leader="dot" w:pos="8306"/>
        </w:tabs>
      </w:pPr>
      <w:hyperlink w:anchor="_Toc13682" w:history="1">
        <w:r>
          <w:rPr>
            <w:rFonts w:ascii="仿宋" w:eastAsia="仿宋" w:hAnsi="仿宋" w:cs="仿宋" w:hint="eastAsia"/>
            <w:lang w:eastAsia="zh-CN"/>
          </w:rPr>
          <w:t>(一)、环境和生态现状</w:t>
        </w:r>
        <w:r>
          <w:tab/>
        </w:r>
        <w:r>
          <w:fldChar w:fldCharType="begin"/>
        </w:r>
        <w:r>
          <w:instrText xml:space="preserve"> PAGEREF _Toc13682 \h </w:instrText>
        </w:r>
        <w:r>
          <w:fldChar w:fldCharType="separate"/>
        </w:r>
        <w:r>
          <w:t>23</w:t>
        </w:r>
        <w:r>
          <w:fldChar w:fldCharType="end"/>
        </w:r>
      </w:hyperlink>
    </w:p>
    <w:p>
      <w:pPr>
        <w:pStyle w:val="TOC2"/>
        <w:tabs>
          <w:tab w:val="right" w:leader="dot" w:pos="8306"/>
        </w:tabs>
      </w:pPr>
      <w:hyperlink w:anchor="_Toc6238" w:history="1">
        <w:r>
          <w:rPr>
            <w:rFonts w:ascii="仿宋" w:eastAsia="仿宋" w:hAnsi="仿宋" w:cs="仿宋" w:hint="eastAsia"/>
            <w:lang w:eastAsia="zh-CN"/>
          </w:rPr>
          <w:t>(二)、生态环境影响分析</w:t>
        </w:r>
        <w:r>
          <w:tab/>
        </w:r>
        <w:r>
          <w:fldChar w:fldCharType="begin"/>
        </w:r>
        <w:r>
          <w:instrText xml:space="preserve"> PAGEREF _Toc6238 \h </w:instrText>
        </w:r>
        <w:r>
          <w:fldChar w:fldCharType="separate"/>
        </w:r>
        <w:r>
          <w:t>25</w:t>
        </w:r>
        <w:r>
          <w:fldChar w:fldCharType="end"/>
        </w:r>
      </w:hyperlink>
    </w:p>
    <w:p>
      <w:pPr>
        <w:pStyle w:val="TOC2"/>
        <w:tabs>
          <w:tab w:val="right" w:leader="dot" w:pos="8306"/>
        </w:tabs>
      </w:pPr>
      <w:hyperlink w:anchor="_Toc10865" w:history="1">
        <w:r>
          <w:rPr>
            <w:rFonts w:ascii="仿宋" w:eastAsia="仿宋" w:hAnsi="仿宋" w:cs="仿宋" w:hint="eastAsia"/>
            <w:lang w:eastAsia="zh-CN"/>
          </w:rPr>
          <w:t>(三)、生态环境保护措施</w:t>
        </w:r>
        <w:r>
          <w:tab/>
        </w:r>
        <w:r>
          <w:fldChar w:fldCharType="begin"/>
        </w:r>
        <w:r>
          <w:instrText xml:space="preserve"> PAGEREF _Toc10865 \h </w:instrText>
        </w:r>
        <w:r>
          <w:fldChar w:fldCharType="separate"/>
        </w:r>
        <w:r>
          <w:t>26</w:t>
        </w:r>
        <w:r>
          <w:fldChar w:fldCharType="end"/>
        </w:r>
      </w:hyperlink>
    </w:p>
    <w:p>
      <w:pPr>
        <w:pStyle w:val="TOC2"/>
        <w:tabs>
          <w:tab w:val="right" w:leader="dot" w:pos="8306"/>
        </w:tabs>
      </w:pPr>
      <w:hyperlink w:anchor="_Toc13153" w:history="1">
        <w:r>
          <w:rPr>
            <w:rFonts w:ascii="仿宋" w:eastAsia="仿宋" w:hAnsi="仿宋" w:cs="仿宋" w:hint="eastAsia"/>
            <w:lang w:eastAsia="zh-CN"/>
          </w:rPr>
          <w:t>(四)、地质灾害影响分析</w:t>
        </w:r>
        <w:r>
          <w:tab/>
        </w:r>
        <w:r>
          <w:fldChar w:fldCharType="begin"/>
        </w:r>
        <w:r>
          <w:instrText xml:space="preserve"> PAGEREF _Toc13153 \h </w:instrText>
        </w:r>
        <w:r>
          <w:fldChar w:fldCharType="separate"/>
        </w:r>
        <w:r>
          <w:t>28</w:t>
        </w:r>
        <w:r>
          <w:fldChar w:fldCharType="end"/>
        </w:r>
      </w:hyperlink>
    </w:p>
    <w:p>
      <w:pPr>
        <w:pStyle w:val="TOC2"/>
        <w:tabs>
          <w:tab w:val="right" w:leader="dot" w:pos="8306"/>
        </w:tabs>
      </w:pPr>
      <w:hyperlink w:anchor="_Toc19465" w:history="1">
        <w:r>
          <w:rPr>
            <w:rFonts w:ascii="仿宋" w:eastAsia="仿宋" w:hAnsi="仿宋" w:cs="仿宋" w:hint="eastAsia"/>
            <w:lang w:eastAsia="zh-CN"/>
          </w:rPr>
          <w:t>(五)、特殊环境影响</w:t>
        </w:r>
        <w:r>
          <w:tab/>
        </w:r>
        <w:r>
          <w:fldChar w:fldCharType="begin"/>
        </w:r>
        <w:r>
          <w:instrText xml:space="preserve"> PAGEREF _Toc19465 \h </w:instrText>
        </w:r>
        <w:r>
          <w:fldChar w:fldCharType="separate"/>
        </w:r>
        <w:r>
          <w:t>30</w:t>
        </w:r>
        <w:r>
          <w:fldChar w:fldCharType="end"/>
        </w:r>
      </w:hyperlink>
    </w:p>
    <w:p>
      <w:pPr>
        <w:pStyle w:val="TOC1"/>
        <w:tabs>
          <w:tab w:val="right" w:leader="dot" w:pos="8306"/>
        </w:tabs>
      </w:pPr>
      <w:hyperlink w:anchor="_Toc21717" w:history="1">
        <w:r>
          <w:rPr>
            <w:rFonts w:ascii="仿宋" w:eastAsia="仿宋" w:hAnsi="仿宋" w:cs="仿宋" w:hint="eastAsia"/>
            <w:lang w:eastAsia="zh-CN"/>
          </w:rPr>
          <w:t>七、环境保护与治理方案</w:t>
        </w:r>
        <w:r>
          <w:tab/>
        </w:r>
        <w:r>
          <w:fldChar w:fldCharType="begin"/>
        </w:r>
        <w:r>
          <w:instrText xml:space="preserve"> PAGEREF _Toc21717 \h </w:instrText>
        </w:r>
        <w:r>
          <w:fldChar w:fldCharType="separate"/>
        </w:r>
        <w:r>
          <w:t>31</w:t>
        </w:r>
        <w:r>
          <w:fldChar w:fldCharType="end"/>
        </w:r>
      </w:hyperlink>
    </w:p>
    <w:p>
      <w:pPr>
        <w:pStyle w:val="TOC2"/>
        <w:tabs>
          <w:tab w:val="right" w:leader="dot" w:pos="8306"/>
        </w:tabs>
      </w:pPr>
      <w:hyperlink w:anchor="_Toc14999" w:history="1">
        <w:r>
          <w:rPr>
            <w:rFonts w:ascii="仿宋" w:eastAsia="仿宋" w:hAnsi="仿宋" w:cs="仿宋" w:hint="eastAsia"/>
            <w:lang w:eastAsia="zh-CN"/>
          </w:rPr>
          <w:t>(一)、项目环境影响评估</w:t>
        </w:r>
        <w:r>
          <w:tab/>
        </w:r>
        <w:r>
          <w:fldChar w:fldCharType="begin"/>
        </w:r>
        <w:r>
          <w:instrText xml:space="preserve"> PAGEREF _Toc14999 \h </w:instrText>
        </w:r>
        <w:r>
          <w:fldChar w:fldCharType="separate"/>
        </w:r>
        <w:r>
          <w:t>31</w:t>
        </w:r>
        <w:r>
          <w:fldChar w:fldCharType="end"/>
        </w:r>
      </w:hyperlink>
    </w:p>
    <w:p>
      <w:pPr>
        <w:pStyle w:val="TOC2"/>
        <w:tabs>
          <w:tab w:val="right" w:leader="dot" w:pos="8306"/>
        </w:tabs>
      </w:pPr>
      <w:hyperlink w:anchor="_Toc24464" w:history="1">
        <w:r>
          <w:rPr>
            <w:rFonts w:ascii="仿宋" w:eastAsia="仿宋" w:hAnsi="仿宋" w:cs="仿宋" w:hint="eastAsia"/>
            <w:lang w:eastAsia="zh-CN"/>
          </w:rPr>
          <w:t>(二)、环境保护措施与治理方案</w:t>
        </w:r>
        <w:r>
          <w:tab/>
        </w:r>
        <w:r>
          <w:fldChar w:fldCharType="begin"/>
        </w:r>
        <w:r>
          <w:instrText xml:space="preserve"> PAGEREF _Toc24464 \h </w:instrText>
        </w:r>
        <w:r>
          <w:fldChar w:fldCharType="separate"/>
        </w:r>
        <w:r>
          <w:t>31</w:t>
        </w:r>
        <w:r>
          <w:fldChar w:fldCharType="end"/>
        </w:r>
      </w:hyperlink>
    </w:p>
    <w:p>
      <w:pPr>
        <w:pStyle w:val="TOC1"/>
        <w:tabs>
          <w:tab w:val="right" w:leader="dot" w:pos="8306"/>
        </w:tabs>
      </w:pPr>
      <w:hyperlink w:anchor="_Toc10713" w:history="1">
        <w:r>
          <w:rPr>
            <w:rFonts w:ascii="仿宋" w:eastAsia="仿宋" w:hAnsi="仿宋" w:cs="仿宋" w:hint="eastAsia"/>
            <w:lang w:eastAsia="zh-CN"/>
          </w:rPr>
          <w:t>八、客户关系管理与市场拓展</w:t>
        </w:r>
        <w:r>
          <w:tab/>
        </w:r>
        <w:r>
          <w:fldChar w:fldCharType="begin"/>
        </w:r>
        <w:r>
          <w:instrText xml:space="preserve"> PAGEREF _Toc10713 \h </w:instrText>
        </w:r>
        <w:r>
          <w:fldChar w:fldCharType="separate"/>
        </w:r>
        <w:r>
          <w:t>32</w:t>
        </w:r>
        <w:r>
          <w:fldChar w:fldCharType="end"/>
        </w:r>
      </w:hyperlink>
    </w:p>
    <w:p>
      <w:pPr>
        <w:pStyle w:val="TOC2"/>
        <w:tabs>
          <w:tab w:val="right" w:leader="dot" w:pos="8306"/>
        </w:tabs>
      </w:pPr>
      <w:hyperlink w:anchor="_Toc11150" w:history="1">
        <w:r>
          <w:rPr>
            <w:rFonts w:ascii="仿宋" w:eastAsia="仿宋" w:hAnsi="仿宋" w:cs="仿宋" w:hint="eastAsia"/>
            <w:lang w:eastAsia="zh-CN"/>
          </w:rPr>
          <w:t>(一)、客户关系管理策略</w:t>
        </w:r>
        <w:r>
          <w:tab/>
        </w:r>
        <w:r>
          <w:fldChar w:fldCharType="begin"/>
        </w:r>
        <w:r>
          <w:instrText xml:space="preserve"> PAGEREF _Toc11150 \h </w:instrText>
        </w:r>
        <w:r>
          <w:fldChar w:fldCharType="separate"/>
        </w:r>
        <w:r>
          <w:t>32</w:t>
        </w:r>
        <w:r>
          <w:fldChar w:fldCharType="end"/>
        </w:r>
      </w:hyperlink>
    </w:p>
    <w:p>
      <w:pPr>
        <w:pStyle w:val="TOC2"/>
        <w:tabs>
          <w:tab w:val="right" w:leader="dot" w:pos="8306"/>
        </w:tabs>
      </w:pPr>
      <w:hyperlink w:anchor="_Toc8241" w:history="1">
        <w:r>
          <w:rPr>
            <w:rFonts w:ascii="仿宋" w:eastAsia="仿宋" w:hAnsi="仿宋" w:cs="仿宋" w:hint="eastAsia"/>
            <w:lang w:eastAsia="zh-CN"/>
          </w:rPr>
          <w:t>(二)、市场拓展方案</w:t>
        </w:r>
        <w:r>
          <w:tab/>
        </w:r>
        <w:r>
          <w:fldChar w:fldCharType="begin"/>
        </w:r>
        <w:r>
          <w:instrText xml:space="preserve"> PAGEREF _Toc8241 \h </w:instrText>
        </w:r>
        <w:r>
          <w:fldChar w:fldCharType="separate"/>
        </w:r>
        <w:r>
          <w:t>33</w:t>
        </w:r>
        <w:r>
          <w:fldChar w:fldCharType="end"/>
        </w:r>
      </w:hyperlink>
    </w:p>
    <w:p>
      <w:pPr>
        <w:pStyle w:val="TOC1"/>
        <w:tabs>
          <w:tab w:val="right" w:leader="dot" w:pos="8306"/>
        </w:tabs>
      </w:pPr>
      <w:hyperlink w:anchor="_Toc17080" w:history="1">
        <w:r>
          <w:rPr>
            <w:rFonts w:ascii="仿宋" w:eastAsia="仿宋" w:hAnsi="仿宋" w:cs="仿宋" w:hint="eastAsia"/>
            <w:lang w:eastAsia="zh-CN"/>
          </w:rPr>
          <w:t>九、项目进度计划</w:t>
        </w:r>
        <w:r>
          <w:tab/>
        </w:r>
        <w:r>
          <w:fldChar w:fldCharType="begin"/>
        </w:r>
        <w:r>
          <w:instrText xml:space="preserve"> PAGEREF _Toc17080 \h </w:instrText>
        </w:r>
        <w:r>
          <w:fldChar w:fldCharType="separate"/>
        </w:r>
        <w:r>
          <w:t>34</w:t>
        </w:r>
        <w:r>
          <w:fldChar w:fldCharType="end"/>
        </w:r>
      </w:hyperlink>
    </w:p>
    <w:p>
      <w:pPr>
        <w:pStyle w:val="TOC2"/>
        <w:tabs>
          <w:tab w:val="right" w:leader="dot" w:pos="8306"/>
        </w:tabs>
      </w:pPr>
      <w:hyperlink w:anchor="_Toc20670" w:history="1">
        <w:r>
          <w:rPr>
            <w:rFonts w:ascii="仿宋" w:eastAsia="仿宋" w:hAnsi="仿宋" w:cs="仿宋" w:hint="eastAsia"/>
            <w:lang w:eastAsia="zh-CN"/>
          </w:rPr>
          <w:t>(一)、建设周期</w:t>
        </w:r>
        <w:r>
          <w:tab/>
        </w:r>
        <w:r>
          <w:fldChar w:fldCharType="begin"/>
        </w:r>
        <w:r>
          <w:instrText xml:space="preserve"> PAGEREF _Toc20670 \h </w:instrText>
        </w:r>
        <w:r>
          <w:fldChar w:fldCharType="separate"/>
        </w:r>
        <w:r>
          <w:t>34</w:t>
        </w:r>
        <w:r>
          <w:fldChar w:fldCharType="end"/>
        </w:r>
      </w:hyperlink>
    </w:p>
    <w:p>
      <w:pPr>
        <w:pStyle w:val="TOC2"/>
        <w:tabs>
          <w:tab w:val="right" w:leader="dot" w:pos="8306"/>
        </w:tabs>
      </w:pPr>
      <w:hyperlink w:anchor="_Toc8454" w:history="1">
        <w:r>
          <w:rPr>
            <w:rFonts w:ascii="仿宋" w:eastAsia="仿宋" w:hAnsi="仿宋" w:cs="仿宋" w:hint="eastAsia"/>
            <w:lang w:eastAsia="zh-CN"/>
          </w:rPr>
          <w:t>(二)、建设进度</w:t>
        </w:r>
        <w:r>
          <w:tab/>
        </w:r>
        <w:r>
          <w:fldChar w:fldCharType="begin"/>
        </w:r>
        <w:r>
          <w:instrText xml:space="preserve"> PAGEREF _Toc8454 \h </w:instrText>
        </w:r>
        <w:r>
          <w:fldChar w:fldCharType="separate"/>
        </w:r>
        <w:r>
          <w:t>34</w:t>
        </w:r>
        <w:r>
          <w:fldChar w:fldCharType="end"/>
        </w:r>
      </w:hyperlink>
    </w:p>
    <w:p>
      <w:pPr>
        <w:pStyle w:val="TOC2"/>
        <w:tabs>
          <w:tab w:val="right" w:leader="dot" w:pos="8306"/>
        </w:tabs>
      </w:pPr>
      <w:hyperlink w:anchor="_Toc28564" w:history="1">
        <w:r>
          <w:rPr>
            <w:rFonts w:ascii="仿宋" w:eastAsia="仿宋" w:hAnsi="仿宋" w:cs="仿宋" w:hint="eastAsia"/>
            <w:lang w:eastAsia="zh-CN"/>
          </w:rPr>
          <w:t>(三)、进度安排注意事项</w:t>
        </w:r>
        <w:r>
          <w:tab/>
        </w:r>
        <w:r>
          <w:fldChar w:fldCharType="begin"/>
        </w:r>
        <w:r>
          <w:instrText xml:space="preserve"> PAGEREF _Toc28564 \h </w:instrText>
        </w:r>
        <w:r>
          <w:fldChar w:fldCharType="separate"/>
        </w:r>
        <w:r>
          <w:t>36</w:t>
        </w:r>
        <w:r>
          <w:fldChar w:fldCharType="end"/>
        </w:r>
      </w:hyperlink>
    </w:p>
    <w:p>
      <w:pPr>
        <w:pStyle w:val="TOC2"/>
        <w:tabs>
          <w:tab w:val="right" w:leader="dot" w:pos="8306"/>
        </w:tabs>
      </w:pPr>
      <w:hyperlink w:anchor="_Toc31338" w:history="1">
        <w:r>
          <w:rPr>
            <w:rFonts w:ascii="仿宋" w:eastAsia="仿宋" w:hAnsi="仿宋" w:cs="仿宋" w:hint="eastAsia"/>
            <w:lang w:eastAsia="zh-CN"/>
          </w:rPr>
          <w:t>(四)、人力资源配置</w:t>
        </w:r>
        <w:r>
          <w:tab/>
        </w:r>
        <w:r>
          <w:fldChar w:fldCharType="begin"/>
        </w:r>
        <w:r>
          <w:instrText xml:space="preserve"> PAGEREF _Toc31338 \h </w:instrText>
        </w:r>
        <w:r>
          <w:fldChar w:fldCharType="separate"/>
        </w:r>
        <w:r>
          <w:t>37</w:t>
        </w:r>
        <w:r>
          <w:fldChar w:fldCharType="end"/>
        </w:r>
      </w:hyperlink>
    </w:p>
    <w:p>
      <w:pPr>
        <w:pStyle w:val="TOC2"/>
        <w:tabs>
          <w:tab w:val="right" w:leader="dot" w:pos="8306"/>
        </w:tabs>
      </w:pPr>
      <w:hyperlink w:anchor="_Toc6232" w:history="1">
        <w:r>
          <w:rPr>
            <w:rFonts w:ascii="仿宋" w:eastAsia="仿宋" w:hAnsi="仿宋" w:cs="仿宋" w:hint="eastAsia"/>
            <w:lang w:eastAsia="zh-CN"/>
          </w:rPr>
          <w:t>(五)、员工培训</w:t>
        </w:r>
        <w:r>
          <w:tab/>
        </w:r>
        <w:r>
          <w:fldChar w:fldCharType="begin"/>
        </w:r>
        <w:r>
          <w:instrText xml:space="preserve"> PAGEREF _Toc6232 \h </w:instrText>
        </w:r>
        <w:r>
          <w:fldChar w:fldCharType="separate"/>
        </w:r>
        <w:r>
          <w:t>39</w:t>
        </w:r>
        <w:r>
          <w:fldChar w:fldCharType="end"/>
        </w:r>
      </w:hyperlink>
    </w:p>
    <w:p>
      <w:pPr>
        <w:pStyle w:val="TOC2"/>
        <w:tabs>
          <w:tab w:val="right" w:leader="dot" w:pos="8306"/>
        </w:tabs>
      </w:pPr>
      <w:hyperlink w:anchor="_Toc23917" w:history="1">
        <w:r>
          <w:rPr>
            <w:rFonts w:ascii="仿宋" w:eastAsia="仿宋" w:hAnsi="仿宋" w:cs="仿宋" w:hint="eastAsia"/>
            <w:lang w:eastAsia="zh-CN"/>
          </w:rPr>
          <w:t>(六)、项目实施保障</w:t>
        </w:r>
        <w:r>
          <w:tab/>
        </w:r>
        <w:r>
          <w:fldChar w:fldCharType="begin"/>
        </w:r>
        <w:r>
          <w:instrText xml:space="preserve"> PAGEREF _Toc23917 \h </w:instrText>
        </w:r>
        <w:r>
          <w:fldChar w:fldCharType="separate"/>
        </w:r>
        <w:r>
          <w:t>39</w:t>
        </w:r>
        <w:r>
          <w:fldChar w:fldCharType="end"/>
        </w:r>
      </w:hyperlink>
    </w:p>
    <w:p>
      <w:pPr>
        <w:pStyle w:val="TOC2"/>
        <w:tabs>
          <w:tab w:val="right" w:leader="dot" w:pos="8306"/>
        </w:tabs>
      </w:pPr>
      <w:hyperlink w:anchor="_Toc25349" w:history="1">
        <w:r>
          <w:rPr>
            <w:rFonts w:ascii="仿宋" w:eastAsia="仿宋" w:hAnsi="仿宋" w:cs="仿宋" w:hint="eastAsia"/>
            <w:lang w:eastAsia="zh-CN"/>
          </w:rPr>
          <w:t>(七)、安全规范管理</w:t>
        </w:r>
        <w:r>
          <w:tab/>
        </w:r>
        <w:r>
          <w:fldChar w:fldCharType="begin"/>
        </w:r>
        <w:r>
          <w:instrText xml:space="preserve"> PAGEREF _Toc25349 \h </w:instrText>
        </w:r>
        <w:r>
          <w:fldChar w:fldCharType="separate"/>
        </w:r>
        <w:r>
          <w:t>40</w:t>
        </w:r>
        <w:r>
          <w:fldChar w:fldCharType="end"/>
        </w:r>
      </w:hyperlink>
    </w:p>
    <w:p>
      <w:pPr>
        <w:pStyle w:val="TOC1"/>
        <w:tabs>
          <w:tab w:val="right" w:leader="dot" w:pos="8306"/>
        </w:tabs>
      </w:pPr>
      <w:hyperlink w:anchor="_Toc32615" w:history="1">
        <w:r>
          <w:rPr>
            <w:rFonts w:ascii="仿宋" w:eastAsia="仿宋" w:hAnsi="仿宋" w:cs="仿宋" w:hint="eastAsia"/>
            <w:lang w:eastAsia="zh-CN"/>
          </w:rPr>
          <w:t>十、项目质量与标准</w:t>
        </w:r>
        <w:r>
          <w:tab/>
        </w:r>
        <w:r>
          <w:fldChar w:fldCharType="begin"/>
        </w:r>
        <w:r>
          <w:instrText xml:space="preserve"> PAGEREF _Toc32615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96" w:history="1">
        <w:r>
          <w:rPr>
            <w:rFonts w:ascii="仿宋" w:eastAsia="仿宋" w:hAnsi="仿宋" w:cs="仿宋" w:hint="eastAsia"/>
            <w:lang w:eastAsia="zh-CN"/>
          </w:rPr>
          <w:t>(一)、质量保障体系</w:t>
        </w:r>
        <w:r>
          <w:tab/>
        </w:r>
        <w:r>
          <w:fldChar w:fldCharType="begin"/>
        </w:r>
        <w:r>
          <w:instrText xml:space="preserve"> PAGEREF _Toc24496 \h </w:instrText>
        </w:r>
        <w:r>
          <w:fldChar w:fldCharType="separate"/>
        </w:r>
        <w:r>
          <w:t>42</w:t>
        </w:r>
        <w:r>
          <w:fldChar w:fldCharType="end"/>
        </w:r>
      </w:hyperlink>
    </w:p>
    <w:p>
      <w:pPr>
        <w:pStyle w:val="TOC2"/>
        <w:tabs>
          <w:tab w:val="right" w:leader="dot" w:pos="8306"/>
        </w:tabs>
      </w:pPr>
      <w:hyperlink w:anchor="_Toc10165" w:history="1">
        <w:r>
          <w:rPr>
            <w:rFonts w:ascii="仿宋" w:eastAsia="仿宋" w:hAnsi="仿宋" w:cs="仿宋" w:hint="eastAsia"/>
            <w:lang w:eastAsia="zh-CN"/>
          </w:rPr>
          <w:t>(二)、标准化作业流程</w:t>
        </w:r>
        <w:r>
          <w:tab/>
        </w:r>
        <w:r>
          <w:fldChar w:fldCharType="begin"/>
        </w:r>
        <w:r>
          <w:instrText xml:space="preserve"> PAGEREF _Toc10165 \h </w:instrText>
        </w:r>
        <w:r>
          <w:fldChar w:fldCharType="separate"/>
        </w:r>
        <w:r>
          <w:t>43</w:t>
        </w:r>
        <w:r>
          <w:fldChar w:fldCharType="end"/>
        </w:r>
      </w:hyperlink>
    </w:p>
    <w:p>
      <w:pPr>
        <w:pStyle w:val="TOC2"/>
        <w:tabs>
          <w:tab w:val="right" w:leader="dot" w:pos="8306"/>
        </w:tabs>
      </w:pPr>
      <w:hyperlink w:anchor="_Toc14715" w:history="1">
        <w:r>
          <w:rPr>
            <w:rFonts w:ascii="仿宋" w:eastAsia="仿宋" w:hAnsi="仿宋" w:cs="仿宋" w:hint="eastAsia"/>
            <w:lang w:eastAsia="zh-CN"/>
          </w:rPr>
          <w:t>(三)、质量监控与评估</w:t>
        </w:r>
        <w:r>
          <w:tab/>
        </w:r>
        <w:r>
          <w:fldChar w:fldCharType="begin"/>
        </w:r>
        <w:r>
          <w:instrText xml:space="preserve"> PAGEREF _Toc14715 \h </w:instrText>
        </w:r>
        <w:r>
          <w:fldChar w:fldCharType="separate"/>
        </w:r>
        <w:r>
          <w:t>45</w:t>
        </w:r>
        <w:r>
          <w:fldChar w:fldCharType="end"/>
        </w:r>
      </w:hyperlink>
    </w:p>
    <w:p>
      <w:pPr>
        <w:pStyle w:val="TOC2"/>
        <w:tabs>
          <w:tab w:val="right" w:leader="dot" w:pos="8306"/>
        </w:tabs>
      </w:pPr>
      <w:hyperlink w:anchor="_Toc6488" w:history="1">
        <w:r>
          <w:rPr>
            <w:rFonts w:ascii="仿宋" w:eastAsia="仿宋" w:hAnsi="仿宋" w:cs="仿宋" w:hint="eastAsia"/>
            <w:lang w:eastAsia="zh-CN"/>
          </w:rPr>
          <w:t>(四)、质量改进计划</w:t>
        </w:r>
        <w:r>
          <w:tab/>
        </w:r>
        <w:r>
          <w:fldChar w:fldCharType="begin"/>
        </w:r>
        <w:r>
          <w:instrText xml:space="preserve"> PAGEREF _Toc6488 \h </w:instrText>
        </w:r>
        <w:r>
          <w:fldChar w:fldCharType="separate"/>
        </w:r>
        <w:r>
          <w:t>46</w:t>
        </w:r>
        <w:r>
          <w:fldChar w:fldCharType="end"/>
        </w:r>
      </w:hyperlink>
    </w:p>
    <w:p>
      <w:pPr>
        <w:pStyle w:val="TOC1"/>
        <w:tabs>
          <w:tab w:val="right" w:leader="dot" w:pos="8306"/>
        </w:tabs>
      </w:pPr>
      <w:hyperlink w:anchor="_Toc542" w:history="1">
        <w:r>
          <w:rPr>
            <w:rFonts w:ascii="仿宋" w:eastAsia="仿宋" w:hAnsi="仿宋" w:cs="仿宋" w:hint="eastAsia"/>
            <w:lang w:eastAsia="zh-CN"/>
          </w:rPr>
          <w:t>十一、资金管理与财务规划</w:t>
        </w:r>
        <w:r>
          <w:tab/>
        </w:r>
        <w:r>
          <w:fldChar w:fldCharType="begin"/>
        </w:r>
        <w:r>
          <w:instrText xml:space="preserve"> PAGEREF _Toc542 \h </w:instrText>
        </w:r>
        <w:r>
          <w:fldChar w:fldCharType="separate"/>
        </w:r>
        <w:r>
          <w:t>47</w:t>
        </w:r>
        <w:r>
          <w:fldChar w:fldCharType="end"/>
        </w:r>
      </w:hyperlink>
    </w:p>
    <w:p>
      <w:pPr>
        <w:pStyle w:val="TOC2"/>
        <w:tabs>
          <w:tab w:val="right" w:leader="dot" w:pos="8306"/>
        </w:tabs>
      </w:pPr>
      <w:hyperlink w:anchor="_Toc5865" w:history="1">
        <w:r>
          <w:rPr>
            <w:rFonts w:ascii="仿宋" w:eastAsia="仿宋" w:hAnsi="仿宋" w:cs="仿宋" w:hint="eastAsia"/>
            <w:lang w:eastAsia="zh-CN"/>
          </w:rPr>
          <w:t>(一)、项目资金来源与筹措</w:t>
        </w:r>
        <w:r>
          <w:tab/>
        </w:r>
        <w:r>
          <w:fldChar w:fldCharType="begin"/>
        </w:r>
        <w:r>
          <w:instrText xml:space="preserve"> PAGEREF _Toc5865 \h </w:instrText>
        </w:r>
        <w:r>
          <w:fldChar w:fldCharType="separate"/>
        </w:r>
        <w:r>
          <w:t>47</w:t>
        </w:r>
        <w:r>
          <w:fldChar w:fldCharType="end"/>
        </w:r>
      </w:hyperlink>
    </w:p>
    <w:p>
      <w:pPr>
        <w:pStyle w:val="TOC2"/>
        <w:tabs>
          <w:tab w:val="right" w:leader="dot" w:pos="8306"/>
        </w:tabs>
      </w:pPr>
      <w:hyperlink w:anchor="_Toc29351" w:history="1">
        <w:r>
          <w:rPr>
            <w:rFonts w:ascii="仿宋" w:eastAsia="仿宋" w:hAnsi="仿宋" w:cs="仿宋" w:hint="eastAsia"/>
            <w:lang w:eastAsia="zh-CN"/>
          </w:rPr>
          <w:t>(二)、资金使用与监管</w:t>
        </w:r>
        <w:r>
          <w:tab/>
        </w:r>
        <w:r>
          <w:fldChar w:fldCharType="begin"/>
        </w:r>
        <w:r>
          <w:instrText xml:space="preserve"> PAGEREF _Toc29351 \h </w:instrText>
        </w:r>
        <w:r>
          <w:fldChar w:fldCharType="separate"/>
        </w:r>
        <w:r>
          <w:t>48</w:t>
        </w:r>
        <w:r>
          <w:fldChar w:fldCharType="end"/>
        </w:r>
      </w:hyperlink>
    </w:p>
    <w:p>
      <w:pPr>
        <w:pStyle w:val="TOC2"/>
        <w:tabs>
          <w:tab w:val="right" w:leader="dot" w:pos="8306"/>
        </w:tabs>
      </w:pPr>
      <w:hyperlink w:anchor="_Toc15040" w:history="1">
        <w:r>
          <w:rPr>
            <w:rFonts w:ascii="仿宋" w:eastAsia="仿宋" w:hAnsi="仿宋" w:cs="仿宋" w:hint="eastAsia"/>
            <w:lang w:eastAsia="zh-CN"/>
          </w:rPr>
          <w:t>(三)、财务规划与预测</w:t>
        </w:r>
        <w:r>
          <w:tab/>
        </w:r>
        <w:r>
          <w:fldChar w:fldCharType="begin"/>
        </w:r>
        <w:r>
          <w:instrText xml:space="preserve"> PAGEREF _Toc15040 \h </w:instrText>
        </w:r>
        <w:r>
          <w:fldChar w:fldCharType="separate"/>
        </w:r>
        <w:r>
          <w:t>50</w:t>
        </w:r>
        <w:r>
          <w:fldChar w:fldCharType="end"/>
        </w:r>
      </w:hyperlink>
    </w:p>
    <w:p>
      <w:pPr>
        <w:pStyle w:val="TOC1"/>
        <w:tabs>
          <w:tab w:val="right" w:leader="dot" w:pos="8306"/>
        </w:tabs>
      </w:pPr>
      <w:hyperlink w:anchor="_Toc4970" w:history="1">
        <w:r>
          <w:rPr>
            <w:rFonts w:ascii="仿宋" w:eastAsia="仿宋" w:hAnsi="仿宋" w:cs="仿宋" w:hint="eastAsia"/>
            <w:lang w:eastAsia="zh-CN"/>
          </w:rPr>
          <w:t>十二、土地利用与规划方案</w:t>
        </w:r>
        <w:r>
          <w:tab/>
        </w:r>
        <w:r>
          <w:fldChar w:fldCharType="begin"/>
        </w:r>
        <w:r>
          <w:instrText xml:space="preserve"> PAGEREF _Toc4970 \h </w:instrText>
        </w:r>
        <w:r>
          <w:fldChar w:fldCharType="separate"/>
        </w:r>
        <w:r>
          <w:t>51</w:t>
        </w:r>
        <w:r>
          <w:fldChar w:fldCharType="end"/>
        </w:r>
      </w:hyperlink>
    </w:p>
    <w:p>
      <w:pPr>
        <w:pStyle w:val="TOC2"/>
        <w:tabs>
          <w:tab w:val="right" w:leader="dot" w:pos="8306"/>
        </w:tabs>
      </w:pPr>
      <w:hyperlink w:anchor="_Toc28096" w:history="1">
        <w:r>
          <w:rPr>
            <w:rFonts w:ascii="仿宋" w:eastAsia="仿宋" w:hAnsi="仿宋" w:cs="仿宋" w:hint="eastAsia"/>
            <w:lang w:eastAsia="zh-CN"/>
          </w:rPr>
          <w:t>(一)、项目用地情况分析</w:t>
        </w:r>
        <w:r>
          <w:tab/>
        </w:r>
        <w:r>
          <w:fldChar w:fldCharType="begin"/>
        </w:r>
        <w:r>
          <w:instrText xml:space="preserve"> PAGEREF _Toc28096 \h </w:instrText>
        </w:r>
        <w:r>
          <w:fldChar w:fldCharType="separate"/>
        </w:r>
        <w:r>
          <w:t>51</w:t>
        </w:r>
        <w:r>
          <w:fldChar w:fldCharType="end"/>
        </w:r>
      </w:hyperlink>
    </w:p>
    <w:p>
      <w:pPr>
        <w:pStyle w:val="TOC2"/>
        <w:tabs>
          <w:tab w:val="right" w:leader="dot" w:pos="8306"/>
        </w:tabs>
      </w:pPr>
      <w:hyperlink w:anchor="_Toc3122" w:history="1">
        <w:r>
          <w:rPr>
            <w:rFonts w:ascii="仿宋" w:eastAsia="仿宋" w:hAnsi="仿宋" w:cs="仿宋" w:hint="eastAsia"/>
            <w:lang w:eastAsia="zh-CN"/>
          </w:rPr>
          <w:t>(二)、土地利用规划方案</w:t>
        </w:r>
        <w:r>
          <w:tab/>
        </w:r>
        <w:r>
          <w:fldChar w:fldCharType="begin"/>
        </w:r>
        <w:r>
          <w:instrText xml:space="preserve"> PAGEREF _Toc3122 \h </w:instrText>
        </w:r>
        <w:r>
          <w:fldChar w:fldCharType="separate"/>
        </w:r>
        <w:r>
          <w:t>52</w:t>
        </w:r>
        <w:r>
          <w:fldChar w:fldCharType="end"/>
        </w:r>
      </w:hyperlink>
    </w:p>
    <w:p>
      <w:pPr>
        <w:pStyle w:val="TOC1"/>
        <w:tabs>
          <w:tab w:val="right" w:leader="dot" w:pos="8306"/>
        </w:tabs>
      </w:pPr>
      <w:hyperlink w:anchor="_Toc22830" w:history="1">
        <w:r>
          <w:rPr>
            <w:rFonts w:ascii="仿宋" w:eastAsia="仿宋" w:hAnsi="仿宋" w:cs="仿宋" w:hint="eastAsia"/>
            <w:lang w:eastAsia="zh-CN"/>
          </w:rPr>
          <w:t>十三、创新驱动与持续发展</w:t>
        </w:r>
        <w:r>
          <w:tab/>
        </w:r>
        <w:r>
          <w:fldChar w:fldCharType="begin"/>
        </w:r>
        <w:r>
          <w:instrText xml:space="preserve"> PAGEREF _Toc22830 \h </w:instrText>
        </w:r>
        <w:r>
          <w:fldChar w:fldCharType="separate"/>
        </w:r>
        <w:r>
          <w:t>53</w:t>
        </w:r>
        <w:r>
          <w:fldChar w:fldCharType="end"/>
        </w:r>
      </w:hyperlink>
    </w:p>
    <w:p>
      <w:pPr>
        <w:pStyle w:val="TOC2"/>
        <w:tabs>
          <w:tab w:val="right" w:leader="dot" w:pos="8306"/>
        </w:tabs>
      </w:pPr>
      <w:hyperlink w:anchor="_Toc10033" w:history="1">
        <w:r>
          <w:rPr>
            <w:rFonts w:ascii="仿宋" w:eastAsia="仿宋" w:hAnsi="仿宋" w:cs="仿宋" w:hint="eastAsia"/>
            <w:lang w:eastAsia="zh-CN"/>
          </w:rPr>
          <w:t>(一)、创新驱动战略实施</w:t>
        </w:r>
        <w:r>
          <w:tab/>
        </w:r>
        <w:r>
          <w:fldChar w:fldCharType="begin"/>
        </w:r>
        <w:r>
          <w:instrText xml:space="preserve"> PAGEREF _Toc10033 \h </w:instrText>
        </w:r>
        <w:r>
          <w:fldChar w:fldCharType="separate"/>
        </w:r>
        <w:r>
          <w:t>53</w:t>
        </w:r>
        <w:r>
          <w:fldChar w:fldCharType="end"/>
        </w:r>
      </w:hyperlink>
    </w:p>
    <w:p>
      <w:pPr>
        <w:pStyle w:val="TOC2"/>
        <w:tabs>
          <w:tab w:val="right" w:leader="dot" w:pos="8306"/>
        </w:tabs>
      </w:pPr>
      <w:hyperlink w:anchor="_Toc21618" w:history="1">
        <w:r>
          <w:rPr>
            <w:rFonts w:ascii="仿宋" w:eastAsia="仿宋" w:hAnsi="仿宋" w:cs="仿宋" w:hint="eastAsia"/>
            <w:lang w:eastAsia="zh-CN"/>
          </w:rPr>
          <w:t>(二)、持续发展路径探索</w:t>
        </w:r>
        <w:r>
          <w:tab/>
        </w:r>
        <w:r>
          <w:fldChar w:fldCharType="begin"/>
        </w:r>
        <w:r>
          <w:instrText xml:space="preserve"> PAGEREF _Toc21618 \h </w:instrText>
        </w:r>
        <w:r>
          <w:fldChar w:fldCharType="separate"/>
        </w:r>
        <w:r>
          <w:t>54</w:t>
        </w:r>
        <w:r>
          <w:fldChar w:fldCharType="end"/>
        </w:r>
      </w:hyperlink>
    </w:p>
    <w:p>
      <w:pPr>
        <w:pStyle w:val="TOC1"/>
        <w:tabs>
          <w:tab w:val="right" w:leader="dot" w:pos="8306"/>
        </w:tabs>
      </w:pPr>
      <w:hyperlink w:anchor="_Toc9286" w:history="1">
        <w:r>
          <w:rPr>
            <w:rFonts w:ascii="仿宋" w:eastAsia="仿宋" w:hAnsi="仿宋" w:cs="仿宋" w:hint="eastAsia"/>
            <w:lang w:eastAsia="zh-CN"/>
          </w:rPr>
          <w:t>十四、知识产权管理与保护</w:t>
        </w:r>
        <w:r>
          <w:tab/>
        </w:r>
        <w:r>
          <w:fldChar w:fldCharType="begin"/>
        </w:r>
        <w:r>
          <w:instrText xml:space="preserve"> PAGEREF _Toc9286 \h </w:instrText>
        </w:r>
        <w:r>
          <w:fldChar w:fldCharType="separate"/>
        </w:r>
        <w:r>
          <w:t>59</w:t>
        </w:r>
        <w:r>
          <w:fldChar w:fldCharType="end"/>
        </w:r>
      </w:hyperlink>
    </w:p>
    <w:p>
      <w:pPr>
        <w:pStyle w:val="TOC2"/>
        <w:tabs>
          <w:tab w:val="right" w:leader="dot" w:pos="8306"/>
        </w:tabs>
      </w:pPr>
      <w:hyperlink w:anchor="_Toc5559" w:history="1">
        <w:r>
          <w:rPr>
            <w:rFonts w:ascii="仿宋" w:eastAsia="仿宋" w:hAnsi="仿宋" w:cs="仿宋" w:hint="eastAsia"/>
            <w:lang w:eastAsia="zh-CN"/>
          </w:rPr>
          <w:t>(一)、知识产权管理体系建设</w:t>
        </w:r>
        <w:r>
          <w:tab/>
        </w:r>
        <w:r>
          <w:fldChar w:fldCharType="begin"/>
        </w:r>
        <w:r>
          <w:instrText xml:space="preserve"> PAGEREF _Toc5559 \h </w:instrText>
        </w:r>
        <w:r>
          <w:fldChar w:fldCharType="separate"/>
        </w:r>
        <w:r>
          <w:t>59</w:t>
        </w:r>
        <w:r>
          <w:fldChar w:fldCharType="end"/>
        </w:r>
      </w:hyperlink>
    </w:p>
    <w:p>
      <w:pPr>
        <w:pStyle w:val="TOC2"/>
        <w:tabs>
          <w:tab w:val="right" w:leader="dot" w:pos="8306"/>
        </w:tabs>
      </w:pPr>
      <w:hyperlink w:anchor="_Toc10122" w:history="1">
        <w:r>
          <w:rPr>
            <w:rFonts w:ascii="仿宋" w:eastAsia="仿宋" w:hAnsi="仿宋" w:cs="仿宋" w:hint="eastAsia"/>
            <w:lang w:eastAsia="zh-CN"/>
          </w:rPr>
          <w:t>(二)、知识产权保护措施</w:t>
        </w:r>
        <w:r>
          <w:tab/>
        </w:r>
        <w:r>
          <w:fldChar w:fldCharType="begin"/>
        </w:r>
        <w:r>
          <w:instrText xml:space="preserve"> PAGEREF _Toc10122 \h </w:instrText>
        </w:r>
        <w:r>
          <w:fldChar w:fldCharType="separate"/>
        </w:r>
        <w:r>
          <w:t>59</w:t>
        </w:r>
        <w:r>
          <w:fldChar w:fldCharType="end"/>
        </w:r>
      </w:hyperlink>
    </w:p>
    <w:p>
      <w:pPr>
        <w:pStyle w:val="TOC1"/>
        <w:tabs>
          <w:tab w:val="right" w:leader="dot" w:pos="8306"/>
        </w:tabs>
      </w:pPr>
      <w:hyperlink w:anchor="_Toc25802" w:history="1">
        <w:r>
          <w:rPr>
            <w:rFonts w:ascii="仿宋" w:eastAsia="仿宋" w:hAnsi="仿宋" w:cs="仿宋" w:hint="eastAsia"/>
            <w:lang w:eastAsia="zh-CN"/>
          </w:rPr>
          <w:t>十五、项目施工方案</w:t>
        </w:r>
        <w:r>
          <w:tab/>
        </w:r>
        <w:r>
          <w:fldChar w:fldCharType="begin"/>
        </w:r>
        <w:r>
          <w:instrText xml:space="preserve"> PAGEREF _Toc25802 \h </w:instrText>
        </w:r>
        <w:r>
          <w:fldChar w:fldCharType="separate"/>
        </w:r>
        <w:r>
          <w:t>61</w:t>
        </w:r>
        <w:r>
          <w:fldChar w:fldCharType="end"/>
        </w:r>
      </w:hyperlink>
    </w:p>
    <w:p>
      <w:pPr>
        <w:pStyle w:val="TOC2"/>
        <w:tabs>
          <w:tab w:val="right" w:leader="dot" w:pos="8306"/>
        </w:tabs>
      </w:pPr>
      <w:hyperlink w:anchor="_Toc9551" w:history="1">
        <w:r>
          <w:rPr>
            <w:rFonts w:ascii="仿宋" w:eastAsia="仿宋" w:hAnsi="仿宋" w:cs="仿宋" w:hint="eastAsia"/>
            <w:lang w:eastAsia="zh-CN"/>
          </w:rPr>
          <w:t>(一)、施工组织设计</w:t>
        </w:r>
        <w:r>
          <w:tab/>
        </w:r>
        <w:r>
          <w:fldChar w:fldCharType="begin"/>
        </w:r>
        <w:r>
          <w:instrText xml:space="preserve"> PAGEREF _Toc9551 \h </w:instrText>
        </w:r>
        <w:r>
          <w:fldChar w:fldCharType="separate"/>
        </w:r>
        <w:r>
          <w:t>61</w:t>
        </w:r>
        <w:r>
          <w:fldChar w:fldCharType="end"/>
        </w:r>
      </w:hyperlink>
    </w:p>
    <w:p>
      <w:pPr>
        <w:pStyle w:val="TOC2"/>
        <w:tabs>
          <w:tab w:val="right" w:leader="dot" w:pos="8306"/>
        </w:tabs>
      </w:pPr>
      <w:hyperlink w:anchor="_Toc18851" w:history="1">
        <w:r>
          <w:rPr>
            <w:rFonts w:ascii="仿宋" w:eastAsia="仿宋" w:hAnsi="仿宋" w:cs="仿宋" w:hint="eastAsia"/>
            <w:lang w:eastAsia="zh-CN"/>
          </w:rPr>
          <w:t>(二)、施工工艺与技术路线</w:t>
        </w:r>
        <w:r>
          <w:tab/>
        </w:r>
        <w:r>
          <w:fldChar w:fldCharType="begin"/>
        </w:r>
        <w:r>
          <w:instrText xml:space="preserve"> PAGEREF _Toc18851 \h </w:instrText>
        </w:r>
        <w:r>
          <w:fldChar w:fldCharType="separate"/>
        </w:r>
        <w:r>
          <w:t>63</w:t>
        </w:r>
        <w:r>
          <w:fldChar w:fldCharType="end"/>
        </w:r>
      </w:hyperlink>
    </w:p>
    <w:p>
      <w:pPr>
        <w:pStyle w:val="TOC2"/>
        <w:tabs>
          <w:tab w:val="right" w:leader="dot" w:pos="8306"/>
        </w:tabs>
      </w:pPr>
      <w:hyperlink w:anchor="_Toc32490" w:history="1">
        <w:r>
          <w:rPr>
            <w:rFonts w:ascii="仿宋" w:eastAsia="仿宋" w:hAnsi="仿宋" w:cs="仿宋" w:hint="eastAsia"/>
            <w:lang w:eastAsia="zh-CN"/>
          </w:rPr>
          <w:t>(三)、关键节点施工计划</w:t>
        </w:r>
        <w:r>
          <w:tab/>
        </w:r>
        <w:r>
          <w:fldChar w:fldCharType="begin"/>
        </w:r>
        <w:r>
          <w:instrText xml:space="preserve"> PAGEREF _Toc32490 \h </w:instrText>
        </w:r>
        <w:r>
          <w:fldChar w:fldCharType="separate"/>
        </w:r>
        <w:r>
          <w:t>64</w:t>
        </w:r>
        <w:r>
          <w:fldChar w:fldCharType="end"/>
        </w:r>
      </w:hyperlink>
    </w:p>
    <w:p>
      <w:pPr>
        <w:pStyle w:val="TOC2"/>
        <w:tabs>
          <w:tab w:val="right" w:leader="dot" w:pos="8306"/>
        </w:tabs>
      </w:pPr>
      <w:hyperlink w:anchor="_Toc15484" w:history="1">
        <w:r>
          <w:rPr>
            <w:rFonts w:ascii="仿宋" w:eastAsia="仿宋" w:hAnsi="仿宋" w:cs="仿宋" w:hint="eastAsia"/>
            <w:lang w:eastAsia="zh-CN"/>
          </w:rPr>
          <w:t>(四)、施工现场管理</w:t>
        </w:r>
        <w:r>
          <w:tab/>
        </w:r>
        <w:r>
          <w:fldChar w:fldCharType="begin"/>
        </w:r>
        <w:r>
          <w:instrText xml:space="preserve"> PAGEREF _Toc15484 \h </w:instrText>
        </w:r>
        <w:r>
          <w:fldChar w:fldCharType="separate"/>
        </w:r>
        <w:r>
          <w:t>65</w:t>
        </w:r>
        <w:r>
          <w:fldChar w:fldCharType="end"/>
        </w:r>
      </w:hyperlink>
    </w:p>
    <w:p>
      <w:pPr>
        <w:pStyle w:val="TOC1"/>
        <w:tabs>
          <w:tab w:val="right" w:leader="dot" w:pos="8306"/>
        </w:tabs>
      </w:pPr>
      <w:hyperlink w:anchor="_Toc24323" w:history="1">
        <w:r>
          <w:rPr>
            <w:rFonts w:ascii="仿宋" w:eastAsia="仿宋" w:hAnsi="仿宋" w:cs="仿宋" w:hint="eastAsia"/>
            <w:lang w:eastAsia="zh-CN"/>
          </w:rPr>
          <w:t>十六、合作与交流机制建立</w:t>
        </w:r>
        <w:r>
          <w:tab/>
        </w:r>
        <w:r>
          <w:fldChar w:fldCharType="begin"/>
        </w:r>
        <w:r>
          <w:instrText xml:space="preserve"> PAGEREF _Toc24323 \h </w:instrText>
        </w:r>
        <w:r>
          <w:fldChar w:fldCharType="separate"/>
        </w:r>
        <w:r>
          <w:t>68</w:t>
        </w:r>
        <w:r>
          <w:fldChar w:fldCharType="end"/>
        </w:r>
      </w:hyperlink>
    </w:p>
    <w:p>
      <w:pPr>
        <w:pStyle w:val="TOC2"/>
        <w:tabs>
          <w:tab w:val="right" w:leader="dot" w:pos="8306"/>
        </w:tabs>
      </w:pPr>
      <w:hyperlink w:anchor="_Toc19303" w:history="1">
        <w:r>
          <w:rPr>
            <w:rFonts w:ascii="仿宋" w:eastAsia="仿宋" w:hAnsi="仿宋" w:cs="仿宋" w:hint="eastAsia"/>
            <w:lang w:eastAsia="zh-CN"/>
          </w:rPr>
          <w:t>(一)、合作伙伴选择与合作方式</w:t>
        </w:r>
        <w:r>
          <w:tab/>
        </w:r>
        <w:r>
          <w:fldChar w:fldCharType="begin"/>
        </w:r>
        <w:r>
          <w:instrText xml:space="preserve"> PAGEREF _Toc19303 \h </w:instrText>
        </w:r>
        <w:r>
          <w:fldChar w:fldCharType="separate"/>
        </w:r>
        <w:r>
          <w:t>68</w:t>
        </w:r>
        <w:r>
          <w:fldChar w:fldCharType="end"/>
        </w:r>
      </w:hyperlink>
    </w:p>
    <w:p>
      <w:pPr>
        <w:pStyle w:val="TOC2"/>
        <w:tabs>
          <w:tab w:val="right" w:leader="dot" w:pos="8306"/>
        </w:tabs>
      </w:pPr>
      <w:hyperlink w:anchor="_Toc6469" w:history="1">
        <w:r>
          <w:rPr>
            <w:rFonts w:ascii="仿宋" w:eastAsia="仿宋" w:hAnsi="仿宋" w:cs="仿宋" w:hint="eastAsia"/>
            <w:lang w:eastAsia="zh-CN"/>
          </w:rPr>
          <w:t>(二)、交流与合作平台搭建</w:t>
        </w:r>
        <w:r>
          <w:tab/>
        </w:r>
        <w:r>
          <w:fldChar w:fldCharType="begin"/>
        </w:r>
        <w:r>
          <w:instrText xml:space="preserve"> PAGEREF _Toc6469 \h </w:instrText>
        </w:r>
        <w:r>
          <w:fldChar w:fldCharType="separate"/>
        </w:r>
        <w:r>
          <w:t>69</w:t>
        </w:r>
        <w:r>
          <w:fldChar w:fldCharType="end"/>
        </w:r>
      </w:hyperlink>
    </w:p>
    <w:p>
      <w:pPr>
        <w:pStyle w:val="TOC1"/>
        <w:tabs>
          <w:tab w:val="right" w:leader="dot" w:pos="8306"/>
        </w:tabs>
      </w:pPr>
      <w:hyperlink w:anchor="_Toc2490" w:history="1">
        <w:r>
          <w:rPr>
            <w:rFonts w:ascii="仿宋" w:eastAsia="仿宋" w:hAnsi="仿宋" w:cs="仿宋" w:hint="eastAsia"/>
            <w:lang w:eastAsia="zh-CN"/>
          </w:rPr>
          <w:t>十七、人力资源管理与开发</w:t>
        </w:r>
        <w:r>
          <w:tab/>
        </w:r>
        <w:r>
          <w:fldChar w:fldCharType="begin"/>
        </w:r>
        <w:r>
          <w:instrText xml:space="preserve"> PAGEREF _Toc2490 \h </w:instrText>
        </w:r>
        <w:r>
          <w:fldChar w:fldCharType="separate"/>
        </w:r>
        <w:r>
          <w:t>71</w:t>
        </w:r>
        <w:r>
          <w:fldChar w:fldCharType="end"/>
        </w:r>
      </w:hyperlink>
    </w:p>
    <w:p>
      <w:pPr>
        <w:pStyle w:val="TOC2"/>
        <w:tabs>
          <w:tab w:val="right" w:leader="dot" w:pos="8306"/>
        </w:tabs>
      </w:pPr>
      <w:hyperlink w:anchor="_Toc12448" w:history="1">
        <w:r>
          <w:rPr>
            <w:rFonts w:ascii="仿宋" w:eastAsia="仿宋" w:hAnsi="仿宋" w:cs="仿宋" w:hint="eastAsia"/>
            <w:lang w:eastAsia="zh-CN"/>
          </w:rPr>
          <w:t>(一)、人力资源规划</w:t>
        </w:r>
        <w:r>
          <w:tab/>
        </w:r>
        <w:r>
          <w:fldChar w:fldCharType="begin"/>
        </w:r>
        <w:r>
          <w:instrText xml:space="preserve"> PAGEREF _Toc12448 \h </w:instrText>
        </w:r>
        <w:r>
          <w:fldChar w:fldCharType="separate"/>
        </w:r>
        <w:r>
          <w:t>71</w:t>
        </w:r>
        <w:r>
          <w:fldChar w:fldCharType="end"/>
        </w:r>
      </w:hyperlink>
    </w:p>
    <w:p>
      <w:pPr>
        <w:pStyle w:val="TOC2"/>
        <w:tabs>
          <w:tab w:val="right" w:leader="dot" w:pos="8306"/>
        </w:tabs>
      </w:pPr>
      <w:hyperlink w:anchor="_Toc32724" w:history="1">
        <w:r>
          <w:rPr>
            <w:rFonts w:ascii="仿宋" w:eastAsia="仿宋" w:hAnsi="仿宋" w:cs="仿宋" w:hint="eastAsia"/>
            <w:lang w:eastAsia="zh-CN"/>
          </w:rPr>
          <w:t>(二)、人力资源开发与培训</w:t>
        </w:r>
        <w:r>
          <w:tab/>
        </w:r>
        <w:r>
          <w:fldChar w:fldCharType="begin"/>
        </w:r>
        <w:r>
          <w:instrText xml:space="preserve"> PAGEREF _Toc32724 \h </w:instrText>
        </w:r>
        <w:r>
          <w:fldChar w:fldCharType="separate"/>
        </w:r>
        <w:r>
          <w:t>72</w:t>
        </w:r>
        <w:r>
          <w:fldChar w:fldCharType="end"/>
        </w:r>
      </w:hyperlink>
    </w:p>
    <w:p>
      <w:pPr>
        <w:pStyle w:val="TOC1"/>
        <w:tabs>
          <w:tab w:val="right" w:leader="dot" w:pos="8306"/>
        </w:tabs>
      </w:pPr>
      <w:hyperlink w:anchor="_Toc118" w:history="1">
        <w:r>
          <w:rPr>
            <w:rFonts w:ascii="仿宋" w:eastAsia="仿宋" w:hAnsi="仿宋" w:cs="仿宋" w:hint="eastAsia"/>
            <w:lang w:eastAsia="zh-CN"/>
          </w:rPr>
          <w:t>十八、法律法规与政策遵循</w:t>
        </w:r>
        <w:r>
          <w:tab/>
        </w:r>
        <w:r>
          <w:fldChar w:fldCharType="begin"/>
        </w:r>
        <w:r>
          <w:instrText xml:space="preserve"> PAGEREF _Toc118 \h </w:instrText>
        </w:r>
        <w:r>
          <w:fldChar w:fldCharType="separate"/>
        </w:r>
        <w:r>
          <w:t>75</w:t>
        </w:r>
        <w:r>
          <w:fldChar w:fldCharType="end"/>
        </w:r>
      </w:hyperlink>
    </w:p>
    <w:p>
      <w:pPr>
        <w:pStyle w:val="TOC2"/>
        <w:tabs>
          <w:tab w:val="right" w:leader="dot" w:pos="8306"/>
        </w:tabs>
      </w:pPr>
      <w:hyperlink w:anchor="_Toc17922" w:history="1">
        <w:r>
          <w:rPr>
            <w:rFonts w:ascii="仿宋" w:eastAsia="仿宋" w:hAnsi="仿宋" w:cs="仿宋" w:hint="eastAsia"/>
            <w:lang w:eastAsia="zh-CN"/>
          </w:rPr>
          <w:t>(一)、法律法规遵守</w:t>
        </w:r>
        <w:r>
          <w:tab/>
        </w:r>
        <w:r>
          <w:fldChar w:fldCharType="begin"/>
        </w:r>
        <w:r>
          <w:instrText xml:space="preserve"> PAGEREF _Toc17922 \h </w:instrText>
        </w:r>
        <w:r>
          <w:fldChar w:fldCharType="separate"/>
        </w:r>
        <w:r>
          <w:t>75</w:t>
        </w:r>
        <w:r>
          <w:fldChar w:fldCharType="end"/>
        </w:r>
      </w:hyperlink>
    </w:p>
    <w:p>
      <w:pPr>
        <w:pStyle w:val="TOC2"/>
        <w:tabs>
          <w:tab w:val="right" w:leader="dot" w:pos="8306"/>
        </w:tabs>
      </w:pPr>
      <w:hyperlink w:anchor="_Toc10356" w:history="1">
        <w:r>
          <w:rPr>
            <w:rFonts w:ascii="仿宋" w:eastAsia="仿宋" w:hAnsi="仿宋" w:cs="仿宋" w:hint="eastAsia"/>
            <w:lang w:eastAsia="zh-CN"/>
          </w:rPr>
          <w:t>(二)、政策导向与利用</w:t>
        </w:r>
        <w:r>
          <w:tab/>
        </w:r>
        <w:r>
          <w:fldChar w:fldCharType="begin"/>
        </w:r>
        <w:r>
          <w:instrText xml:space="preserve"> PAGEREF _Toc10356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1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74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直接收益：假设温度校准仪表项目的产品或服务年销售收入为XX万元。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53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若温度校准仪表项目成功推广新型环保产品，比如采用可回收材料的包装，可能会激发消费者对可持续产品的需求。这种需求的增长可能迫使整个行业转向更环保的产品设计和生产方法。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2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78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温度校准仪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温度校准仪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温度校准仪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937"/>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6024"/>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温度校准仪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5800"/>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https://d.book118.com/588050136107006033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403E6"/>
    <w:rsid w:val="2FF403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5013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2024-01-24T03:18:00Z</dcterms:created>
  <dcterms:modified xsi:type="dcterms:W3CDTF">2024-01-24T03:19:21Z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53D6557BA6774B31AA7D793A2631E980_11</vt:lpwstr>
  </property>
  <property fmtid="{D5CDD505-2E9C-101B-9397-08002B2CF9AE}" pid="3" name="KSOProductBuildVer">
    <vt:lpwstr>2052-12.1.0.16120</vt:lpwstr>
  </property>
</Properties>
</file>