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六氢苯酐项目规划设计纲要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21" w:history="1">
        <w:r>
          <w:rPr>
            <w:rFonts w:ascii="仿宋" w:eastAsia="仿宋" w:hAnsi="仿宋" w:cs="仿宋" w:hint="eastAsia"/>
            <w:lang w:eastAsia="zh-CN"/>
          </w:rPr>
          <w:t>概论</w:t>
        </w:r>
        <w:r>
          <w:tab/>
        </w:r>
        <w:r>
          <w:fldChar w:fldCharType="begin"/>
        </w:r>
        <w:r>
          <w:instrText xml:space="preserve"> PAGEREF _Toc16821 \h </w:instrText>
        </w:r>
        <w:r>
          <w:fldChar w:fldCharType="separate"/>
        </w:r>
        <w:r>
          <w:t>3</w:t>
        </w:r>
        <w:r>
          <w:fldChar w:fldCharType="end"/>
        </w:r>
      </w:hyperlink>
    </w:p>
    <w:p>
      <w:pPr>
        <w:pStyle w:val="TOC1"/>
        <w:tabs>
          <w:tab w:val="right" w:leader="dot" w:pos="8306"/>
        </w:tabs>
      </w:pPr>
      <w:hyperlink w:anchor="_Toc8892" w:history="1">
        <w:r>
          <w:rPr>
            <w:rFonts w:ascii="仿宋" w:eastAsia="仿宋" w:hAnsi="仿宋" w:cs="仿宋" w:hint="eastAsia"/>
            <w:lang w:eastAsia="zh-CN"/>
          </w:rPr>
          <w:t>一、六氢苯酐项目建设背景及必要性分析</w:t>
        </w:r>
        <w:r>
          <w:tab/>
        </w:r>
        <w:r>
          <w:fldChar w:fldCharType="begin"/>
        </w:r>
        <w:r>
          <w:instrText xml:space="preserve"> PAGEREF _Toc8892 \h </w:instrText>
        </w:r>
        <w:r>
          <w:fldChar w:fldCharType="separate"/>
        </w:r>
        <w:r>
          <w:t>3</w:t>
        </w:r>
        <w:r>
          <w:fldChar w:fldCharType="end"/>
        </w:r>
      </w:hyperlink>
    </w:p>
    <w:p>
      <w:pPr>
        <w:pStyle w:val="TOC2"/>
        <w:tabs>
          <w:tab w:val="right" w:leader="dot" w:pos="8306"/>
        </w:tabs>
      </w:pPr>
      <w:hyperlink w:anchor="_Toc17692" w:history="1">
        <w:r>
          <w:rPr>
            <w:rFonts w:ascii="仿宋" w:eastAsia="仿宋" w:hAnsi="仿宋" w:cs="仿宋" w:hint="eastAsia"/>
            <w:lang w:eastAsia="zh-CN"/>
          </w:rPr>
          <w:t>(一)、六氢苯酐项目背景分析</w:t>
        </w:r>
        <w:r>
          <w:tab/>
        </w:r>
        <w:r>
          <w:fldChar w:fldCharType="begin"/>
        </w:r>
        <w:r>
          <w:instrText xml:space="preserve"> PAGEREF _Toc17692 \h </w:instrText>
        </w:r>
        <w:r>
          <w:fldChar w:fldCharType="separate"/>
        </w:r>
        <w:r>
          <w:t>3</w:t>
        </w:r>
        <w:r>
          <w:fldChar w:fldCharType="end"/>
        </w:r>
      </w:hyperlink>
    </w:p>
    <w:p>
      <w:pPr>
        <w:pStyle w:val="TOC2"/>
        <w:tabs>
          <w:tab w:val="right" w:leader="dot" w:pos="8306"/>
        </w:tabs>
      </w:pPr>
      <w:hyperlink w:anchor="_Toc24655" w:history="1">
        <w:r>
          <w:rPr>
            <w:rFonts w:ascii="仿宋" w:eastAsia="仿宋" w:hAnsi="仿宋" w:cs="仿宋" w:hint="eastAsia"/>
            <w:lang w:eastAsia="zh-CN"/>
          </w:rPr>
          <w:t>(二)、六氢苯酐项目建设必要性分析</w:t>
        </w:r>
        <w:r>
          <w:tab/>
        </w:r>
        <w:r>
          <w:fldChar w:fldCharType="begin"/>
        </w:r>
        <w:r>
          <w:instrText xml:space="preserve"> PAGEREF _Toc24655 \h </w:instrText>
        </w:r>
        <w:r>
          <w:fldChar w:fldCharType="separate"/>
        </w:r>
        <w:r>
          <w:t>5</w:t>
        </w:r>
        <w:r>
          <w:fldChar w:fldCharType="end"/>
        </w:r>
      </w:hyperlink>
    </w:p>
    <w:p>
      <w:pPr>
        <w:pStyle w:val="TOC1"/>
        <w:tabs>
          <w:tab w:val="right" w:leader="dot" w:pos="8306"/>
        </w:tabs>
      </w:pPr>
      <w:hyperlink w:anchor="_Toc20403" w:history="1">
        <w:r>
          <w:rPr>
            <w:rFonts w:ascii="仿宋" w:eastAsia="仿宋" w:hAnsi="仿宋" w:cs="仿宋" w:hint="eastAsia"/>
            <w:lang w:eastAsia="zh-CN"/>
          </w:rPr>
          <w:t>二、六氢苯酐项目选址可行性分析</w:t>
        </w:r>
        <w:r>
          <w:tab/>
        </w:r>
        <w:r>
          <w:fldChar w:fldCharType="begin"/>
        </w:r>
        <w:r>
          <w:instrText xml:space="preserve"> PAGEREF _Toc20403 \h </w:instrText>
        </w:r>
        <w:r>
          <w:fldChar w:fldCharType="separate"/>
        </w:r>
        <w:r>
          <w:t>6</w:t>
        </w:r>
        <w:r>
          <w:fldChar w:fldCharType="end"/>
        </w:r>
      </w:hyperlink>
    </w:p>
    <w:p>
      <w:pPr>
        <w:pStyle w:val="TOC2"/>
        <w:tabs>
          <w:tab w:val="right" w:leader="dot" w:pos="8306"/>
        </w:tabs>
      </w:pPr>
      <w:hyperlink w:anchor="_Toc9921" w:history="1">
        <w:r>
          <w:rPr>
            <w:rFonts w:ascii="仿宋" w:eastAsia="仿宋" w:hAnsi="仿宋" w:cs="仿宋" w:hint="eastAsia"/>
            <w:lang w:eastAsia="zh-CN"/>
          </w:rPr>
          <w:t>(一)、六氢苯酐项目选址</w:t>
        </w:r>
        <w:r>
          <w:tab/>
        </w:r>
        <w:r>
          <w:fldChar w:fldCharType="begin"/>
        </w:r>
        <w:r>
          <w:instrText xml:space="preserve"> PAGEREF _Toc9921 \h </w:instrText>
        </w:r>
        <w:r>
          <w:fldChar w:fldCharType="separate"/>
        </w:r>
        <w:r>
          <w:t>6</w:t>
        </w:r>
        <w:r>
          <w:fldChar w:fldCharType="end"/>
        </w:r>
      </w:hyperlink>
    </w:p>
    <w:p>
      <w:pPr>
        <w:pStyle w:val="TOC2"/>
        <w:tabs>
          <w:tab w:val="right" w:leader="dot" w:pos="8306"/>
        </w:tabs>
      </w:pPr>
      <w:hyperlink w:anchor="_Toc14678" w:history="1">
        <w:r>
          <w:rPr>
            <w:rFonts w:ascii="仿宋" w:eastAsia="仿宋" w:hAnsi="仿宋" w:cs="仿宋" w:hint="eastAsia"/>
            <w:lang w:eastAsia="zh-CN"/>
          </w:rPr>
          <w:t>(二)、用地控制指标</w:t>
        </w:r>
        <w:r>
          <w:tab/>
        </w:r>
        <w:r>
          <w:fldChar w:fldCharType="begin"/>
        </w:r>
        <w:r>
          <w:instrText xml:space="preserve"> PAGEREF _Toc14678 \h </w:instrText>
        </w:r>
        <w:r>
          <w:fldChar w:fldCharType="separate"/>
        </w:r>
        <w:r>
          <w:t>6</w:t>
        </w:r>
        <w:r>
          <w:fldChar w:fldCharType="end"/>
        </w:r>
      </w:hyperlink>
    </w:p>
    <w:p>
      <w:pPr>
        <w:pStyle w:val="TOC2"/>
        <w:tabs>
          <w:tab w:val="right" w:leader="dot" w:pos="8306"/>
        </w:tabs>
      </w:pPr>
      <w:hyperlink w:anchor="_Toc25609" w:history="1">
        <w:r>
          <w:rPr>
            <w:rFonts w:ascii="仿宋" w:eastAsia="仿宋" w:hAnsi="仿宋" w:cs="仿宋" w:hint="eastAsia"/>
            <w:lang w:eastAsia="zh-CN"/>
          </w:rPr>
          <w:t>(三)、节约用地措施</w:t>
        </w:r>
        <w:r>
          <w:tab/>
        </w:r>
        <w:r>
          <w:fldChar w:fldCharType="begin"/>
        </w:r>
        <w:r>
          <w:instrText xml:space="preserve"> PAGEREF _Toc25609 \h </w:instrText>
        </w:r>
        <w:r>
          <w:fldChar w:fldCharType="separate"/>
        </w:r>
        <w:r>
          <w:t>8</w:t>
        </w:r>
        <w:r>
          <w:fldChar w:fldCharType="end"/>
        </w:r>
      </w:hyperlink>
    </w:p>
    <w:p>
      <w:pPr>
        <w:pStyle w:val="TOC2"/>
        <w:tabs>
          <w:tab w:val="right" w:leader="dot" w:pos="8306"/>
        </w:tabs>
      </w:pPr>
      <w:hyperlink w:anchor="_Toc32645" w:history="1">
        <w:r>
          <w:rPr>
            <w:rFonts w:ascii="仿宋" w:eastAsia="仿宋" w:hAnsi="仿宋" w:cs="仿宋" w:hint="eastAsia"/>
            <w:lang w:eastAsia="zh-CN"/>
          </w:rPr>
          <w:t>(四)、总图布置方案</w:t>
        </w:r>
        <w:r>
          <w:tab/>
        </w:r>
        <w:r>
          <w:fldChar w:fldCharType="begin"/>
        </w:r>
        <w:r>
          <w:instrText xml:space="preserve"> PAGEREF _Toc32645 \h </w:instrText>
        </w:r>
        <w:r>
          <w:fldChar w:fldCharType="separate"/>
        </w:r>
        <w:r>
          <w:t>9</w:t>
        </w:r>
        <w:r>
          <w:fldChar w:fldCharType="end"/>
        </w:r>
      </w:hyperlink>
    </w:p>
    <w:p>
      <w:pPr>
        <w:pStyle w:val="TOC2"/>
        <w:tabs>
          <w:tab w:val="right" w:leader="dot" w:pos="8306"/>
        </w:tabs>
      </w:pPr>
      <w:hyperlink w:anchor="_Toc20870" w:history="1">
        <w:r>
          <w:rPr>
            <w:rFonts w:ascii="仿宋" w:eastAsia="仿宋" w:hAnsi="仿宋" w:cs="仿宋" w:hint="eastAsia"/>
            <w:lang w:eastAsia="zh-CN"/>
          </w:rPr>
          <w:t>(五)、选址综合评价</w:t>
        </w:r>
        <w:r>
          <w:tab/>
        </w:r>
        <w:r>
          <w:fldChar w:fldCharType="begin"/>
        </w:r>
        <w:r>
          <w:instrText xml:space="preserve"> PAGEREF _Toc20870 \h </w:instrText>
        </w:r>
        <w:r>
          <w:fldChar w:fldCharType="separate"/>
        </w:r>
        <w:r>
          <w:t>10</w:t>
        </w:r>
        <w:r>
          <w:fldChar w:fldCharType="end"/>
        </w:r>
      </w:hyperlink>
    </w:p>
    <w:p>
      <w:pPr>
        <w:pStyle w:val="TOC1"/>
        <w:tabs>
          <w:tab w:val="right" w:leader="dot" w:pos="8306"/>
        </w:tabs>
      </w:pPr>
      <w:hyperlink w:anchor="_Toc18582" w:history="1">
        <w:r>
          <w:rPr>
            <w:rFonts w:ascii="仿宋" w:eastAsia="仿宋" w:hAnsi="仿宋" w:cs="仿宋" w:hint="eastAsia"/>
            <w:lang w:eastAsia="zh-CN"/>
          </w:rPr>
          <w:t>三、六氢苯酐项目文档管理</w:t>
        </w:r>
        <w:r>
          <w:tab/>
        </w:r>
        <w:r>
          <w:fldChar w:fldCharType="begin"/>
        </w:r>
        <w:r>
          <w:instrText xml:space="preserve"> PAGEREF _Toc18582 \h </w:instrText>
        </w:r>
        <w:r>
          <w:fldChar w:fldCharType="separate"/>
        </w:r>
        <w:r>
          <w:t>11</w:t>
        </w:r>
        <w:r>
          <w:fldChar w:fldCharType="end"/>
        </w:r>
      </w:hyperlink>
    </w:p>
    <w:p>
      <w:pPr>
        <w:pStyle w:val="TOC2"/>
        <w:tabs>
          <w:tab w:val="right" w:leader="dot" w:pos="8306"/>
        </w:tabs>
      </w:pPr>
      <w:hyperlink w:anchor="_Toc19673" w:history="1">
        <w:r>
          <w:rPr>
            <w:rFonts w:ascii="仿宋" w:eastAsia="仿宋" w:hAnsi="仿宋" w:cs="仿宋" w:hint="eastAsia"/>
            <w:lang w:eastAsia="zh-CN"/>
          </w:rPr>
          <w:t>(一)、文档编制与审查</w:t>
        </w:r>
        <w:r>
          <w:tab/>
        </w:r>
        <w:r>
          <w:fldChar w:fldCharType="begin"/>
        </w:r>
        <w:r>
          <w:instrText xml:space="preserve"> PAGEREF _Toc19673 \h </w:instrText>
        </w:r>
        <w:r>
          <w:fldChar w:fldCharType="separate"/>
        </w:r>
        <w:r>
          <w:t>11</w:t>
        </w:r>
        <w:r>
          <w:fldChar w:fldCharType="end"/>
        </w:r>
      </w:hyperlink>
    </w:p>
    <w:p>
      <w:pPr>
        <w:pStyle w:val="TOC2"/>
        <w:tabs>
          <w:tab w:val="right" w:leader="dot" w:pos="8306"/>
        </w:tabs>
      </w:pPr>
      <w:hyperlink w:anchor="_Toc12712" w:history="1">
        <w:r>
          <w:rPr>
            <w:rFonts w:ascii="仿宋" w:eastAsia="仿宋" w:hAnsi="仿宋" w:cs="仿宋" w:hint="eastAsia"/>
            <w:lang w:eastAsia="zh-CN"/>
          </w:rPr>
          <w:t>(二)、文档发布与分发</w:t>
        </w:r>
        <w:r>
          <w:tab/>
        </w:r>
        <w:r>
          <w:fldChar w:fldCharType="begin"/>
        </w:r>
        <w:r>
          <w:instrText xml:space="preserve"> PAGEREF _Toc12712 \h </w:instrText>
        </w:r>
        <w:r>
          <w:fldChar w:fldCharType="separate"/>
        </w:r>
        <w:r>
          <w:t>12</w:t>
        </w:r>
        <w:r>
          <w:fldChar w:fldCharType="end"/>
        </w:r>
      </w:hyperlink>
    </w:p>
    <w:p>
      <w:pPr>
        <w:pStyle w:val="TOC2"/>
        <w:tabs>
          <w:tab w:val="right" w:leader="dot" w:pos="8306"/>
        </w:tabs>
      </w:pPr>
      <w:hyperlink w:anchor="_Toc25765" w:history="1">
        <w:r>
          <w:rPr>
            <w:rFonts w:ascii="仿宋" w:eastAsia="仿宋" w:hAnsi="仿宋" w:cs="仿宋" w:hint="eastAsia"/>
            <w:lang w:eastAsia="zh-CN"/>
          </w:rPr>
          <w:t>(三)、文档存档与归档</w:t>
        </w:r>
        <w:r>
          <w:tab/>
        </w:r>
        <w:r>
          <w:fldChar w:fldCharType="begin"/>
        </w:r>
        <w:r>
          <w:instrText xml:space="preserve"> PAGEREF _Toc25765 \h </w:instrText>
        </w:r>
        <w:r>
          <w:fldChar w:fldCharType="separate"/>
        </w:r>
        <w:r>
          <w:t>13</w:t>
        </w:r>
        <w:r>
          <w:fldChar w:fldCharType="end"/>
        </w:r>
      </w:hyperlink>
    </w:p>
    <w:p>
      <w:pPr>
        <w:pStyle w:val="TOC1"/>
        <w:tabs>
          <w:tab w:val="right" w:leader="dot" w:pos="8306"/>
        </w:tabs>
      </w:pPr>
      <w:hyperlink w:anchor="_Toc17637" w:history="1">
        <w:r>
          <w:rPr>
            <w:rFonts w:ascii="仿宋" w:eastAsia="仿宋" w:hAnsi="仿宋" w:cs="仿宋" w:hint="eastAsia"/>
            <w:lang w:eastAsia="zh-CN"/>
          </w:rPr>
          <w:t>四、产品规划分析</w:t>
        </w:r>
        <w:r>
          <w:tab/>
        </w:r>
        <w:r>
          <w:fldChar w:fldCharType="begin"/>
        </w:r>
        <w:r>
          <w:instrText xml:space="preserve"> PAGEREF _Toc17637 \h </w:instrText>
        </w:r>
        <w:r>
          <w:fldChar w:fldCharType="separate"/>
        </w:r>
        <w:r>
          <w:t>14</w:t>
        </w:r>
        <w:r>
          <w:fldChar w:fldCharType="end"/>
        </w:r>
      </w:hyperlink>
    </w:p>
    <w:p>
      <w:pPr>
        <w:pStyle w:val="TOC2"/>
        <w:tabs>
          <w:tab w:val="right" w:leader="dot" w:pos="8306"/>
        </w:tabs>
      </w:pPr>
      <w:hyperlink w:anchor="_Toc8241" w:history="1">
        <w:r>
          <w:rPr>
            <w:rFonts w:ascii="仿宋" w:eastAsia="仿宋" w:hAnsi="仿宋" w:cs="仿宋" w:hint="eastAsia"/>
            <w:lang w:eastAsia="zh-CN"/>
          </w:rPr>
          <w:t>(一)、产品规划</w:t>
        </w:r>
        <w:r>
          <w:tab/>
        </w:r>
        <w:r>
          <w:fldChar w:fldCharType="begin"/>
        </w:r>
        <w:r>
          <w:instrText xml:space="preserve"> PAGEREF _Toc8241 \h </w:instrText>
        </w:r>
        <w:r>
          <w:fldChar w:fldCharType="separate"/>
        </w:r>
        <w:r>
          <w:t>14</w:t>
        </w:r>
        <w:r>
          <w:fldChar w:fldCharType="end"/>
        </w:r>
      </w:hyperlink>
    </w:p>
    <w:p>
      <w:pPr>
        <w:pStyle w:val="TOC2"/>
        <w:tabs>
          <w:tab w:val="right" w:leader="dot" w:pos="8306"/>
        </w:tabs>
      </w:pPr>
      <w:hyperlink w:anchor="_Toc8979" w:history="1">
        <w:r>
          <w:rPr>
            <w:rFonts w:ascii="仿宋" w:eastAsia="仿宋" w:hAnsi="仿宋" w:cs="仿宋" w:hint="eastAsia"/>
            <w:lang w:eastAsia="zh-CN"/>
          </w:rPr>
          <w:t>(二)、建设规模</w:t>
        </w:r>
        <w:r>
          <w:tab/>
        </w:r>
        <w:r>
          <w:fldChar w:fldCharType="begin"/>
        </w:r>
        <w:r>
          <w:instrText xml:space="preserve"> PAGEREF _Toc8979 \h </w:instrText>
        </w:r>
        <w:r>
          <w:fldChar w:fldCharType="separate"/>
        </w:r>
        <w:r>
          <w:t>15</w:t>
        </w:r>
        <w:r>
          <w:fldChar w:fldCharType="end"/>
        </w:r>
      </w:hyperlink>
    </w:p>
    <w:p>
      <w:pPr>
        <w:pStyle w:val="TOC1"/>
        <w:tabs>
          <w:tab w:val="right" w:leader="dot" w:pos="8306"/>
        </w:tabs>
      </w:pPr>
      <w:hyperlink w:anchor="_Toc327" w:history="1">
        <w:r>
          <w:rPr>
            <w:rFonts w:ascii="仿宋" w:eastAsia="仿宋" w:hAnsi="仿宋" w:cs="仿宋" w:hint="eastAsia"/>
            <w:lang w:eastAsia="zh-CN"/>
          </w:rPr>
          <w:t>五、六氢苯酐项目建设单位说明</w:t>
        </w:r>
        <w:r>
          <w:tab/>
        </w:r>
        <w:r>
          <w:fldChar w:fldCharType="begin"/>
        </w:r>
        <w:r>
          <w:instrText xml:space="preserve"> PAGEREF _Toc327 \h </w:instrText>
        </w:r>
        <w:r>
          <w:fldChar w:fldCharType="separate"/>
        </w:r>
        <w:r>
          <w:t>16</w:t>
        </w:r>
        <w:r>
          <w:fldChar w:fldCharType="end"/>
        </w:r>
      </w:hyperlink>
    </w:p>
    <w:p>
      <w:pPr>
        <w:pStyle w:val="TOC2"/>
        <w:tabs>
          <w:tab w:val="right" w:leader="dot" w:pos="8306"/>
        </w:tabs>
      </w:pPr>
      <w:hyperlink w:anchor="_Toc655" w:history="1">
        <w:r>
          <w:rPr>
            <w:rFonts w:ascii="仿宋" w:eastAsia="仿宋" w:hAnsi="仿宋" w:cs="仿宋" w:hint="eastAsia"/>
            <w:lang w:eastAsia="zh-CN"/>
          </w:rPr>
          <w:t>(一)、六氢苯酐项目承办单位基本情况</w:t>
        </w:r>
        <w:r>
          <w:tab/>
        </w:r>
        <w:r>
          <w:fldChar w:fldCharType="begin"/>
        </w:r>
        <w:r>
          <w:instrText xml:space="preserve"> PAGEREF _Toc655 \h </w:instrText>
        </w:r>
        <w:r>
          <w:fldChar w:fldCharType="separate"/>
        </w:r>
        <w:r>
          <w:t>16</w:t>
        </w:r>
        <w:r>
          <w:fldChar w:fldCharType="end"/>
        </w:r>
      </w:hyperlink>
    </w:p>
    <w:p>
      <w:pPr>
        <w:pStyle w:val="TOC2"/>
        <w:tabs>
          <w:tab w:val="right" w:leader="dot" w:pos="8306"/>
        </w:tabs>
      </w:pPr>
      <w:hyperlink w:anchor="_Toc31163" w:history="1">
        <w:r>
          <w:rPr>
            <w:rFonts w:ascii="仿宋" w:eastAsia="仿宋" w:hAnsi="仿宋" w:cs="仿宋" w:hint="eastAsia"/>
            <w:lang w:eastAsia="zh-CN"/>
          </w:rPr>
          <w:t>(二)、公司经济效益分析</w:t>
        </w:r>
        <w:r>
          <w:tab/>
        </w:r>
        <w:r>
          <w:fldChar w:fldCharType="begin"/>
        </w:r>
        <w:r>
          <w:instrText xml:space="preserve"> PAGEREF _Toc31163 \h </w:instrText>
        </w:r>
        <w:r>
          <w:fldChar w:fldCharType="separate"/>
        </w:r>
        <w:r>
          <w:t>17</w:t>
        </w:r>
        <w:r>
          <w:fldChar w:fldCharType="end"/>
        </w:r>
      </w:hyperlink>
    </w:p>
    <w:p>
      <w:pPr>
        <w:pStyle w:val="TOC1"/>
        <w:tabs>
          <w:tab w:val="right" w:leader="dot" w:pos="8306"/>
        </w:tabs>
      </w:pPr>
      <w:hyperlink w:anchor="_Toc30491" w:history="1">
        <w:r>
          <w:rPr>
            <w:rFonts w:ascii="仿宋" w:eastAsia="仿宋" w:hAnsi="仿宋" w:cs="仿宋" w:hint="eastAsia"/>
            <w:lang w:eastAsia="zh-CN"/>
          </w:rPr>
          <w:t>六、市场分析、调研</w:t>
        </w:r>
        <w:r>
          <w:tab/>
        </w:r>
        <w:r>
          <w:fldChar w:fldCharType="begin"/>
        </w:r>
        <w:r>
          <w:instrText xml:space="preserve"> PAGEREF _Toc30491 \h </w:instrText>
        </w:r>
        <w:r>
          <w:fldChar w:fldCharType="separate"/>
        </w:r>
        <w:r>
          <w:t>18</w:t>
        </w:r>
        <w:r>
          <w:fldChar w:fldCharType="end"/>
        </w:r>
      </w:hyperlink>
    </w:p>
    <w:p>
      <w:pPr>
        <w:pStyle w:val="TOC2"/>
        <w:tabs>
          <w:tab w:val="right" w:leader="dot" w:pos="8306"/>
        </w:tabs>
      </w:pPr>
      <w:hyperlink w:anchor="_Toc6786" w:history="1">
        <w:r>
          <w:rPr>
            <w:rFonts w:ascii="仿宋" w:eastAsia="仿宋" w:hAnsi="仿宋" w:cs="仿宋" w:hint="eastAsia"/>
            <w:lang w:eastAsia="zh-CN"/>
          </w:rPr>
          <w:t>(一)、六氢苯酐行业分析</w:t>
        </w:r>
        <w:r>
          <w:tab/>
        </w:r>
        <w:r>
          <w:fldChar w:fldCharType="begin"/>
        </w:r>
        <w:r>
          <w:instrText xml:space="preserve"> PAGEREF _Toc6786 \h </w:instrText>
        </w:r>
        <w:r>
          <w:fldChar w:fldCharType="separate"/>
        </w:r>
        <w:r>
          <w:t>18</w:t>
        </w:r>
        <w:r>
          <w:fldChar w:fldCharType="end"/>
        </w:r>
      </w:hyperlink>
    </w:p>
    <w:p>
      <w:pPr>
        <w:pStyle w:val="TOC2"/>
        <w:tabs>
          <w:tab w:val="right" w:leader="dot" w:pos="8306"/>
        </w:tabs>
      </w:pPr>
      <w:hyperlink w:anchor="_Toc20778" w:history="1">
        <w:r>
          <w:rPr>
            <w:rFonts w:ascii="仿宋" w:eastAsia="仿宋" w:hAnsi="仿宋" w:cs="仿宋" w:hint="eastAsia"/>
            <w:lang w:eastAsia="zh-CN"/>
          </w:rPr>
          <w:t>(二)、六氢苯酐市场分析预测</w:t>
        </w:r>
        <w:r>
          <w:tab/>
        </w:r>
        <w:r>
          <w:fldChar w:fldCharType="begin"/>
        </w:r>
        <w:r>
          <w:instrText xml:space="preserve"> PAGEREF _Toc20778 \h </w:instrText>
        </w:r>
        <w:r>
          <w:fldChar w:fldCharType="separate"/>
        </w:r>
        <w:r>
          <w:t>19</w:t>
        </w:r>
        <w:r>
          <w:fldChar w:fldCharType="end"/>
        </w:r>
      </w:hyperlink>
    </w:p>
    <w:p>
      <w:pPr>
        <w:pStyle w:val="TOC1"/>
        <w:tabs>
          <w:tab w:val="right" w:leader="dot" w:pos="8306"/>
        </w:tabs>
      </w:pPr>
      <w:hyperlink w:anchor="_Toc12362" w:history="1">
        <w:r>
          <w:rPr>
            <w:rFonts w:ascii="仿宋" w:eastAsia="仿宋" w:hAnsi="仿宋" w:cs="仿宋" w:hint="eastAsia"/>
            <w:lang w:eastAsia="zh-CN"/>
          </w:rPr>
          <w:t>七、六氢苯酐项目经营效益</w:t>
        </w:r>
        <w:r>
          <w:tab/>
        </w:r>
        <w:r>
          <w:fldChar w:fldCharType="begin"/>
        </w:r>
        <w:r>
          <w:instrText xml:space="preserve"> PAGEREF _Toc12362 \h </w:instrText>
        </w:r>
        <w:r>
          <w:fldChar w:fldCharType="separate"/>
        </w:r>
        <w:r>
          <w:t>20</w:t>
        </w:r>
        <w:r>
          <w:fldChar w:fldCharType="end"/>
        </w:r>
      </w:hyperlink>
    </w:p>
    <w:p>
      <w:pPr>
        <w:pStyle w:val="TOC2"/>
        <w:tabs>
          <w:tab w:val="right" w:leader="dot" w:pos="8306"/>
        </w:tabs>
      </w:pPr>
      <w:hyperlink w:anchor="_Toc6292" w:history="1">
        <w:r>
          <w:rPr>
            <w:rFonts w:ascii="仿宋" w:eastAsia="仿宋" w:hAnsi="仿宋" w:cs="仿宋" w:hint="eastAsia"/>
            <w:lang w:eastAsia="zh-CN"/>
          </w:rPr>
          <w:t>(一)、经济评价财务测算</w:t>
        </w:r>
        <w:r>
          <w:tab/>
        </w:r>
        <w:r>
          <w:fldChar w:fldCharType="begin"/>
        </w:r>
        <w:r>
          <w:instrText xml:space="preserve"> PAGEREF _Toc6292 \h </w:instrText>
        </w:r>
        <w:r>
          <w:fldChar w:fldCharType="separate"/>
        </w:r>
        <w:r>
          <w:t>20</w:t>
        </w:r>
        <w:r>
          <w:fldChar w:fldCharType="end"/>
        </w:r>
      </w:hyperlink>
    </w:p>
    <w:p>
      <w:pPr>
        <w:pStyle w:val="TOC2"/>
        <w:tabs>
          <w:tab w:val="right" w:leader="dot" w:pos="8306"/>
        </w:tabs>
      </w:pPr>
      <w:hyperlink w:anchor="_Toc25062" w:history="1">
        <w:r>
          <w:rPr>
            <w:rFonts w:ascii="仿宋" w:eastAsia="仿宋" w:hAnsi="仿宋" w:cs="仿宋" w:hint="eastAsia"/>
            <w:lang w:eastAsia="zh-CN"/>
          </w:rPr>
          <w:t>(二)、六氢苯酐项目盈利能力分析</w:t>
        </w:r>
        <w:r>
          <w:tab/>
        </w:r>
        <w:r>
          <w:fldChar w:fldCharType="begin"/>
        </w:r>
        <w:r>
          <w:instrText xml:space="preserve"> PAGEREF _Toc25062 \h </w:instrText>
        </w:r>
        <w:r>
          <w:fldChar w:fldCharType="separate"/>
        </w:r>
        <w:r>
          <w:t>21</w:t>
        </w:r>
        <w:r>
          <w:fldChar w:fldCharType="end"/>
        </w:r>
      </w:hyperlink>
    </w:p>
    <w:p>
      <w:pPr>
        <w:pStyle w:val="TOC1"/>
        <w:tabs>
          <w:tab w:val="right" w:leader="dot" w:pos="8306"/>
        </w:tabs>
      </w:pPr>
      <w:hyperlink w:anchor="_Toc1491" w:history="1">
        <w:r>
          <w:rPr>
            <w:rFonts w:ascii="仿宋" w:eastAsia="仿宋" w:hAnsi="仿宋" w:cs="仿宋" w:hint="eastAsia"/>
            <w:lang w:eastAsia="zh-CN"/>
          </w:rPr>
          <w:t>八、六氢苯酐项目财务管理</w:t>
        </w:r>
        <w:r>
          <w:tab/>
        </w:r>
        <w:r>
          <w:fldChar w:fldCharType="begin"/>
        </w:r>
        <w:r>
          <w:instrText xml:space="preserve"> PAGEREF _Toc1491 \h </w:instrText>
        </w:r>
        <w:r>
          <w:fldChar w:fldCharType="separate"/>
        </w:r>
        <w:r>
          <w:t>22</w:t>
        </w:r>
        <w:r>
          <w:fldChar w:fldCharType="end"/>
        </w:r>
      </w:hyperlink>
    </w:p>
    <w:p>
      <w:pPr>
        <w:pStyle w:val="TOC2"/>
        <w:tabs>
          <w:tab w:val="right" w:leader="dot" w:pos="8306"/>
        </w:tabs>
      </w:pPr>
      <w:hyperlink w:anchor="_Toc18192" w:history="1">
        <w:r>
          <w:rPr>
            <w:rFonts w:ascii="仿宋" w:eastAsia="仿宋" w:hAnsi="仿宋" w:cs="仿宋" w:hint="eastAsia"/>
            <w:lang w:eastAsia="zh-CN"/>
          </w:rPr>
          <w:t>(一)、资金需求大</w:t>
        </w:r>
        <w:r>
          <w:tab/>
        </w:r>
        <w:r>
          <w:fldChar w:fldCharType="begin"/>
        </w:r>
        <w:r>
          <w:instrText xml:space="preserve"> PAGEREF _Toc18192 \h </w:instrText>
        </w:r>
        <w:r>
          <w:fldChar w:fldCharType="separate"/>
        </w:r>
        <w:r>
          <w:t>22</w:t>
        </w:r>
        <w:r>
          <w:fldChar w:fldCharType="end"/>
        </w:r>
      </w:hyperlink>
    </w:p>
    <w:p>
      <w:pPr>
        <w:pStyle w:val="TOC2"/>
        <w:tabs>
          <w:tab w:val="right" w:leader="dot" w:pos="8306"/>
        </w:tabs>
      </w:pPr>
      <w:hyperlink w:anchor="_Toc13881" w:history="1">
        <w:r>
          <w:rPr>
            <w:rFonts w:ascii="仿宋" w:eastAsia="仿宋" w:hAnsi="仿宋" w:cs="仿宋" w:hint="eastAsia"/>
            <w:lang w:eastAsia="zh-CN"/>
          </w:rPr>
          <w:t>(二)、研发周期长</w:t>
        </w:r>
        <w:r>
          <w:tab/>
        </w:r>
        <w:r>
          <w:fldChar w:fldCharType="begin"/>
        </w:r>
        <w:r>
          <w:instrText xml:space="preserve"> PAGEREF _Toc13881 \h </w:instrText>
        </w:r>
        <w:r>
          <w:fldChar w:fldCharType="separate"/>
        </w:r>
        <w:r>
          <w:t>23</w:t>
        </w:r>
        <w:r>
          <w:fldChar w:fldCharType="end"/>
        </w:r>
      </w:hyperlink>
    </w:p>
    <w:p>
      <w:pPr>
        <w:pStyle w:val="TOC2"/>
        <w:tabs>
          <w:tab w:val="right" w:leader="dot" w:pos="8306"/>
        </w:tabs>
      </w:pPr>
      <w:hyperlink w:anchor="_Toc25170" w:history="1">
        <w:r>
          <w:rPr>
            <w:rFonts w:ascii="仿宋" w:eastAsia="仿宋" w:hAnsi="仿宋" w:cs="仿宋" w:hint="eastAsia"/>
            <w:lang w:eastAsia="zh-CN"/>
          </w:rPr>
          <w:t>(三)、市场风险大</w:t>
        </w:r>
        <w:r>
          <w:tab/>
        </w:r>
        <w:r>
          <w:fldChar w:fldCharType="begin"/>
        </w:r>
        <w:r>
          <w:instrText xml:space="preserve"> PAGEREF _Toc25170 \h </w:instrText>
        </w:r>
        <w:r>
          <w:fldChar w:fldCharType="separate"/>
        </w:r>
        <w:r>
          <w:t>24</w:t>
        </w:r>
        <w:r>
          <w:fldChar w:fldCharType="end"/>
        </w:r>
      </w:hyperlink>
    </w:p>
    <w:p>
      <w:pPr>
        <w:pStyle w:val="TOC2"/>
        <w:tabs>
          <w:tab w:val="right" w:leader="dot" w:pos="8306"/>
        </w:tabs>
      </w:pPr>
      <w:hyperlink w:anchor="_Toc31419" w:history="1">
        <w:r>
          <w:rPr>
            <w:rFonts w:ascii="仿宋" w:eastAsia="仿宋" w:hAnsi="仿宋" w:cs="仿宋" w:hint="eastAsia"/>
            <w:lang w:eastAsia="zh-CN"/>
          </w:rPr>
          <w:t>(四)、利润率高</w:t>
        </w:r>
        <w:r>
          <w:tab/>
        </w:r>
        <w:r>
          <w:fldChar w:fldCharType="begin"/>
        </w:r>
        <w:r>
          <w:instrText xml:space="preserve"> PAGEREF _Toc31419 \h </w:instrText>
        </w:r>
        <w:r>
          <w:fldChar w:fldCharType="separate"/>
        </w:r>
        <w:r>
          <w:t>27</w:t>
        </w:r>
        <w:r>
          <w:fldChar w:fldCharType="end"/>
        </w:r>
      </w:hyperlink>
    </w:p>
    <w:p>
      <w:pPr>
        <w:pStyle w:val="TOC1"/>
        <w:tabs>
          <w:tab w:val="right" w:leader="dot" w:pos="8306"/>
        </w:tabs>
      </w:pPr>
      <w:hyperlink w:anchor="_Toc32529" w:history="1">
        <w:r>
          <w:rPr>
            <w:rFonts w:ascii="仿宋" w:eastAsia="仿宋" w:hAnsi="仿宋" w:cs="仿宋" w:hint="eastAsia"/>
            <w:lang w:eastAsia="zh-CN"/>
          </w:rPr>
          <w:t>九、六氢苯酐项目计划安排</w:t>
        </w:r>
        <w:r>
          <w:tab/>
        </w:r>
        <w:r>
          <w:fldChar w:fldCharType="begin"/>
        </w:r>
        <w:r>
          <w:instrText xml:space="preserve"> PAGEREF _Toc32529 \h </w:instrText>
        </w:r>
        <w:r>
          <w:fldChar w:fldCharType="separate"/>
        </w:r>
        <w:r>
          <w:t>29</w:t>
        </w:r>
        <w:r>
          <w:fldChar w:fldCharType="end"/>
        </w:r>
      </w:hyperlink>
    </w:p>
    <w:p>
      <w:pPr>
        <w:pStyle w:val="TOC2"/>
        <w:tabs>
          <w:tab w:val="right" w:leader="dot" w:pos="8306"/>
        </w:tabs>
      </w:pPr>
      <w:hyperlink w:anchor="_Toc24142" w:history="1">
        <w:r>
          <w:rPr>
            <w:rFonts w:ascii="仿宋" w:eastAsia="仿宋" w:hAnsi="仿宋" w:cs="仿宋" w:hint="eastAsia"/>
            <w:lang w:eastAsia="zh-CN"/>
          </w:rPr>
          <w:t>(一)、建设周期</w:t>
        </w:r>
        <w:r>
          <w:tab/>
        </w:r>
        <w:r>
          <w:fldChar w:fldCharType="begin"/>
        </w:r>
        <w:r>
          <w:instrText xml:space="preserve"> PAGEREF _Toc24142 \h </w:instrText>
        </w:r>
        <w:r>
          <w:fldChar w:fldCharType="separate"/>
        </w:r>
        <w:r>
          <w:t>29</w:t>
        </w:r>
        <w:r>
          <w:fldChar w:fldCharType="end"/>
        </w:r>
      </w:hyperlink>
    </w:p>
    <w:p>
      <w:pPr>
        <w:pStyle w:val="TOC2"/>
        <w:tabs>
          <w:tab w:val="right" w:leader="dot" w:pos="8306"/>
        </w:tabs>
      </w:pPr>
      <w:hyperlink w:anchor="_Toc15628" w:history="1">
        <w:r>
          <w:rPr>
            <w:rFonts w:ascii="仿宋" w:eastAsia="仿宋" w:hAnsi="仿宋" w:cs="仿宋" w:hint="eastAsia"/>
            <w:lang w:eastAsia="zh-CN"/>
          </w:rPr>
          <w:t>(二)、建设进度</w:t>
        </w:r>
        <w:r>
          <w:tab/>
        </w:r>
        <w:r>
          <w:fldChar w:fldCharType="begin"/>
        </w:r>
        <w:r>
          <w:instrText xml:space="preserve"> PAGEREF _Toc15628 \h </w:instrText>
        </w:r>
        <w:r>
          <w:fldChar w:fldCharType="separate"/>
        </w:r>
        <w:r>
          <w:t>29</w:t>
        </w:r>
        <w:r>
          <w:fldChar w:fldCharType="end"/>
        </w:r>
      </w:hyperlink>
    </w:p>
    <w:p>
      <w:pPr>
        <w:pStyle w:val="TOC2"/>
        <w:tabs>
          <w:tab w:val="right" w:leader="dot" w:pos="8306"/>
        </w:tabs>
      </w:pPr>
      <w:hyperlink w:anchor="_Toc10211" w:history="1">
        <w:r>
          <w:rPr>
            <w:rFonts w:ascii="仿宋" w:eastAsia="仿宋" w:hAnsi="仿宋" w:cs="仿宋" w:hint="eastAsia"/>
            <w:lang w:eastAsia="zh-CN"/>
          </w:rPr>
          <w:t>(三)、进度安排注意事项</w:t>
        </w:r>
        <w:r>
          <w:tab/>
        </w:r>
        <w:r>
          <w:fldChar w:fldCharType="begin"/>
        </w:r>
        <w:r>
          <w:instrText xml:space="preserve"> PAGEREF _Toc10211 \h </w:instrText>
        </w:r>
        <w:r>
          <w:fldChar w:fldCharType="separate"/>
        </w:r>
        <w:r>
          <w:t>30</w:t>
        </w:r>
        <w:r>
          <w:fldChar w:fldCharType="end"/>
        </w:r>
      </w:hyperlink>
    </w:p>
    <w:p>
      <w:pPr>
        <w:pStyle w:val="TOC2"/>
        <w:tabs>
          <w:tab w:val="right" w:leader="dot" w:pos="8306"/>
        </w:tabs>
      </w:pPr>
      <w:hyperlink w:anchor="_Toc7383" w:history="1">
        <w:r>
          <w:rPr>
            <w:rFonts w:ascii="仿宋" w:eastAsia="仿宋" w:hAnsi="仿宋" w:cs="仿宋" w:hint="eastAsia"/>
            <w:lang w:eastAsia="zh-CN"/>
          </w:rPr>
          <w:t>(四)、人力资源配置</w:t>
        </w:r>
        <w:r>
          <w:tab/>
        </w:r>
        <w:r>
          <w:fldChar w:fldCharType="begin"/>
        </w:r>
        <w:r>
          <w:instrText xml:space="preserve"> PAGEREF _Toc7383 \h </w:instrText>
        </w:r>
        <w:r>
          <w:fldChar w:fldCharType="separate"/>
        </w:r>
        <w:r>
          <w:t>32</w:t>
        </w:r>
        <w:r>
          <w:fldChar w:fldCharType="end"/>
        </w:r>
      </w:hyperlink>
    </w:p>
    <w:p>
      <w:pPr>
        <w:pStyle w:val="TOC1"/>
        <w:tabs>
          <w:tab w:val="right" w:leader="dot" w:pos="8306"/>
        </w:tabs>
      </w:pPr>
      <w:hyperlink w:anchor="_Toc32131" w:history="1">
        <w:r>
          <w:rPr>
            <w:rFonts w:ascii="仿宋" w:eastAsia="仿宋" w:hAnsi="仿宋" w:cs="仿宋" w:hint="eastAsia"/>
            <w:lang w:eastAsia="zh-CN"/>
          </w:rPr>
          <w:t>十、六氢苯酐项目环境影响分析</w:t>
        </w:r>
        <w:r>
          <w:tab/>
        </w:r>
        <w:r>
          <w:fldChar w:fldCharType="begin"/>
        </w:r>
        <w:r>
          <w:instrText xml:space="preserve"> PAGEREF _Toc32131 \h </w:instrText>
        </w:r>
        <w:r>
          <w:fldChar w:fldCharType="separate"/>
        </w:r>
        <w:r>
          <w:t>33</w:t>
        </w:r>
        <w:r>
          <w:fldChar w:fldCharType="end"/>
        </w:r>
      </w:hyperlink>
    </w:p>
    <w:p>
      <w:pPr>
        <w:pStyle w:val="TOC2"/>
        <w:tabs>
          <w:tab w:val="right" w:leader="dot" w:pos="8306"/>
        </w:tabs>
      </w:pPr>
      <w:hyperlink w:anchor="_Toc15633" w:history="1">
        <w:r>
          <w:rPr>
            <w:rFonts w:ascii="仿宋" w:eastAsia="仿宋" w:hAnsi="仿宋" w:cs="仿宋" w:hint="eastAsia"/>
            <w:lang w:eastAsia="zh-CN"/>
          </w:rPr>
          <w:t>(一)、建设区域环境质量现状</w:t>
        </w:r>
        <w:r>
          <w:tab/>
        </w:r>
        <w:r>
          <w:fldChar w:fldCharType="begin"/>
        </w:r>
        <w:r>
          <w:instrText xml:space="preserve"> PAGEREF _Toc15633 \h </w:instrText>
        </w:r>
        <w:r>
          <w:fldChar w:fldCharType="separate"/>
        </w:r>
        <w:r>
          <w:t>33</w:t>
        </w:r>
        <w:r>
          <w:fldChar w:fldCharType="end"/>
        </w:r>
      </w:hyperlink>
    </w:p>
    <w:p>
      <w:pPr>
        <w:pStyle w:val="TOC2"/>
        <w:tabs>
          <w:tab w:val="right" w:leader="dot" w:pos="8306"/>
        </w:tabs>
      </w:pPr>
      <w:hyperlink w:anchor="_Toc14627" w:history="1">
        <w:r>
          <w:rPr>
            <w:rFonts w:ascii="仿宋" w:eastAsia="仿宋" w:hAnsi="仿宋" w:cs="仿宋" w:hint="eastAsia"/>
            <w:lang w:eastAsia="zh-CN"/>
          </w:rPr>
          <w:t>(二)、建设期环境保护</w:t>
        </w:r>
        <w:r>
          <w:tab/>
        </w:r>
        <w:r>
          <w:fldChar w:fldCharType="begin"/>
        </w:r>
        <w:r>
          <w:instrText xml:space="preserve"> PAGEREF _Toc14627 \h </w:instrText>
        </w:r>
        <w:r>
          <w:fldChar w:fldCharType="separate"/>
        </w:r>
        <w:r>
          <w:t>34</w:t>
        </w:r>
        <w:r>
          <w:fldChar w:fldCharType="end"/>
        </w:r>
      </w:hyperlink>
    </w:p>
    <w:p>
      <w:pPr>
        <w:pStyle w:val="TOC2"/>
        <w:tabs>
          <w:tab w:val="right" w:leader="dot" w:pos="8306"/>
        </w:tabs>
      </w:pPr>
      <w:hyperlink w:anchor="_Toc13928" w:history="1">
        <w:r>
          <w:rPr>
            <w:rFonts w:ascii="仿宋" w:eastAsia="仿宋" w:hAnsi="仿宋" w:cs="仿宋" w:hint="eastAsia"/>
            <w:lang w:eastAsia="zh-CN"/>
          </w:rPr>
          <w:t>(三)、运营期环境保护</w:t>
        </w:r>
        <w:r>
          <w:tab/>
        </w:r>
        <w:r>
          <w:fldChar w:fldCharType="begin"/>
        </w:r>
        <w:r>
          <w:instrText xml:space="preserve"> PAGEREF _Toc13928 \h </w:instrText>
        </w:r>
        <w:r>
          <w:fldChar w:fldCharType="separate"/>
        </w:r>
        <w:r>
          <w:t>36</w:t>
        </w:r>
        <w:r>
          <w:fldChar w:fldCharType="end"/>
        </w:r>
      </w:hyperlink>
    </w:p>
    <w:p>
      <w:pPr>
        <w:pStyle w:val="TOC2"/>
        <w:tabs>
          <w:tab w:val="right" w:leader="dot" w:pos="8306"/>
        </w:tabs>
      </w:pPr>
      <w:hyperlink w:anchor="_Toc13482" w:history="1">
        <w:r>
          <w:rPr>
            <w:rFonts w:ascii="仿宋" w:eastAsia="仿宋" w:hAnsi="仿宋" w:cs="仿宋" w:hint="eastAsia"/>
            <w:lang w:eastAsia="zh-CN"/>
          </w:rPr>
          <w:t>(四)、六氢苯酐项目建设对区域经济的影响</w:t>
        </w:r>
        <w:r>
          <w:tab/>
        </w:r>
        <w:r>
          <w:fldChar w:fldCharType="begin"/>
        </w:r>
        <w:r>
          <w:instrText xml:space="preserve"> PAGEREF _Toc13482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77" w:history="1">
        <w:r>
          <w:rPr>
            <w:rFonts w:ascii="仿宋" w:eastAsia="仿宋" w:hAnsi="仿宋" w:cs="仿宋" w:hint="eastAsia"/>
            <w:lang w:eastAsia="zh-CN"/>
          </w:rPr>
          <w:t>(五)、废弃物处理</w:t>
        </w:r>
        <w:r>
          <w:tab/>
        </w:r>
        <w:r>
          <w:fldChar w:fldCharType="begin"/>
        </w:r>
        <w:r>
          <w:instrText xml:space="preserve"> PAGEREF _Toc17777 \h </w:instrText>
        </w:r>
        <w:r>
          <w:fldChar w:fldCharType="separate"/>
        </w:r>
        <w:r>
          <w:t>39</w:t>
        </w:r>
        <w:r>
          <w:fldChar w:fldCharType="end"/>
        </w:r>
      </w:hyperlink>
    </w:p>
    <w:p>
      <w:pPr>
        <w:pStyle w:val="TOC2"/>
        <w:tabs>
          <w:tab w:val="right" w:leader="dot" w:pos="8306"/>
        </w:tabs>
      </w:pPr>
      <w:hyperlink w:anchor="_Toc7541" w:history="1">
        <w:r>
          <w:rPr>
            <w:rFonts w:ascii="仿宋" w:eastAsia="仿宋" w:hAnsi="仿宋" w:cs="仿宋" w:hint="eastAsia"/>
            <w:lang w:eastAsia="zh-CN"/>
          </w:rPr>
          <w:t>(六)、特殊环境影响分析</w:t>
        </w:r>
        <w:r>
          <w:tab/>
        </w:r>
        <w:r>
          <w:fldChar w:fldCharType="begin"/>
        </w:r>
        <w:r>
          <w:instrText xml:space="preserve"> PAGEREF _Toc7541 \h </w:instrText>
        </w:r>
        <w:r>
          <w:fldChar w:fldCharType="separate"/>
        </w:r>
        <w:r>
          <w:t>40</w:t>
        </w:r>
        <w:r>
          <w:fldChar w:fldCharType="end"/>
        </w:r>
      </w:hyperlink>
    </w:p>
    <w:p>
      <w:pPr>
        <w:pStyle w:val="TOC2"/>
        <w:tabs>
          <w:tab w:val="right" w:leader="dot" w:pos="8306"/>
        </w:tabs>
      </w:pPr>
      <w:hyperlink w:anchor="_Toc15439" w:history="1">
        <w:r>
          <w:rPr>
            <w:rFonts w:ascii="仿宋" w:eastAsia="仿宋" w:hAnsi="仿宋" w:cs="仿宋" w:hint="eastAsia"/>
            <w:lang w:eastAsia="zh-CN"/>
          </w:rPr>
          <w:t>(七)、清洁生产</w:t>
        </w:r>
        <w:r>
          <w:tab/>
        </w:r>
        <w:r>
          <w:fldChar w:fldCharType="begin"/>
        </w:r>
        <w:r>
          <w:instrText xml:space="preserve"> PAGEREF _Toc15439 \h </w:instrText>
        </w:r>
        <w:r>
          <w:fldChar w:fldCharType="separate"/>
        </w:r>
        <w:r>
          <w:t>41</w:t>
        </w:r>
        <w:r>
          <w:fldChar w:fldCharType="end"/>
        </w:r>
      </w:hyperlink>
    </w:p>
    <w:p>
      <w:pPr>
        <w:pStyle w:val="TOC2"/>
        <w:tabs>
          <w:tab w:val="right" w:leader="dot" w:pos="8306"/>
        </w:tabs>
      </w:pPr>
      <w:hyperlink w:anchor="_Toc22848" w:history="1">
        <w:r>
          <w:rPr>
            <w:rFonts w:ascii="仿宋" w:eastAsia="仿宋" w:hAnsi="仿宋" w:cs="仿宋" w:hint="eastAsia"/>
            <w:lang w:eastAsia="zh-CN"/>
          </w:rPr>
          <w:t>(八)、环境保护综合评价</w:t>
        </w:r>
        <w:r>
          <w:tab/>
        </w:r>
        <w:r>
          <w:fldChar w:fldCharType="begin"/>
        </w:r>
        <w:r>
          <w:instrText xml:space="preserve"> PAGEREF _Toc22848 \h </w:instrText>
        </w:r>
        <w:r>
          <w:fldChar w:fldCharType="separate"/>
        </w:r>
        <w:r>
          <w:t>42</w:t>
        </w:r>
        <w:r>
          <w:fldChar w:fldCharType="end"/>
        </w:r>
      </w:hyperlink>
    </w:p>
    <w:p>
      <w:pPr>
        <w:pStyle w:val="TOC1"/>
        <w:tabs>
          <w:tab w:val="right" w:leader="dot" w:pos="8306"/>
        </w:tabs>
      </w:pPr>
      <w:hyperlink w:anchor="_Toc2912" w:history="1">
        <w:r>
          <w:rPr>
            <w:rFonts w:ascii="仿宋" w:eastAsia="仿宋" w:hAnsi="仿宋" w:cs="仿宋" w:hint="eastAsia"/>
            <w:lang w:eastAsia="zh-CN"/>
          </w:rPr>
          <w:t>十一、六氢苯酐项目人力资源培养与发展</w:t>
        </w:r>
        <w:r>
          <w:tab/>
        </w:r>
        <w:r>
          <w:fldChar w:fldCharType="begin"/>
        </w:r>
        <w:r>
          <w:instrText xml:space="preserve"> PAGEREF _Toc2912 \h </w:instrText>
        </w:r>
        <w:r>
          <w:fldChar w:fldCharType="separate"/>
        </w:r>
        <w:r>
          <w:t>43</w:t>
        </w:r>
        <w:r>
          <w:fldChar w:fldCharType="end"/>
        </w:r>
      </w:hyperlink>
    </w:p>
    <w:p>
      <w:pPr>
        <w:pStyle w:val="TOC2"/>
        <w:tabs>
          <w:tab w:val="right" w:leader="dot" w:pos="8306"/>
        </w:tabs>
      </w:pPr>
      <w:hyperlink w:anchor="_Toc14804" w:history="1">
        <w:r>
          <w:rPr>
            <w:rFonts w:ascii="仿宋" w:eastAsia="仿宋" w:hAnsi="仿宋" w:cs="仿宋" w:hint="eastAsia"/>
            <w:lang w:eastAsia="zh-CN"/>
          </w:rPr>
          <w:t>(一)、人才需求与规划</w:t>
        </w:r>
        <w:r>
          <w:tab/>
        </w:r>
        <w:r>
          <w:fldChar w:fldCharType="begin"/>
        </w:r>
        <w:r>
          <w:instrText xml:space="preserve"> PAGEREF _Toc14804 \h </w:instrText>
        </w:r>
        <w:r>
          <w:fldChar w:fldCharType="separate"/>
        </w:r>
        <w:r>
          <w:t>43</w:t>
        </w:r>
        <w:r>
          <w:fldChar w:fldCharType="end"/>
        </w:r>
      </w:hyperlink>
    </w:p>
    <w:p>
      <w:pPr>
        <w:pStyle w:val="TOC2"/>
        <w:tabs>
          <w:tab w:val="right" w:leader="dot" w:pos="8306"/>
        </w:tabs>
      </w:pPr>
      <w:hyperlink w:anchor="_Toc237" w:history="1">
        <w:r>
          <w:rPr>
            <w:rFonts w:ascii="仿宋" w:eastAsia="仿宋" w:hAnsi="仿宋" w:cs="仿宋" w:hint="eastAsia"/>
            <w:lang w:eastAsia="zh-CN"/>
          </w:rPr>
          <w:t>(二)、培训与发展计划</w:t>
        </w:r>
        <w:r>
          <w:tab/>
        </w:r>
        <w:r>
          <w:fldChar w:fldCharType="begin"/>
        </w:r>
        <w:r>
          <w:instrText xml:space="preserve"> PAGEREF _Toc237 \h </w:instrText>
        </w:r>
        <w:r>
          <w:fldChar w:fldCharType="separate"/>
        </w:r>
        <w:r>
          <w:t>44</w:t>
        </w:r>
        <w:r>
          <w:fldChar w:fldCharType="end"/>
        </w:r>
      </w:hyperlink>
    </w:p>
    <w:p>
      <w:pPr>
        <w:pStyle w:val="TOC1"/>
        <w:tabs>
          <w:tab w:val="right" w:leader="dot" w:pos="8306"/>
        </w:tabs>
      </w:pPr>
      <w:hyperlink w:anchor="_Toc4465" w:history="1">
        <w:r>
          <w:rPr>
            <w:rFonts w:ascii="仿宋" w:eastAsia="仿宋" w:hAnsi="仿宋" w:cs="仿宋" w:hint="eastAsia"/>
            <w:lang w:eastAsia="zh-CN"/>
          </w:rPr>
          <w:t>十二、六氢苯酐项目创新与研发</w:t>
        </w:r>
        <w:r>
          <w:tab/>
        </w:r>
        <w:r>
          <w:fldChar w:fldCharType="begin"/>
        </w:r>
        <w:r>
          <w:instrText xml:space="preserve"> PAGEREF _Toc4465 \h </w:instrText>
        </w:r>
        <w:r>
          <w:fldChar w:fldCharType="separate"/>
        </w:r>
        <w:r>
          <w:t>44</w:t>
        </w:r>
        <w:r>
          <w:fldChar w:fldCharType="end"/>
        </w:r>
      </w:hyperlink>
    </w:p>
    <w:p>
      <w:pPr>
        <w:pStyle w:val="TOC2"/>
        <w:tabs>
          <w:tab w:val="right" w:leader="dot" w:pos="8306"/>
        </w:tabs>
      </w:pPr>
      <w:hyperlink w:anchor="_Toc22247" w:history="1">
        <w:r>
          <w:rPr>
            <w:rFonts w:ascii="仿宋" w:eastAsia="仿宋" w:hAnsi="仿宋" w:cs="仿宋" w:hint="eastAsia"/>
            <w:lang w:eastAsia="zh-CN"/>
          </w:rPr>
          <w:t>(一)、创新策略与方向</w:t>
        </w:r>
        <w:r>
          <w:tab/>
        </w:r>
        <w:r>
          <w:fldChar w:fldCharType="begin"/>
        </w:r>
        <w:r>
          <w:instrText xml:space="preserve"> PAGEREF _Toc22247 \h </w:instrText>
        </w:r>
        <w:r>
          <w:fldChar w:fldCharType="separate"/>
        </w:r>
        <w:r>
          <w:t>44</w:t>
        </w:r>
        <w:r>
          <w:fldChar w:fldCharType="end"/>
        </w:r>
      </w:hyperlink>
    </w:p>
    <w:p>
      <w:pPr>
        <w:pStyle w:val="TOC2"/>
        <w:tabs>
          <w:tab w:val="right" w:leader="dot" w:pos="8306"/>
        </w:tabs>
      </w:pPr>
      <w:hyperlink w:anchor="_Toc26673" w:history="1">
        <w:r>
          <w:rPr>
            <w:rFonts w:ascii="仿宋" w:eastAsia="仿宋" w:hAnsi="仿宋" w:cs="仿宋" w:hint="eastAsia"/>
            <w:lang w:eastAsia="zh-CN"/>
          </w:rPr>
          <w:t>(二)、研发规划与投入</w:t>
        </w:r>
        <w:r>
          <w:tab/>
        </w:r>
        <w:r>
          <w:fldChar w:fldCharType="begin"/>
        </w:r>
        <w:r>
          <w:instrText xml:space="preserve"> PAGEREF _Toc26673 \h </w:instrText>
        </w:r>
        <w:r>
          <w:fldChar w:fldCharType="separate"/>
        </w:r>
        <w:r>
          <w:t>46</w:t>
        </w:r>
        <w:r>
          <w:fldChar w:fldCharType="end"/>
        </w:r>
      </w:hyperlink>
    </w:p>
    <w:p>
      <w:pPr>
        <w:pStyle w:val="TOC1"/>
        <w:tabs>
          <w:tab w:val="right" w:leader="dot" w:pos="8306"/>
        </w:tabs>
      </w:pPr>
      <w:hyperlink w:anchor="_Toc31557" w:history="1">
        <w:r>
          <w:rPr>
            <w:rFonts w:ascii="仿宋" w:eastAsia="仿宋" w:hAnsi="仿宋" w:cs="仿宋" w:hint="eastAsia"/>
            <w:lang w:eastAsia="zh-CN"/>
          </w:rPr>
          <w:t>十三、六氢苯酐项目实施时间节点</w:t>
        </w:r>
        <w:r>
          <w:tab/>
        </w:r>
        <w:r>
          <w:fldChar w:fldCharType="begin"/>
        </w:r>
        <w:r>
          <w:instrText xml:space="preserve"> PAGEREF _Toc31557 \h </w:instrText>
        </w:r>
        <w:r>
          <w:fldChar w:fldCharType="separate"/>
        </w:r>
        <w:r>
          <w:t>47</w:t>
        </w:r>
        <w:r>
          <w:fldChar w:fldCharType="end"/>
        </w:r>
      </w:hyperlink>
    </w:p>
    <w:p>
      <w:pPr>
        <w:pStyle w:val="TOC2"/>
        <w:tabs>
          <w:tab w:val="right" w:leader="dot" w:pos="8306"/>
        </w:tabs>
      </w:pPr>
      <w:hyperlink w:anchor="_Toc26980" w:history="1">
        <w:r>
          <w:rPr>
            <w:rFonts w:ascii="仿宋" w:eastAsia="仿宋" w:hAnsi="仿宋" w:cs="仿宋" w:hint="eastAsia"/>
            <w:lang w:eastAsia="zh-CN"/>
          </w:rPr>
          <w:t>(一)、六氢苯酐项目启动阶段时间节点</w:t>
        </w:r>
        <w:r>
          <w:tab/>
        </w:r>
        <w:r>
          <w:fldChar w:fldCharType="begin"/>
        </w:r>
        <w:r>
          <w:instrText xml:space="preserve"> PAGEREF _Toc26980 \h </w:instrText>
        </w:r>
        <w:r>
          <w:fldChar w:fldCharType="separate"/>
        </w:r>
        <w:r>
          <w:t>47</w:t>
        </w:r>
        <w:r>
          <w:fldChar w:fldCharType="end"/>
        </w:r>
      </w:hyperlink>
    </w:p>
    <w:p>
      <w:pPr>
        <w:pStyle w:val="TOC2"/>
        <w:tabs>
          <w:tab w:val="right" w:leader="dot" w:pos="8306"/>
        </w:tabs>
      </w:pPr>
      <w:hyperlink w:anchor="_Toc29796" w:history="1">
        <w:r>
          <w:rPr>
            <w:rFonts w:ascii="仿宋" w:eastAsia="仿宋" w:hAnsi="仿宋" w:cs="仿宋" w:hint="eastAsia"/>
            <w:lang w:eastAsia="zh-CN"/>
          </w:rPr>
          <w:t>(二)、六氢苯酐项目执行阶段时间节点</w:t>
        </w:r>
        <w:r>
          <w:tab/>
        </w:r>
        <w:r>
          <w:fldChar w:fldCharType="begin"/>
        </w:r>
        <w:r>
          <w:instrText xml:space="preserve"> PAGEREF _Toc29796 \h </w:instrText>
        </w:r>
        <w:r>
          <w:fldChar w:fldCharType="separate"/>
        </w:r>
        <w:r>
          <w:t>49</w:t>
        </w:r>
        <w:r>
          <w:fldChar w:fldCharType="end"/>
        </w:r>
      </w:hyperlink>
    </w:p>
    <w:p>
      <w:pPr>
        <w:pStyle w:val="TOC2"/>
        <w:tabs>
          <w:tab w:val="right" w:leader="dot" w:pos="8306"/>
        </w:tabs>
      </w:pPr>
      <w:hyperlink w:anchor="_Toc12544" w:history="1">
        <w:r>
          <w:rPr>
            <w:rFonts w:ascii="仿宋" w:eastAsia="仿宋" w:hAnsi="仿宋" w:cs="仿宋" w:hint="eastAsia"/>
            <w:lang w:eastAsia="zh-CN"/>
          </w:rPr>
          <w:t>(三)、六氢苯酐项目完成阶段时间节点</w:t>
        </w:r>
        <w:r>
          <w:tab/>
        </w:r>
        <w:r>
          <w:fldChar w:fldCharType="begin"/>
        </w:r>
        <w:r>
          <w:instrText xml:space="preserve"> PAGEREF _Toc12544 \h </w:instrText>
        </w:r>
        <w:r>
          <w:fldChar w:fldCharType="separate"/>
        </w:r>
        <w:r>
          <w:t>50</w:t>
        </w:r>
        <w:r>
          <w:fldChar w:fldCharType="end"/>
        </w:r>
      </w:hyperlink>
    </w:p>
    <w:p>
      <w:pPr>
        <w:pStyle w:val="TOC1"/>
        <w:tabs>
          <w:tab w:val="right" w:leader="dot" w:pos="8306"/>
        </w:tabs>
      </w:pPr>
      <w:hyperlink w:anchor="_Toc2374" w:history="1">
        <w:r>
          <w:rPr>
            <w:rFonts w:ascii="仿宋" w:eastAsia="仿宋" w:hAnsi="仿宋" w:cs="仿宋" w:hint="eastAsia"/>
            <w:lang w:eastAsia="zh-CN"/>
          </w:rPr>
          <w:t>十四、营销与推广策略</w:t>
        </w:r>
        <w:r>
          <w:tab/>
        </w:r>
        <w:r>
          <w:fldChar w:fldCharType="begin"/>
        </w:r>
        <w:r>
          <w:instrText xml:space="preserve"> PAGEREF _Toc2374 \h </w:instrText>
        </w:r>
        <w:r>
          <w:fldChar w:fldCharType="separate"/>
        </w:r>
        <w:r>
          <w:t>51</w:t>
        </w:r>
        <w:r>
          <w:fldChar w:fldCharType="end"/>
        </w:r>
      </w:hyperlink>
    </w:p>
    <w:p>
      <w:pPr>
        <w:pStyle w:val="TOC2"/>
        <w:tabs>
          <w:tab w:val="right" w:leader="dot" w:pos="8306"/>
        </w:tabs>
      </w:pPr>
      <w:hyperlink w:anchor="_Toc8537" w:history="1">
        <w:r>
          <w:rPr>
            <w:rFonts w:ascii="仿宋" w:eastAsia="仿宋" w:hAnsi="仿宋" w:cs="仿宋" w:hint="eastAsia"/>
            <w:lang w:eastAsia="zh-CN"/>
          </w:rPr>
          <w:t>(一)、产品/服务定位与特点</w:t>
        </w:r>
        <w:r>
          <w:tab/>
        </w:r>
        <w:r>
          <w:fldChar w:fldCharType="begin"/>
        </w:r>
        <w:r>
          <w:instrText xml:space="preserve"> PAGEREF _Toc8537 \h </w:instrText>
        </w:r>
        <w:r>
          <w:fldChar w:fldCharType="separate"/>
        </w:r>
        <w:r>
          <w:t>51</w:t>
        </w:r>
        <w:r>
          <w:fldChar w:fldCharType="end"/>
        </w:r>
      </w:hyperlink>
    </w:p>
    <w:p>
      <w:pPr>
        <w:pStyle w:val="TOC2"/>
        <w:tabs>
          <w:tab w:val="right" w:leader="dot" w:pos="8306"/>
        </w:tabs>
      </w:pPr>
      <w:hyperlink w:anchor="_Toc21728" w:history="1">
        <w:r>
          <w:rPr>
            <w:rFonts w:ascii="仿宋" w:eastAsia="仿宋" w:hAnsi="仿宋" w:cs="仿宋" w:hint="eastAsia"/>
            <w:lang w:eastAsia="zh-CN"/>
          </w:rPr>
          <w:t>(二)、市场定位与竞争分析</w:t>
        </w:r>
        <w:r>
          <w:tab/>
        </w:r>
        <w:r>
          <w:fldChar w:fldCharType="begin"/>
        </w:r>
        <w:r>
          <w:instrText xml:space="preserve"> PAGEREF _Toc21728 \h </w:instrText>
        </w:r>
        <w:r>
          <w:fldChar w:fldCharType="separate"/>
        </w:r>
        <w:r>
          <w:t>52</w:t>
        </w:r>
        <w:r>
          <w:fldChar w:fldCharType="end"/>
        </w:r>
      </w:hyperlink>
    </w:p>
    <w:p>
      <w:pPr>
        <w:pStyle w:val="TOC2"/>
        <w:tabs>
          <w:tab w:val="right" w:leader="dot" w:pos="8306"/>
        </w:tabs>
      </w:pPr>
      <w:hyperlink w:anchor="_Toc27573" w:history="1">
        <w:r>
          <w:rPr>
            <w:rFonts w:ascii="仿宋" w:eastAsia="仿宋" w:hAnsi="仿宋" w:cs="仿宋" w:hint="eastAsia"/>
            <w:lang w:eastAsia="zh-CN"/>
          </w:rPr>
          <w:t>(三)、营销渠道与策略</w:t>
        </w:r>
        <w:r>
          <w:tab/>
        </w:r>
        <w:r>
          <w:fldChar w:fldCharType="begin"/>
        </w:r>
        <w:r>
          <w:instrText xml:space="preserve"> PAGEREF _Toc27573 \h </w:instrText>
        </w:r>
        <w:r>
          <w:fldChar w:fldCharType="separate"/>
        </w:r>
        <w:r>
          <w:t>53</w:t>
        </w:r>
        <w:r>
          <w:fldChar w:fldCharType="end"/>
        </w:r>
      </w:hyperlink>
    </w:p>
    <w:p>
      <w:pPr>
        <w:pStyle w:val="TOC2"/>
        <w:tabs>
          <w:tab w:val="right" w:leader="dot" w:pos="8306"/>
        </w:tabs>
      </w:pPr>
      <w:hyperlink w:anchor="_Toc25827" w:history="1">
        <w:r>
          <w:rPr>
            <w:rFonts w:ascii="仿宋" w:eastAsia="仿宋" w:hAnsi="仿宋" w:cs="仿宋" w:hint="eastAsia"/>
            <w:lang w:eastAsia="zh-CN"/>
          </w:rPr>
          <w:t>(四)、推广与宣传活动</w:t>
        </w:r>
        <w:r>
          <w:tab/>
        </w:r>
        <w:r>
          <w:fldChar w:fldCharType="begin"/>
        </w:r>
        <w:r>
          <w:instrText xml:space="preserve"> PAGEREF _Toc25827 \h </w:instrText>
        </w:r>
        <w:r>
          <w:fldChar w:fldCharType="separate"/>
        </w:r>
        <w:r>
          <w:t>54</w:t>
        </w:r>
        <w:r>
          <w:fldChar w:fldCharType="end"/>
        </w:r>
      </w:hyperlink>
    </w:p>
    <w:p>
      <w:pPr>
        <w:pStyle w:val="TOC1"/>
        <w:tabs>
          <w:tab w:val="right" w:leader="dot" w:pos="8306"/>
        </w:tabs>
      </w:pPr>
      <w:hyperlink w:anchor="_Toc2692" w:history="1">
        <w:r>
          <w:rPr>
            <w:rFonts w:ascii="仿宋" w:eastAsia="仿宋" w:hAnsi="仿宋" w:cs="仿宋" w:hint="eastAsia"/>
            <w:lang w:eastAsia="zh-CN"/>
          </w:rPr>
          <w:t>十五、六氢苯酐项目实施保障措施</w:t>
        </w:r>
        <w:r>
          <w:tab/>
        </w:r>
        <w:r>
          <w:fldChar w:fldCharType="begin"/>
        </w:r>
        <w:r>
          <w:instrText xml:space="preserve"> PAGEREF _Toc2692 \h </w:instrText>
        </w:r>
        <w:r>
          <w:fldChar w:fldCharType="separate"/>
        </w:r>
        <w:r>
          <w:t>60</w:t>
        </w:r>
        <w:r>
          <w:fldChar w:fldCharType="end"/>
        </w:r>
      </w:hyperlink>
    </w:p>
    <w:p>
      <w:pPr>
        <w:pStyle w:val="TOC2"/>
        <w:tabs>
          <w:tab w:val="right" w:leader="dot" w:pos="8306"/>
        </w:tabs>
      </w:pPr>
      <w:hyperlink w:anchor="_Toc18325" w:history="1">
        <w:r>
          <w:rPr>
            <w:rFonts w:ascii="仿宋" w:eastAsia="仿宋" w:hAnsi="仿宋" w:cs="仿宋" w:hint="eastAsia"/>
            <w:lang w:eastAsia="zh-CN"/>
          </w:rPr>
          <w:t>(一)、六氢苯酐项目实施保障机制</w:t>
        </w:r>
        <w:r>
          <w:tab/>
        </w:r>
        <w:r>
          <w:fldChar w:fldCharType="begin"/>
        </w:r>
        <w:r>
          <w:instrText xml:space="preserve"> PAGEREF _Toc18325 \h </w:instrText>
        </w:r>
        <w:r>
          <w:fldChar w:fldCharType="separate"/>
        </w:r>
        <w:r>
          <w:t>60</w:t>
        </w:r>
        <w:r>
          <w:fldChar w:fldCharType="end"/>
        </w:r>
      </w:hyperlink>
    </w:p>
    <w:p>
      <w:pPr>
        <w:pStyle w:val="TOC2"/>
        <w:tabs>
          <w:tab w:val="right" w:leader="dot" w:pos="8306"/>
        </w:tabs>
      </w:pPr>
      <w:hyperlink w:anchor="_Toc8760" w:history="1">
        <w:r>
          <w:rPr>
            <w:rFonts w:ascii="仿宋" w:eastAsia="仿宋" w:hAnsi="仿宋" w:cs="仿宋" w:hint="eastAsia"/>
            <w:lang w:eastAsia="zh-CN"/>
          </w:rPr>
          <w:t>(二)、六氢苯酐项目法律合规要求</w:t>
        </w:r>
        <w:r>
          <w:tab/>
        </w:r>
        <w:r>
          <w:fldChar w:fldCharType="begin"/>
        </w:r>
        <w:r>
          <w:instrText xml:space="preserve"> PAGEREF _Toc8760 \h </w:instrText>
        </w:r>
        <w:r>
          <w:fldChar w:fldCharType="separate"/>
        </w:r>
        <w:r>
          <w:t>63</w:t>
        </w:r>
        <w:r>
          <w:fldChar w:fldCharType="end"/>
        </w:r>
      </w:hyperlink>
    </w:p>
    <w:p>
      <w:pPr>
        <w:pStyle w:val="TOC2"/>
        <w:tabs>
          <w:tab w:val="right" w:leader="dot" w:pos="8306"/>
        </w:tabs>
      </w:pPr>
      <w:hyperlink w:anchor="_Toc18876" w:history="1">
        <w:r>
          <w:rPr>
            <w:rFonts w:ascii="仿宋" w:eastAsia="仿宋" w:hAnsi="仿宋" w:cs="仿宋" w:hint="eastAsia"/>
            <w:lang w:eastAsia="zh-CN"/>
          </w:rPr>
          <w:t>(三)、六氢苯酐项目合同管理与法律事务</w:t>
        </w:r>
        <w:r>
          <w:tab/>
        </w:r>
        <w:r>
          <w:fldChar w:fldCharType="begin"/>
        </w:r>
        <w:r>
          <w:instrText xml:space="preserve"> PAGEREF _Toc18876 \h </w:instrText>
        </w:r>
        <w:r>
          <w:fldChar w:fldCharType="separate"/>
        </w:r>
        <w:r>
          <w:t>67</w:t>
        </w:r>
        <w:r>
          <w:fldChar w:fldCharType="end"/>
        </w:r>
      </w:hyperlink>
    </w:p>
    <w:p>
      <w:pPr>
        <w:pStyle w:val="TOC2"/>
        <w:tabs>
          <w:tab w:val="right" w:leader="dot" w:pos="8306"/>
        </w:tabs>
      </w:pPr>
      <w:hyperlink w:anchor="_Toc9755" w:history="1">
        <w:r>
          <w:rPr>
            <w:rFonts w:ascii="仿宋" w:eastAsia="仿宋" w:hAnsi="仿宋" w:cs="仿宋" w:hint="eastAsia"/>
            <w:lang w:eastAsia="zh-CN"/>
          </w:rPr>
          <w:t>(四)、六氢苯酐项目知识产权保护策略</w:t>
        </w:r>
        <w:r>
          <w:tab/>
        </w:r>
        <w:r>
          <w:fldChar w:fldCharType="begin"/>
        </w:r>
        <w:r>
          <w:instrText xml:space="preserve"> PAGEREF _Toc9755 \h </w:instrText>
        </w:r>
        <w:r>
          <w:fldChar w:fldCharType="separate"/>
        </w:r>
        <w:r>
          <w:t>74</w:t>
        </w:r>
        <w:r>
          <w:fldChar w:fldCharType="end"/>
        </w:r>
      </w:hyperlink>
    </w:p>
    <w:p>
      <w:pPr>
        <w:pStyle w:val="TOC1"/>
        <w:tabs>
          <w:tab w:val="right" w:leader="dot" w:pos="8306"/>
        </w:tabs>
      </w:pPr>
      <w:hyperlink w:anchor="_Toc27821" w:history="1">
        <w:r>
          <w:rPr>
            <w:rFonts w:ascii="仿宋" w:eastAsia="仿宋" w:hAnsi="仿宋" w:cs="仿宋" w:hint="eastAsia"/>
            <w:lang w:eastAsia="zh-CN"/>
          </w:rPr>
          <w:t>十六、六氢苯酐项目治理与监督</w:t>
        </w:r>
        <w:r>
          <w:tab/>
        </w:r>
        <w:r>
          <w:fldChar w:fldCharType="begin"/>
        </w:r>
        <w:r>
          <w:instrText xml:space="preserve"> PAGEREF _Toc27821 \h </w:instrText>
        </w:r>
        <w:r>
          <w:fldChar w:fldCharType="separate"/>
        </w:r>
        <w:r>
          <w:t>76</w:t>
        </w:r>
        <w:r>
          <w:fldChar w:fldCharType="end"/>
        </w:r>
      </w:hyperlink>
    </w:p>
    <w:p>
      <w:pPr>
        <w:pStyle w:val="TOC2"/>
        <w:tabs>
          <w:tab w:val="right" w:leader="dot" w:pos="8306"/>
        </w:tabs>
      </w:pPr>
      <w:hyperlink w:anchor="_Toc18579" w:history="1">
        <w:r>
          <w:rPr>
            <w:rFonts w:ascii="仿宋" w:eastAsia="仿宋" w:hAnsi="仿宋" w:cs="仿宋" w:hint="eastAsia"/>
            <w:lang w:eastAsia="zh-CN"/>
          </w:rPr>
          <w:t>(一)、六氢苯酐项目治理结构</w:t>
        </w:r>
        <w:r>
          <w:tab/>
        </w:r>
        <w:r>
          <w:fldChar w:fldCharType="begin"/>
        </w:r>
        <w:r>
          <w:instrText xml:space="preserve"> PAGEREF _Toc18579 \h </w:instrText>
        </w:r>
        <w:r>
          <w:fldChar w:fldCharType="separate"/>
        </w:r>
        <w:r>
          <w:t>76</w:t>
        </w:r>
        <w:r>
          <w:fldChar w:fldCharType="end"/>
        </w:r>
      </w:hyperlink>
    </w:p>
    <w:p>
      <w:pPr>
        <w:pStyle w:val="TOC2"/>
        <w:tabs>
          <w:tab w:val="right" w:leader="dot" w:pos="8306"/>
        </w:tabs>
      </w:pPr>
      <w:hyperlink w:anchor="_Toc7674" w:history="1">
        <w:r>
          <w:rPr>
            <w:rFonts w:ascii="仿宋" w:eastAsia="仿宋" w:hAnsi="仿宋" w:cs="仿宋" w:hint="eastAsia"/>
            <w:lang w:eastAsia="zh-CN"/>
          </w:rPr>
          <w:t>(二)、监督与审计</w:t>
        </w:r>
        <w:r>
          <w:tab/>
        </w:r>
        <w:r>
          <w:fldChar w:fldCharType="begin"/>
        </w:r>
        <w:r>
          <w:instrText xml:space="preserve"> PAGEREF _Toc7674 \h </w:instrText>
        </w:r>
        <w:r>
          <w:fldChar w:fldCharType="separate"/>
        </w:r>
        <w:r>
          <w:t>78</w:t>
        </w:r>
        <w:r>
          <w:fldChar w:fldCharType="end"/>
        </w:r>
      </w:hyperlink>
    </w:p>
    <w:p>
      <w:pPr>
        <w:pStyle w:val="TOC1"/>
        <w:tabs>
          <w:tab w:val="right" w:leader="dot" w:pos="8306"/>
        </w:tabs>
      </w:pPr>
      <w:hyperlink w:anchor="_Toc15022" w:history="1">
        <w:r>
          <w:rPr>
            <w:rFonts w:ascii="仿宋" w:eastAsia="仿宋" w:hAnsi="仿宋" w:cs="仿宋" w:hint="eastAsia"/>
            <w:lang w:eastAsia="zh-CN"/>
          </w:rPr>
          <w:t>十七、六氢苯酐项目变更管理</w:t>
        </w:r>
        <w:r>
          <w:tab/>
        </w:r>
        <w:r>
          <w:fldChar w:fldCharType="begin"/>
        </w:r>
        <w:r>
          <w:instrText xml:space="preserve"> PAGEREF _Toc15022 \h </w:instrText>
        </w:r>
        <w:r>
          <w:fldChar w:fldCharType="separate"/>
        </w:r>
        <w:r>
          <w:t>79</w:t>
        </w:r>
        <w:r>
          <w:fldChar w:fldCharType="end"/>
        </w:r>
      </w:hyperlink>
    </w:p>
    <w:p>
      <w:pPr>
        <w:pStyle w:val="TOC2"/>
        <w:tabs>
          <w:tab w:val="right" w:leader="dot" w:pos="8306"/>
        </w:tabs>
      </w:pPr>
      <w:hyperlink w:anchor="_Toc17741" w:history="1">
        <w:r>
          <w:rPr>
            <w:rFonts w:ascii="仿宋" w:eastAsia="仿宋" w:hAnsi="仿宋" w:cs="仿宋" w:hint="eastAsia"/>
            <w:lang w:eastAsia="zh-CN"/>
          </w:rPr>
          <w:t>(一)、变更申请与评估</w:t>
        </w:r>
        <w:r>
          <w:tab/>
        </w:r>
        <w:r>
          <w:fldChar w:fldCharType="begin"/>
        </w:r>
        <w:r>
          <w:instrText xml:space="preserve"> PAGEREF _Toc17741 \h </w:instrText>
        </w:r>
        <w:r>
          <w:fldChar w:fldCharType="separate"/>
        </w:r>
        <w:r>
          <w:t>79</w:t>
        </w:r>
        <w:r>
          <w:fldChar w:fldCharType="end"/>
        </w:r>
      </w:hyperlink>
    </w:p>
    <w:p>
      <w:pPr>
        <w:pStyle w:val="TOC2"/>
        <w:tabs>
          <w:tab w:val="right" w:leader="dot" w:pos="8306"/>
        </w:tabs>
      </w:pPr>
      <w:hyperlink w:anchor="_Toc7406" w:history="1">
        <w:r>
          <w:rPr>
            <w:rFonts w:ascii="仿宋" w:eastAsia="仿宋" w:hAnsi="仿宋" w:cs="仿宋" w:hint="eastAsia"/>
            <w:lang w:eastAsia="zh-CN"/>
          </w:rPr>
          <w:t>(二)、变更实施与控制</w:t>
        </w:r>
        <w:r>
          <w:tab/>
        </w:r>
        <w:r>
          <w:fldChar w:fldCharType="begin"/>
        </w:r>
        <w:r>
          <w:instrText xml:space="preserve"> PAGEREF _Toc7406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892"/>
      <w:r>
        <w:rPr>
          <w:rFonts w:ascii="仿宋" w:eastAsia="仿宋" w:hAnsi="仿宋" w:cs="仿宋" w:hint="eastAsia"/>
          <w:sz w:val="28"/>
          <w:lang w:eastAsia="zh-CN"/>
        </w:rPr>
        <w:t>一、六氢苯酐项目建设背景及必要性分析</w:t>
      </w:r>
      <w:bookmarkEnd w:id="2"/>
    </w:p>
    <w:p>
      <w:pPr>
        <w:pStyle w:val="Heading2"/>
        <w:rPr>
          <w:rFonts w:ascii="仿宋" w:eastAsia="仿宋" w:hAnsi="仿宋" w:cs="仿宋" w:hint="eastAsia"/>
          <w:lang w:eastAsia="zh-CN"/>
        </w:rPr>
      </w:pPr>
      <w:bookmarkStart w:id="3" w:name="_Toc17692"/>
      <w:r>
        <w:rPr>
          <w:rFonts w:ascii="仿宋" w:eastAsia="仿宋" w:hAnsi="仿宋" w:cs="仿宋" w:hint="eastAsia"/>
          <w:lang w:eastAsia="zh-CN"/>
        </w:rPr>
        <w:t>(一)、六氢苯酐项目背景分析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六氢苯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六氢苯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六氢苯酐项目在这个潮流中的定位。同时，我们将关注行业内涌现的新兴机遇，以便六氢苯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六氢苯酐项目提供了强大的发展动力。我们将聚焦于行业内最新的技术发展趋势，包括但不限于人工智能、大数据分析、物联网等领域。通过深度的技术研究，我们将确保六氢苯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六氢苯酐项目发展的源泉。我们将投入更多的精力对市场需求进行深入剖析，超越表面的需求，深入挖掘潜在的市场痛点和机遇。通过对市场需求的细致了解，六氢苯酐项目将更有针对性地设计解决方案，满足市场的多样化需求，从而更好地促进六氢苯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六氢苯酐项目战略至关重要。我们将对竞争态势进行更为深入的分析，包括但不限于市场份额、产品特点、客户满意度等多个维度。通过深度的竞争分析，六氢苯酐项目将能够更准确地把握市场脉搏，制定具有竞争力的六氢苯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六氢苯酐项目的发展具有直接的影响。我们将进行更为全面的法规和政策分析，了解行业发展中的潜在法律风险和合规挑战。通过充分了解和遵守相关法规，六氢苯酐项目将确保在法律框架内合法合规运营，为六氢苯酐项目的稳健发展提供有力支持。</w:t>
      </w:r>
    </w:p>
    <w:p>
      <w:pPr>
        <w:pStyle w:val="Heading2"/>
        <w:ind w:firstLine="560" w:firstLineChars="200"/>
        <w:rPr>
          <w:rFonts w:ascii="仿宋" w:eastAsia="仿宋" w:hAnsi="仿宋" w:cs="仿宋" w:hint="eastAsia"/>
          <w:sz w:val="28"/>
          <w:lang w:eastAsia="zh-CN"/>
        </w:rPr>
      </w:pPr>
      <w:bookmarkStart w:id="4" w:name="_Toc24655"/>
      <w:r>
        <w:rPr>
          <w:rFonts w:ascii="仿宋" w:eastAsia="仿宋" w:hAnsi="仿宋" w:cs="仿宋" w:hint="eastAsia"/>
          <w:sz w:val="28"/>
          <w:lang w:eastAsia="zh-CN"/>
        </w:rPr>
        <w:t>(二)、六氢苯酐项目建设必要性分析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六氢苯酐项目建设的迫切性源于对行业发展趋势的深刻洞察。我们正处于一个行业变革的时代，科技创新、数字化转型成为企业发展的关键动力。六氢苯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氢苯酐项目建设不仅仅是为了跟上潮流，更是为了通过技术创新推动企业的持续发展。通过引入先进的技术和解决方案，六氢苯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六氢苯酐项目的建设成为必然选择，通过提高产品质量、拓展服务领域，从而在竞争中获得更多的机会。六氢苯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六氢苯酐项目建设的必要性体现在对客户需求更精准的满足。通过六氢苯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六氢苯酐项目建设的背后是对企业持续创新的追求。只有通过不断创新，企业才能在竞争中立于不败之地。六氢苯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403"/>
      <w:r>
        <w:rPr>
          <w:rFonts w:ascii="仿宋" w:eastAsia="仿宋" w:hAnsi="仿宋" w:cs="仿宋" w:hint="eastAsia"/>
          <w:sz w:val="28"/>
          <w:lang w:eastAsia="zh-CN"/>
        </w:rPr>
        <w:t>二、六氢苯酐项目选址可行性分析</w:t>
      </w:r>
      <w:bookmarkEnd w:id="5"/>
    </w:p>
    <w:p>
      <w:pPr>
        <w:pStyle w:val="Heading2"/>
        <w:rPr>
          <w:rFonts w:ascii="仿宋" w:eastAsia="仿宋" w:hAnsi="仿宋" w:cs="仿宋" w:hint="eastAsia"/>
          <w:lang w:eastAsia="zh-CN"/>
        </w:rPr>
      </w:pPr>
      <w:bookmarkStart w:id="6" w:name="_Toc9921"/>
      <w:r>
        <w:rPr>
          <w:rFonts w:ascii="仿宋" w:eastAsia="仿宋" w:hAnsi="仿宋" w:cs="仿宋" w:hint="eastAsia"/>
          <w:lang w:eastAsia="zh-CN"/>
        </w:rPr>
        <w:t>(一)、六氢苯酐项目选址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该六氢苯酐项目选址位于XX省XX市XX区XXX街道</w:t>
      </w:r>
    </w:p>
    <w:p>
      <w:pPr>
        <w:pStyle w:val="Heading2"/>
        <w:ind w:firstLine="560" w:firstLineChars="200"/>
        <w:rPr>
          <w:rFonts w:ascii="仿宋" w:eastAsia="仿宋" w:hAnsi="仿宋" w:cs="仿宋" w:hint="eastAsia"/>
          <w:sz w:val="28"/>
          <w:lang w:eastAsia="zh-CN"/>
        </w:rPr>
      </w:pPr>
      <w:bookmarkStart w:id="7" w:name="_Toc1467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六氢苯酐项目的征地面积将根据六氢苯酐项目的实际规模和需求进行精确规划。具体面积XXX平方米，旨在确保六氢苯酐项目不仅能够满足当前的发展需求，还能够预留空间以适应未来的扩展。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净用地面积是在征地面积基础上去除不可利用面积后的实际可开发用地。具体面积XXX平方米，考虑到环保、交通、安全等多方面因素，以确保六氢苯酐项目在整体利用效率上达到最优。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六氢苯酐项目计划建设的建筑总规模具体面积XXX平方米。这一规模的确定综合考虑了六氢苯酐项目的性质、规模，以及城市规划的相关要求，确保建筑布局与周边环境协调一致。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绿地率是六氢苯酐项目用地中被规划为绿地的比例。具体面积XXX平方米，旨在通过合理规划绿地，改善六氢苯酐项目周边环境，提升居民生活质量，并符合城市整体绿化规划。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容积率是用地上可以建设的建筑总体积与用地面积之比。具体面积XXX，通过合理的容积率规划，确保六氢苯酐项目建筑规模与周边环境和谐共生。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确保六氢苯酐项目选址与当地城市规划相一致，具体面积XXX平方米。通过与城市规划部门深入沟通，确保六氢苯酐项目不仅符合城市的整体发展方向，还能够融入城市的发展布局，为城市的长远发展贡献力量。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六氢苯酐项目选址符合当地产业政策，具体面积XXX平方米。这包括六氢苯酐项目对当地经济的促进作用，以及对相关产业的带动效应，确保六氢苯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用地总体要求必须符合环保和可持续发展的原则，具体面积XXX平方米。通过采用绿色建筑设计、节能减排等措施，确保六氢苯酐项目在建设和运营过程中对环境的影响最小化，达到可持续发展的要求。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确保六氢苯酐项目选址具备必要的公共设施配套，具体面积XXX平方米。这包括交通便利性、教育、医疗等基础设施，以提高居民生活品质，使得六氢苯酐项目选址更具吸引力。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考虑用地总体要求对当地社会稳定性的影响，具体面积XXX平方米。通过深入了解当地社区反馈，确保六氢苯酐项目的选址和建设过程对当地社会和谐稳定产生积极作用。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六氢苯酐项目选址不仅符合法规和规划，还在实际操作中具有可行性。这一全面规划将为六氢苯酐项目的成功实施提供坚实的基础，确保六氢苯酐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60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六氢苯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六氢苯酐项目的设备规划和空间设计中，我们将采取灵活设备布局的措施。设备布局将根据实际需求进行灵活设计，避免不必要的浪费。通过合理规划设备摆放位置，我们将提高设备的利用率，减少设备间距，以确保六氢苯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六氢苯酐项目内部引入共享设施的概念，例如共享会议室、办公区等。通过这种方式，我们可以减少对资源的重复建设，提高资源共享效率，从而减小六氢苯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264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六氢苯酐项目的总图布置中，我们将不同功能区域进行明确的规划，以最大程度满足六氢苯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087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六氢苯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六氢苯酐项目对环境的影响是综合评价的重要因素之一。我们将详细考虑选址周边的自然环境、生态保护区、水源地等情况，确保六氢苯酐项目的建设和运营对环境影响最小化，并符合当地的环保法规标准。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对选址的评价还需充分考虑当地政府的产业政策和法规。我们将详细了解六氢苯酐项目所在地的相关政策，确保六氢苯酐项目的规划和运营与当地法规相符，降低不必要的法律风险。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考虑到社会稳定性对企业运营的重要性，我们将评估选址地区的社会安全情况、劳工关系、社区反馈等方面，以确保六氢苯酐项目的建设和运营不会受到社会稳定性的负面影响。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最后，我们将综合考虑用地成本，包括土地购置费用、土地开发成本等。通过对用地成本的详细评估，我们能够做出更为精确的经济效益分析，为六氢苯酐项目的投资决策提供有力支持。</w:t>
      </w:r>
    </w:p>
    <w:p>
      <w:pPr>
        <w:pStyle w:val="Heading1"/>
        <w:ind w:firstLine="560" w:firstLineChars="200"/>
        <w:rPr>
          <w:rFonts w:ascii="仿宋" w:eastAsia="仿宋" w:hAnsi="仿宋" w:cs="仿宋" w:hint="eastAsia"/>
          <w:sz w:val="28"/>
          <w:lang w:eastAsia="zh-CN"/>
        </w:rPr>
      </w:pPr>
      <w:bookmarkStart w:id="11" w:name="_Toc18582"/>
      <w:r>
        <w:rPr>
          <w:rFonts w:ascii="仿宋" w:eastAsia="仿宋" w:hAnsi="仿宋" w:cs="仿宋" w:hint="eastAsia"/>
          <w:sz w:val="28"/>
          <w:lang w:eastAsia="zh-CN"/>
        </w:rPr>
        <w:t>三、六氢苯酐项目文档管理</w:t>
      </w:r>
      <w:bookmarkEnd w:id="11"/>
    </w:p>
    <w:p>
      <w:pPr>
        <w:pStyle w:val="Heading2"/>
        <w:rPr>
          <w:rFonts w:ascii="仿宋" w:eastAsia="仿宋" w:hAnsi="仿宋" w:cs="仿宋" w:hint="eastAsia"/>
          <w:lang w:eastAsia="zh-CN"/>
        </w:rPr>
      </w:pPr>
      <w:bookmarkStart w:id="12" w:name="_Toc1967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六氢苯酐项目高度重视文档的质量和准确性，以支持六氢苯酐项目的各项活动和决策。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六氢苯酐项目文档的编制始于六氢苯酐项目计划的初期，我们制定了详细的文档编制计划，明确了每个文档的内容、格式和编写责任人。在六氢苯酐项目启动阶段，我们首先编制了六氢苯酐项目章程，明确定义了六氢苯酐项目的目标、范围、风险等关键要素。随后，六氢苯酐项目团队根据计划陆续编制了需求文档、设计文档、测试文档等各类文档，确保六氢苯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六氢苯酐项目管理中的重要环节，旨在确保六氢苯酐项目文档符合质量标准和六氢苯酐项目需求。在六氢苯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除了内部审查，我们还进行了外部审查，邀请六氢苯酐项目相关利益方和专业领域的专家对文档进行独立审查。这有助于获取更全面、客观的反馈，确保六氢苯酐项目文档不仅符合内部标准，也满足外部需求。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六氢苯酐项目在文档编制与审查方面建立了严格的管理机制，通过规范的流程和多维度的审查，确保六氢苯酐项目文档的质量、准确性和可靠性，为六氢苯酐项目的顺利推进提供了有力支持。</w:t>
      </w:r>
    </w:p>
    <w:p>
      <w:pPr>
        <w:pStyle w:val="Heading2"/>
        <w:ind w:firstLine="560" w:firstLineChars="200"/>
        <w:rPr>
          <w:rFonts w:ascii="仿宋" w:eastAsia="仿宋" w:hAnsi="仿宋" w:cs="仿宋" w:hint="eastAsia"/>
          <w:sz w:val="28"/>
          <w:lang w:eastAsia="zh-CN"/>
        </w:rPr>
      </w:pPr>
      <w:bookmarkStart w:id="13" w:name="_Toc1271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在六氢苯酐项目中，我们致力于优化文档发布与分发过程，以确保信息的高效传递和团队间协作的顺畅进行。以下是我们采取的关键优化策略：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我们通过多渠道发布文档，包括电子邮件、六氢苯酐项目管理平台、内部网站等，以满足不同团队成员的偏好和需求。多渠道发布确保了信息的全面覆盖。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我们采用了精细的权限控制，确保只有授权人员可以访问敏感信息。这种安全措施保护了六氢苯酐项目文档的机密性，防止了未经授权的信息泄露。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576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文档存档与归档是六氢苯酐项目生命周期中一个至关重要的环节，直接关系到六氢苯酐项目信息的长期保存和历史记录的完整性。在六氢苯酐项目中，我们实施了一系列有效的文档存档与归档管理策略：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7637"/>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824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六氢苯酐项目的主要产品是XXXX，预计年产值为XXX万元。这一产品在市场中占据着重要的地位，其广泛的应用范围使得该六氢苯酐项目的市场前景非常广阔。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六氢苯酐项目的xxx产品作为重要的原材料之一，将在多个领域发挥关键作用。其在建筑、交通、能源等方面的广泛应用将为整个产业链提供强大的支持，形成产业协同效应。六氢苯酐项目的年产值XXX万XXX万XXX万万元不仅反映了其在市场上的巨大潜力，更预示着它对国民经济的积极贡献。这种关联度高、涉及面广的产业关系，使得该六氢苯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897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六氢苯酐项目总征地面积为XXXX平方米，相当于约XX.XX亩，其中净用地面积为XXXX平方米，红线范围内相当于约XX.XX亩。这一用地规模充分考虑了六氢苯酐项目的建设需求，保障了六氢苯酐项目在合适的空间内得以充分发展。六氢苯酐项目规划的总建筑面积为XXXX平方米，其中主体工程建设占XXXX平方米，计容建筑面积达XXXX平方米。预计建筑工程的投资将达到XXXX万元，为六氢苯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六氢苯酐项目计划购置的设备共计XXXX台（套），设备购置费用为XXXX万元。这一设备购置计划充分考虑到六氢苯酐项目的生产需求和技术要求，确保了六氢苯酐项目在生产运营中具备先进的技术装备和高效的生产能力。设备的合理配置将为六氢苯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六氢苯酐项目计划总投资为XXXX万元，预计年实现营业收入为XXXX万元。这一产能规模的设定旨在确保六氢苯酐项目能够在投资与回报之间取得平衡，实现长期可持续的发展。六氢苯酐项目的总投资充分考虑到各个方面的需求，包括用地建设、设备购置等多个环节，以确保六氢苯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27"/>
      <w:r>
        <w:rPr>
          <w:rFonts w:ascii="仿宋" w:eastAsia="仿宋" w:hAnsi="仿宋" w:cs="仿宋" w:hint="eastAsia"/>
          <w:sz w:val="28"/>
          <w:lang w:eastAsia="zh-CN"/>
        </w:rPr>
        <w:t>五、六氢苯酐项目建设单位说明</w:t>
      </w:r>
      <w:bookmarkEnd w:id="18"/>
    </w:p>
    <w:p>
      <w:pPr>
        <w:pStyle w:val="Heading2"/>
        <w:rPr>
          <w:rFonts w:ascii="仿宋" w:eastAsia="仿宋" w:hAnsi="仿宋" w:cs="仿宋" w:hint="eastAsia"/>
          <w:lang w:eastAsia="zh-CN"/>
        </w:rPr>
      </w:pPr>
      <w:bookmarkStart w:id="19" w:name="_Toc655"/>
      <w:r>
        <w:rPr>
          <w:rFonts w:ascii="仿宋" w:eastAsia="仿宋" w:hAnsi="仿宋" w:cs="仿宋" w:hint="eastAsia"/>
          <w:lang w:eastAsia="zh-CN"/>
        </w:rPr>
        <w:t>(一)、六氢苯酐项目承办单位基本情况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https://d.book118.com/588057115107006032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六氢苯酐项目规划设计纲要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六氢苯酐项目规划设计纲要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六氢苯酐项目规划设计纲要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六氢苯酐项目规划设计纲要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六氢苯酐项目规划设计纲要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六氢苯酐项目规划设计纲要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六氢苯酐项目规划设计纲要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六氢苯酐项目规划设计纲要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六氢苯酐项目规划设计纲要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六氢苯酐项目规划设计纲要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六氢苯酐项目规划设计纲要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六氢苯酐项目规划设计纲要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六氢苯酐项目规划设计纲要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六氢苯酐项目规划设计纲要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六氢苯酐项目规划设计纲要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六氢苯酐项目规划设计纲要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六氢苯酐项目规划设计纲要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E163C8"/>
    <w:rsid w:val="7CE163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57115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2024-01-30T10:04:00Z</dcterms:created>
  <dcterms:modified xsi:type="dcterms:W3CDTF">2024-01-30T10:04:58Z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4319A38CBC1840C59B0BAEAA6C848211_11</vt:lpwstr>
  </property>
  <property fmtid="{D5CDD505-2E9C-101B-9397-08002B2CF9AE}" pid="3" name="KSOProductBuildVer">
    <vt:lpwstr>2052-12.1.0.16250</vt:lpwstr>
  </property>
</Properties>
</file>