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钢丝增强管项目建设方案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08" w:history="1">
        <w:r>
          <w:rPr>
            <w:rFonts w:ascii="仿宋" w:eastAsia="仿宋" w:hAnsi="仿宋" w:cs="仿宋" w:hint="eastAsia"/>
            <w:lang w:eastAsia="zh-CN"/>
          </w:rPr>
          <w:t>概论</w:t>
        </w:r>
        <w:r>
          <w:tab/>
        </w:r>
        <w:r>
          <w:fldChar w:fldCharType="begin"/>
        </w:r>
        <w:r>
          <w:instrText xml:space="preserve"> PAGEREF _Toc25508 \h </w:instrText>
        </w:r>
        <w:r>
          <w:fldChar w:fldCharType="separate"/>
        </w:r>
        <w:r>
          <w:t>3</w:t>
        </w:r>
        <w:r>
          <w:fldChar w:fldCharType="end"/>
        </w:r>
      </w:hyperlink>
    </w:p>
    <w:p>
      <w:pPr>
        <w:pStyle w:val="TOC1"/>
        <w:tabs>
          <w:tab w:val="right" w:leader="dot" w:pos="8306"/>
        </w:tabs>
      </w:pPr>
      <w:hyperlink w:anchor="_Toc28204" w:history="1">
        <w:r>
          <w:rPr>
            <w:rFonts w:ascii="仿宋" w:eastAsia="仿宋" w:hAnsi="仿宋" w:cs="仿宋" w:hint="eastAsia"/>
            <w:lang w:eastAsia="zh-CN"/>
          </w:rPr>
          <w:t>一、经济影响分析</w:t>
        </w:r>
        <w:r>
          <w:tab/>
        </w:r>
        <w:r>
          <w:fldChar w:fldCharType="begin"/>
        </w:r>
        <w:r>
          <w:instrText xml:space="preserve"> PAGEREF _Toc28204 \h </w:instrText>
        </w:r>
        <w:r>
          <w:fldChar w:fldCharType="separate"/>
        </w:r>
        <w:r>
          <w:t>3</w:t>
        </w:r>
        <w:r>
          <w:fldChar w:fldCharType="end"/>
        </w:r>
      </w:hyperlink>
    </w:p>
    <w:p>
      <w:pPr>
        <w:pStyle w:val="TOC2"/>
        <w:tabs>
          <w:tab w:val="right" w:leader="dot" w:pos="8306"/>
        </w:tabs>
      </w:pPr>
      <w:hyperlink w:anchor="_Toc20169" w:history="1">
        <w:r>
          <w:rPr>
            <w:rFonts w:ascii="仿宋" w:eastAsia="仿宋" w:hAnsi="仿宋" w:cs="仿宋" w:hint="eastAsia"/>
            <w:lang w:eastAsia="zh-CN"/>
          </w:rPr>
          <w:t>(一)、经济费用效益或费用效果分析</w:t>
        </w:r>
        <w:r>
          <w:tab/>
        </w:r>
        <w:r>
          <w:fldChar w:fldCharType="begin"/>
        </w:r>
        <w:r>
          <w:instrText xml:space="preserve"> PAGEREF _Toc20169 \h </w:instrText>
        </w:r>
        <w:r>
          <w:fldChar w:fldCharType="separate"/>
        </w:r>
        <w:r>
          <w:t>3</w:t>
        </w:r>
        <w:r>
          <w:fldChar w:fldCharType="end"/>
        </w:r>
      </w:hyperlink>
    </w:p>
    <w:p>
      <w:pPr>
        <w:pStyle w:val="TOC2"/>
        <w:tabs>
          <w:tab w:val="right" w:leader="dot" w:pos="8306"/>
        </w:tabs>
      </w:pPr>
      <w:hyperlink w:anchor="_Toc16453" w:history="1">
        <w:r>
          <w:rPr>
            <w:rFonts w:ascii="仿宋" w:eastAsia="仿宋" w:hAnsi="仿宋" w:cs="仿宋" w:hint="eastAsia"/>
            <w:lang w:eastAsia="zh-CN"/>
          </w:rPr>
          <w:t>(二)、行业影响分析</w:t>
        </w:r>
        <w:r>
          <w:tab/>
        </w:r>
        <w:r>
          <w:fldChar w:fldCharType="begin"/>
        </w:r>
        <w:r>
          <w:instrText xml:space="preserve"> PAGEREF _Toc16453 \h </w:instrText>
        </w:r>
        <w:r>
          <w:fldChar w:fldCharType="separate"/>
        </w:r>
        <w:r>
          <w:t>5</w:t>
        </w:r>
        <w:r>
          <w:fldChar w:fldCharType="end"/>
        </w:r>
      </w:hyperlink>
    </w:p>
    <w:p>
      <w:pPr>
        <w:pStyle w:val="TOC2"/>
        <w:tabs>
          <w:tab w:val="right" w:leader="dot" w:pos="8306"/>
        </w:tabs>
      </w:pPr>
      <w:hyperlink w:anchor="_Toc13832" w:history="1">
        <w:r>
          <w:rPr>
            <w:rFonts w:ascii="仿宋" w:eastAsia="仿宋" w:hAnsi="仿宋" w:cs="仿宋" w:hint="eastAsia"/>
            <w:lang w:eastAsia="zh-CN"/>
          </w:rPr>
          <w:t>(三)、区域经济影响分析</w:t>
        </w:r>
        <w:r>
          <w:tab/>
        </w:r>
        <w:r>
          <w:fldChar w:fldCharType="begin"/>
        </w:r>
        <w:r>
          <w:instrText xml:space="preserve"> PAGEREF _Toc13832 \h </w:instrText>
        </w:r>
        <w:r>
          <w:fldChar w:fldCharType="separate"/>
        </w:r>
        <w:r>
          <w:t>7</w:t>
        </w:r>
        <w:r>
          <w:fldChar w:fldCharType="end"/>
        </w:r>
      </w:hyperlink>
    </w:p>
    <w:p>
      <w:pPr>
        <w:pStyle w:val="TOC2"/>
        <w:tabs>
          <w:tab w:val="right" w:leader="dot" w:pos="8306"/>
        </w:tabs>
      </w:pPr>
      <w:hyperlink w:anchor="_Toc10635" w:history="1">
        <w:r>
          <w:rPr>
            <w:rFonts w:ascii="仿宋" w:eastAsia="仿宋" w:hAnsi="仿宋" w:cs="仿宋" w:hint="eastAsia"/>
            <w:lang w:eastAsia="zh-CN"/>
          </w:rPr>
          <w:t>(四)、宏观经济影响分析</w:t>
        </w:r>
        <w:r>
          <w:tab/>
        </w:r>
        <w:r>
          <w:fldChar w:fldCharType="begin"/>
        </w:r>
        <w:r>
          <w:instrText xml:space="preserve"> PAGEREF _Toc10635 \h </w:instrText>
        </w:r>
        <w:r>
          <w:fldChar w:fldCharType="separate"/>
        </w:r>
        <w:r>
          <w:t>8</w:t>
        </w:r>
        <w:r>
          <w:fldChar w:fldCharType="end"/>
        </w:r>
      </w:hyperlink>
    </w:p>
    <w:p>
      <w:pPr>
        <w:pStyle w:val="TOC1"/>
        <w:tabs>
          <w:tab w:val="right" w:leader="dot" w:pos="8306"/>
        </w:tabs>
      </w:pPr>
      <w:hyperlink w:anchor="_Toc30282" w:history="1">
        <w:r>
          <w:rPr>
            <w:rFonts w:ascii="仿宋" w:eastAsia="仿宋" w:hAnsi="仿宋" w:cs="仿宋" w:hint="eastAsia"/>
            <w:lang w:eastAsia="zh-CN"/>
          </w:rPr>
          <w:t>二、发展规划、产业政策和行业准入分析</w:t>
        </w:r>
        <w:r>
          <w:tab/>
        </w:r>
        <w:r>
          <w:fldChar w:fldCharType="begin"/>
        </w:r>
        <w:r>
          <w:instrText xml:space="preserve"> PAGEREF _Toc30282 \h </w:instrText>
        </w:r>
        <w:r>
          <w:fldChar w:fldCharType="separate"/>
        </w:r>
        <w:r>
          <w:t>9</w:t>
        </w:r>
        <w:r>
          <w:fldChar w:fldCharType="end"/>
        </w:r>
      </w:hyperlink>
    </w:p>
    <w:p>
      <w:pPr>
        <w:pStyle w:val="TOC2"/>
        <w:tabs>
          <w:tab w:val="right" w:leader="dot" w:pos="8306"/>
        </w:tabs>
      </w:pPr>
      <w:hyperlink w:anchor="_Toc26921" w:history="1">
        <w:r>
          <w:rPr>
            <w:rFonts w:ascii="仿宋" w:eastAsia="仿宋" w:hAnsi="仿宋" w:cs="仿宋" w:hint="eastAsia"/>
            <w:lang w:eastAsia="zh-CN"/>
          </w:rPr>
          <w:t>(一)、发展规划分析</w:t>
        </w:r>
        <w:r>
          <w:tab/>
        </w:r>
        <w:r>
          <w:fldChar w:fldCharType="begin"/>
        </w:r>
        <w:r>
          <w:instrText xml:space="preserve"> PAGEREF _Toc26921 \h </w:instrText>
        </w:r>
        <w:r>
          <w:fldChar w:fldCharType="separate"/>
        </w:r>
        <w:r>
          <w:t>9</w:t>
        </w:r>
        <w:r>
          <w:fldChar w:fldCharType="end"/>
        </w:r>
      </w:hyperlink>
    </w:p>
    <w:p>
      <w:pPr>
        <w:pStyle w:val="TOC2"/>
        <w:tabs>
          <w:tab w:val="right" w:leader="dot" w:pos="8306"/>
        </w:tabs>
      </w:pPr>
      <w:hyperlink w:anchor="_Toc22634" w:history="1">
        <w:r>
          <w:rPr>
            <w:rFonts w:ascii="仿宋" w:eastAsia="仿宋" w:hAnsi="仿宋" w:cs="仿宋" w:hint="eastAsia"/>
            <w:lang w:eastAsia="zh-CN"/>
          </w:rPr>
          <w:t>(二)、产业政策分析</w:t>
        </w:r>
        <w:r>
          <w:tab/>
        </w:r>
        <w:r>
          <w:fldChar w:fldCharType="begin"/>
        </w:r>
        <w:r>
          <w:instrText xml:space="preserve"> PAGEREF _Toc22634 \h </w:instrText>
        </w:r>
        <w:r>
          <w:fldChar w:fldCharType="separate"/>
        </w:r>
        <w:r>
          <w:t>11</w:t>
        </w:r>
        <w:r>
          <w:fldChar w:fldCharType="end"/>
        </w:r>
      </w:hyperlink>
    </w:p>
    <w:p>
      <w:pPr>
        <w:pStyle w:val="TOC2"/>
        <w:tabs>
          <w:tab w:val="right" w:leader="dot" w:pos="8306"/>
        </w:tabs>
      </w:pPr>
      <w:hyperlink w:anchor="_Toc31099" w:history="1">
        <w:r>
          <w:rPr>
            <w:rFonts w:ascii="仿宋" w:eastAsia="仿宋" w:hAnsi="仿宋" w:cs="仿宋" w:hint="eastAsia"/>
            <w:lang w:eastAsia="zh-CN"/>
          </w:rPr>
          <w:t>(三)、行业准入分析</w:t>
        </w:r>
        <w:r>
          <w:tab/>
        </w:r>
        <w:r>
          <w:fldChar w:fldCharType="begin"/>
        </w:r>
        <w:r>
          <w:instrText xml:space="preserve"> PAGEREF _Toc31099 \h </w:instrText>
        </w:r>
        <w:r>
          <w:fldChar w:fldCharType="separate"/>
        </w:r>
        <w:r>
          <w:t>13</w:t>
        </w:r>
        <w:r>
          <w:fldChar w:fldCharType="end"/>
        </w:r>
      </w:hyperlink>
    </w:p>
    <w:p>
      <w:pPr>
        <w:pStyle w:val="TOC1"/>
        <w:tabs>
          <w:tab w:val="right" w:leader="dot" w:pos="8306"/>
        </w:tabs>
      </w:pPr>
      <w:hyperlink w:anchor="_Toc13950" w:history="1">
        <w:r>
          <w:rPr>
            <w:rFonts w:ascii="仿宋" w:eastAsia="仿宋" w:hAnsi="仿宋" w:cs="仿宋" w:hint="eastAsia"/>
            <w:lang w:eastAsia="zh-CN"/>
          </w:rPr>
          <w:t>三、环境和生态影响分析</w:t>
        </w:r>
        <w:r>
          <w:tab/>
        </w:r>
        <w:r>
          <w:fldChar w:fldCharType="begin"/>
        </w:r>
        <w:r>
          <w:instrText xml:space="preserve"> PAGEREF _Toc13950 \h </w:instrText>
        </w:r>
        <w:r>
          <w:fldChar w:fldCharType="separate"/>
        </w:r>
        <w:r>
          <w:t>14</w:t>
        </w:r>
        <w:r>
          <w:fldChar w:fldCharType="end"/>
        </w:r>
      </w:hyperlink>
    </w:p>
    <w:p>
      <w:pPr>
        <w:pStyle w:val="TOC2"/>
        <w:tabs>
          <w:tab w:val="right" w:leader="dot" w:pos="8306"/>
        </w:tabs>
      </w:pPr>
      <w:hyperlink w:anchor="_Toc6338" w:history="1">
        <w:r>
          <w:rPr>
            <w:rFonts w:ascii="仿宋" w:eastAsia="仿宋" w:hAnsi="仿宋" w:cs="仿宋" w:hint="eastAsia"/>
            <w:lang w:eastAsia="zh-CN"/>
          </w:rPr>
          <w:t>(一)、环境和生态现状</w:t>
        </w:r>
        <w:r>
          <w:tab/>
        </w:r>
        <w:r>
          <w:fldChar w:fldCharType="begin"/>
        </w:r>
        <w:r>
          <w:instrText xml:space="preserve"> PAGEREF _Toc6338 \h </w:instrText>
        </w:r>
        <w:r>
          <w:fldChar w:fldCharType="separate"/>
        </w:r>
        <w:r>
          <w:t>14</w:t>
        </w:r>
        <w:r>
          <w:fldChar w:fldCharType="end"/>
        </w:r>
      </w:hyperlink>
    </w:p>
    <w:p>
      <w:pPr>
        <w:pStyle w:val="TOC2"/>
        <w:tabs>
          <w:tab w:val="right" w:leader="dot" w:pos="8306"/>
        </w:tabs>
      </w:pPr>
      <w:hyperlink w:anchor="_Toc30778" w:history="1">
        <w:r>
          <w:rPr>
            <w:rFonts w:ascii="仿宋" w:eastAsia="仿宋" w:hAnsi="仿宋" w:cs="仿宋" w:hint="eastAsia"/>
            <w:lang w:eastAsia="zh-CN"/>
          </w:rPr>
          <w:t>(二)、生态环境影响分析</w:t>
        </w:r>
        <w:r>
          <w:tab/>
        </w:r>
        <w:r>
          <w:fldChar w:fldCharType="begin"/>
        </w:r>
        <w:r>
          <w:instrText xml:space="preserve"> PAGEREF _Toc30778 \h </w:instrText>
        </w:r>
        <w:r>
          <w:fldChar w:fldCharType="separate"/>
        </w:r>
        <w:r>
          <w:t>15</w:t>
        </w:r>
        <w:r>
          <w:fldChar w:fldCharType="end"/>
        </w:r>
      </w:hyperlink>
    </w:p>
    <w:p>
      <w:pPr>
        <w:pStyle w:val="TOC2"/>
        <w:tabs>
          <w:tab w:val="right" w:leader="dot" w:pos="8306"/>
        </w:tabs>
      </w:pPr>
      <w:hyperlink w:anchor="_Toc4217" w:history="1">
        <w:r>
          <w:rPr>
            <w:rFonts w:ascii="仿宋" w:eastAsia="仿宋" w:hAnsi="仿宋" w:cs="仿宋" w:hint="eastAsia"/>
            <w:lang w:eastAsia="zh-CN"/>
          </w:rPr>
          <w:t>(三)、生态环境保护措施</w:t>
        </w:r>
        <w:r>
          <w:tab/>
        </w:r>
        <w:r>
          <w:fldChar w:fldCharType="begin"/>
        </w:r>
        <w:r>
          <w:instrText xml:space="preserve"> PAGEREF _Toc4217 \h </w:instrText>
        </w:r>
        <w:r>
          <w:fldChar w:fldCharType="separate"/>
        </w:r>
        <w:r>
          <w:t>17</w:t>
        </w:r>
        <w:r>
          <w:fldChar w:fldCharType="end"/>
        </w:r>
      </w:hyperlink>
    </w:p>
    <w:p>
      <w:pPr>
        <w:pStyle w:val="TOC2"/>
        <w:tabs>
          <w:tab w:val="right" w:leader="dot" w:pos="8306"/>
        </w:tabs>
      </w:pPr>
      <w:hyperlink w:anchor="_Toc1915" w:history="1">
        <w:r>
          <w:rPr>
            <w:rFonts w:ascii="仿宋" w:eastAsia="仿宋" w:hAnsi="仿宋" w:cs="仿宋" w:hint="eastAsia"/>
            <w:lang w:eastAsia="zh-CN"/>
          </w:rPr>
          <w:t>(四)、地质灾害影响分析</w:t>
        </w:r>
        <w:r>
          <w:tab/>
        </w:r>
        <w:r>
          <w:fldChar w:fldCharType="begin"/>
        </w:r>
        <w:r>
          <w:instrText xml:space="preserve"> PAGEREF _Toc1915 \h </w:instrText>
        </w:r>
        <w:r>
          <w:fldChar w:fldCharType="separate"/>
        </w:r>
        <w:r>
          <w:t>18</w:t>
        </w:r>
        <w:r>
          <w:fldChar w:fldCharType="end"/>
        </w:r>
      </w:hyperlink>
    </w:p>
    <w:p>
      <w:pPr>
        <w:pStyle w:val="TOC2"/>
        <w:tabs>
          <w:tab w:val="right" w:leader="dot" w:pos="8306"/>
        </w:tabs>
      </w:pPr>
      <w:hyperlink w:anchor="_Toc30756" w:history="1">
        <w:r>
          <w:rPr>
            <w:rFonts w:ascii="仿宋" w:eastAsia="仿宋" w:hAnsi="仿宋" w:cs="仿宋" w:hint="eastAsia"/>
            <w:lang w:eastAsia="zh-CN"/>
          </w:rPr>
          <w:t>(五)、特殊环境影响</w:t>
        </w:r>
        <w:r>
          <w:tab/>
        </w:r>
        <w:r>
          <w:fldChar w:fldCharType="begin"/>
        </w:r>
        <w:r>
          <w:instrText xml:space="preserve"> PAGEREF _Toc30756 \h </w:instrText>
        </w:r>
        <w:r>
          <w:fldChar w:fldCharType="separate"/>
        </w:r>
        <w:r>
          <w:t>20</w:t>
        </w:r>
        <w:r>
          <w:fldChar w:fldCharType="end"/>
        </w:r>
      </w:hyperlink>
    </w:p>
    <w:p>
      <w:pPr>
        <w:pStyle w:val="TOC1"/>
        <w:tabs>
          <w:tab w:val="right" w:leader="dot" w:pos="8306"/>
        </w:tabs>
      </w:pPr>
      <w:hyperlink w:anchor="_Toc9804" w:history="1">
        <w:r>
          <w:rPr>
            <w:rFonts w:ascii="仿宋" w:eastAsia="仿宋" w:hAnsi="仿宋" w:cs="仿宋" w:hint="eastAsia"/>
            <w:lang w:eastAsia="zh-CN"/>
          </w:rPr>
          <w:t>四、背景、必要性分析</w:t>
        </w:r>
        <w:r>
          <w:tab/>
        </w:r>
        <w:r>
          <w:fldChar w:fldCharType="begin"/>
        </w:r>
        <w:r>
          <w:instrText xml:space="preserve"> PAGEREF _Toc9804 \h </w:instrText>
        </w:r>
        <w:r>
          <w:fldChar w:fldCharType="separate"/>
        </w:r>
        <w:r>
          <w:t>21</w:t>
        </w:r>
        <w:r>
          <w:fldChar w:fldCharType="end"/>
        </w:r>
      </w:hyperlink>
    </w:p>
    <w:p>
      <w:pPr>
        <w:pStyle w:val="TOC2"/>
        <w:tabs>
          <w:tab w:val="right" w:leader="dot" w:pos="8306"/>
        </w:tabs>
      </w:pPr>
      <w:hyperlink w:anchor="_Toc22488" w:history="1">
        <w:r>
          <w:rPr>
            <w:rFonts w:ascii="仿宋" w:eastAsia="仿宋" w:hAnsi="仿宋" w:cs="仿宋" w:hint="eastAsia"/>
            <w:lang w:eastAsia="zh-CN"/>
          </w:rPr>
          <w:t>(一)、项目建设背景</w:t>
        </w:r>
        <w:r>
          <w:tab/>
        </w:r>
        <w:r>
          <w:fldChar w:fldCharType="begin"/>
        </w:r>
        <w:r>
          <w:instrText xml:space="preserve"> PAGEREF _Toc22488 \h </w:instrText>
        </w:r>
        <w:r>
          <w:fldChar w:fldCharType="separate"/>
        </w:r>
        <w:r>
          <w:t>21</w:t>
        </w:r>
        <w:r>
          <w:fldChar w:fldCharType="end"/>
        </w:r>
      </w:hyperlink>
    </w:p>
    <w:p>
      <w:pPr>
        <w:pStyle w:val="TOC2"/>
        <w:tabs>
          <w:tab w:val="right" w:leader="dot" w:pos="8306"/>
        </w:tabs>
      </w:pPr>
      <w:hyperlink w:anchor="_Toc6618" w:history="1">
        <w:r>
          <w:rPr>
            <w:rFonts w:ascii="仿宋" w:eastAsia="仿宋" w:hAnsi="仿宋" w:cs="仿宋" w:hint="eastAsia"/>
            <w:lang w:eastAsia="zh-CN"/>
          </w:rPr>
          <w:t>(二)、必要性分析</w:t>
        </w:r>
        <w:r>
          <w:tab/>
        </w:r>
        <w:r>
          <w:fldChar w:fldCharType="begin"/>
        </w:r>
        <w:r>
          <w:instrText xml:space="preserve"> PAGEREF _Toc6618 \h </w:instrText>
        </w:r>
        <w:r>
          <w:fldChar w:fldCharType="separate"/>
        </w:r>
        <w:r>
          <w:t>22</w:t>
        </w:r>
        <w:r>
          <w:fldChar w:fldCharType="end"/>
        </w:r>
      </w:hyperlink>
    </w:p>
    <w:p>
      <w:pPr>
        <w:pStyle w:val="TOC2"/>
        <w:tabs>
          <w:tab w:val="right" w:leader="dot" w:pos="8306"/>
        </w:tabs>
      </w:pPr>
      <w:hyperlink w:anchor="_Toc28624" w:history="1">
        <w:r>
          <w:rPr>
            <w:rFonts w:ascii="仿宋" w:eastAsia="仿宋" w:hAnsi="仿宋" w:cs="仿宋" w:hint="eastAsia"/>
            <w:lang w:eastAsia="zh-CN"/>
          </w:rPr>
          <w:t>(三)、项目建设有利条件</w:t>
        </w:r>
        <w:r>
          <w:tab/>
        </w:r>
        <w:r>
          <w:fldChar w:fldCharType="begin"/>
        </w:r>
        <w:r>
          <w:instrText xml:space="preserve"> PAGEREF _Toc28624 \h </w:instrText>
        </w:r>
        <w:r>
          <w:fldChar w:fldCharType="separate"/>
        </w:r>
        <w:r>
          <w:t>23</w:t>
        </w:r>
        <w:r>
          <w:fldChar w:fldCharType="end"/>
        </w:r>
      </w:hyperlink>
    </w:p>
    <w:p>
      <w:pPr>
        <w:pStyle w:val="TOC1"/>
        <w:tabs>
          <w:tab w:val="right" w:leader="dot" w:pos="8306"/>
        </w:tabs>
      </w:pPr>
      <w:hyperlink w:anchor="_Toc31278" w:history="1">
        <w:r>
          <w:rPr>
            <w:rFonts w:ascii="仿宋" w:eastAsia="仿宋" w:hAnsi="仿宋" w:cs="仿宋" w:hint="eastAsia"/>
            <w:lang w:eastAsia="zh-CN"/>
          </w:rPr>
          <w:t>五、项目选址研究</w:t>
        </w:r>
        <w:r>
          <w:tab/>
        </w:r>
        <w:r>
          <w:fldChar w:fldCharType="begin"/>
        </w:r>
        <w:r>
          <w:instrText xml:space="preserve"> PAGEREF _Toc31278 \h </w:instrText>
        </w:r>
        <w:r>
          <w:fldChar w:fldCharType="separate"/>
        </w:r>
        <w:r>
          <w:t>25</w:t>
        </w:r>
        <w:r>
          <w:fldChar w:fldCharType="end"/>
        </w:r>
      </w:hyperlink>
    </w:p>
    <w:p>
      <w:pPr>
        <w:pStyle w:val="TOC2"/>
        <w:tabs>
          <w:tab w:val="right" w:leader="dot" w:pos="8306"/>
        </w:tabs>
      </w:pPr>
      <w:hyperlink w:anchor="_Toc21954" w:history="1">
        <w:r>
          <w:rPr>
            <w:rFonts w:ascii="仿宋" w:eastAsia="仿宋" w:hAnsi="仿宋" w:cs="仿宋" w:hint="eastAsia"/>
            <w:lang w:eastAsia="zh-CN"/>
          </w:rPr>
          <w:t>(一)、项目选址原则</w:t>
        </w:r>
        <w:r>
          <w:tab/>
        </w:r>
        <w:r>
          <w:fldChar w:fldCharType="begin"/>
        </w:r>
        <w:r>
          <w:instrText xml:space="preserve"> PAGEREF _Toc21954 \h </w:instrText>
        </w:r>
        <w:r>
          <w:fldChar w:fldCharType="separate"/>
        </w:r>
        <w:r>
          <w:t>25</w:t>
        </w:r>
        <w:r>
          <w:fldChar w:fldCharType="end"/>
        </w:r>
      </w:hyperlink>
    </w:p>
    <w:p>
      <w:pPr>
        <w:pStyle w:val="TOC2"/>
        <w:tabs>
          <w:tab w:val="right" w:leader="dot" w:pos="8306"/>
        </w:tabs>
      </w:pPr>
      <w:hyperlink w:anchor="_Toc13488" w:history="1">
        <w:r>
          <w:rPr>
            <w:rFonts w:ascii="仿宋" w:eastAsia="仿宋" w:hAnsi="仿宋" w:cs="仿宋" w:hint="eastAsia"/>
            <w:lang w:eastAsia="zh-CN"/>
          </w:rPr>
          <w:t>(二)、项目选址</w:t>
        </w:r>
        <w:r>
          <w:tab/>
        </w:r>
        <w:r>
          <w:fldChar w:fldCharType="begin"/>
        </w:r>
        <w:r>
          <w:instrText xml:space="preserve"> PAGEREF _Toc13488 \h </w:instrText>
        </w:r>
        <w:r>
          <w:fldChar w:fldCharType="separate"/>
        </w:r>
        <w:r>
          <w:t>28</w:t>
        </w:r>
        <w:r>
          <w:fldChar w:fldCharType="end"/>
        </w:r>
      </w:hyperlink>
    </w:p>
    <w:p>
      <w:pPr>
        <w:pStyle w:val="TOC2"/>
        <w:tabs>
          <w:tab w:val="right" w:leader="dot" w:pos="8306"/>
        </w:tabs>
      </w:pPr>
      <w:hyperlink w:anchor="_Toc24024" w:history="1">
        <w:r>
          <w:rPr>
            <w:rFonts w:ascii="仿宋" w:eastAsia="仿宋" w:hAnsi="仿宋" w:cs="仿宋" w:hint="eastAsia"/>
            <w:lang w:eastAsia="zh-CN"/>
          </w:rPr>
          <w:t>(三)、建设条件分析</w:t>
        </w:r>
        <w:r>
          <w:tab/>
        </w:r>
        <w:r>
          <w:fldChar w:fldCharType="begin"/>
        </w:r>
        <w:r>
          <w:instrText xml:space="preserve"> PAGEREF _Toc24024 \h </w:instrText>
        </w:r>
        <w:r>
          <w:fldChar w:fldCharType="separate"/>
        </w:r>
        <w:r>
          <w:t>30</w:t>
        </w:r>
        <w:r>
          <w:fldChar w:fldCharType="end"/>
        </w:r>
      </w:hyperlink>
    </w:p>
    <w:p>
      <w:pPr>
        <w:pStyle w:val="TOC2"/>
        <w:tabs>
          <w:tab w:val="right" w:leader="dot" w:pos="8306"/>
        </w:tabs>
      </w:pPr>
      <w:hyperlink w:anchor="_Toc32697" w:history="1">
        <w:r>
          <w:rPr>
            <w:rFonts w:ascii="仿宋" w:eastAsia="仿宋" w:hAnsi="仿宋" w:cs="仿宋" w:hint="eastAsia"/>
            <w:lang w:eastAsia="zh-CN"/>
          </w:rPr>
          <w:t>(四)、用地控制指标</w:t>
        </w:r>
        <w:r>
          <w:tab/>
        </w:r>
        <w:r>
          <w:fldChar w:fldCharType="begin"/>
        </w:r>
        <w:r>
          <w:instrText xml:space="preserve"> PAGEREF _Toc32697 \h </w:instrText>
        </w:r>
        <w:r>
          <w:fldChar w:fldCharType="separate"/>
        </w:r>
        <w:r>
          <w:t>32</w:t>
        </w:r>
        <w:r>
          <w:fldChar w:fldCharType="end"/>
        </w:r>
      </w:hyperlink>
    </w:p>
    <w:p>
      <w:pPr>
        <w:pStyle w:val="TOC2"/>
        <w:tabs>
          <w:tab w:val="right" w:leader="dot" w:pos="8306"/>
        </w:tabs>
      </w:pPr>
      <w:hyperlink w:anchor="_Toc13434" w:history="1">
        <w:r>
          <w:rPr>
            <w:rFonts w:ascii="仿宋" w:eastAsia="仿宋" w:hAnsi="仿宋" w:cs="仿宋" w:hint="eastAsia"/>
            <w:lang w:eastAsia="zh-CN"/>
          </w:rPr>
          <w:t>(五)、地总体要求</w:t>
        </w:r>
        <w:r>
          <w:tab/>
        </w:r>
        <w:r>
          <w:fldChar w:fldCharType="begin"/>
        </w:r>
        <w:r>
          <w:instrText xml:space="preserve"> PAGEREF _Toc13434 \h </w:instrText>
        </w:r>
        <w:r>
          <w:fldChar w:fldCharType="separate"/>
        </w:r>
        <w:r>
          <w:t>33</w:t>
        </w:r>
        <w:r>
          <w:fldChar w:fldCharType="end"/>
        </w:r>
      </w:hyperlink>
    </w:p>
    <w:p>
      <w:pPr>
        <w:pStyle w:val="TOC2"/>
        <w:tabs>
          <w:tab w:val="right" w:leader="dot" w:pos="8306"/>
        </w:tabs>
      </w:pPr>
      <w:hyperlink w:anchor="_Toc12224" w:history="1">
        <w:r>
          <w:rPr>
            <w:rFonts w:ascii="仿宋" w:eastAsia="仿宋" w:hAnsi="仿宋" w:cs="仿宋" w:hint="eastAsia"/>
            <w:lang w:eastAsia="zh-CN"/>
          </w:rPr>
          <w:t>(六)、节约用地措施</w:t>
        </w:r>
        <w:r>
          <w:tab/>
        </w:r>
        <w:r>
          <w:fldChar w:fldCharType="begin"/>
        </w:r>
        <w:r>
          <w:instrText xml:space="preserve"> PAGEREF _Toc12224 \h </w:instrText>
        </w:r>
        <w:r>
          <w:fldChar w:fldCharType="separate"/>
        </w:r>
        <w:r>
          <w:t>34</w:t>
        </w:r>
        <w:r>
          <w:fldChar w:fldCharType="end"/>
        </w:r>
      </w:hyperlink>
    </w:p>
    <w:p>
      <w:pPr>
        <w:pStyle w:val="TOC2"/>
        <w:tabs>
          <w:tab w:val="right" w:leader="dot" w:pos="8306"/>
        </w:tabs>
      </w:pPr>
      <w:hyperlink w:anchor="_Toc30532" w:history="1">
        <w:r>
          <w:rPr>
            <w:rFonts w:ascii="仿宋" w:eastAsia="仿宋" w:hAnsi="仿宋" w:cs="仿宋" w:hint="eastAsia"/>
            <w:lang w:eastAsia="zh-CN"/>
          </w:rPr>
          <w:t>(七)、选址综合评价</w:t>
        </w:r>
        <w:r>
          <w:tab/>
        </w:r>
        <w:r>
          <w:fldChar w:fldCharType="begin"/>
        </w:r>
        <w:r>
          <w:instrText xml:space="preserve"> PAGEREF _Toc30532 \h </w:instrText>
        </w:r>
        <w:r>
          <w:fldChar w:fldCharType="separate"/>
        </w:r>
        <w:r>
          <w:t>36</w:t>
        </w:r>
        <w:r>
          <w:fldChar w:fldCharType="end"/>
        </w:r>
      </w:hyperlink>
    </w:p>
    <w:p>
      <w:pPr>
        <w:pStyle w:val="TOC1"/>
        <w:tabs>
          <w:tab w:val="right" w:leader="dot" w:pos="8306"/>
        </w:tabs>
      </w:pPr>
      <w:hyperlink w:anchor="_Toc8934" w:history="1">
        <w:r>
          <w:rPr>
            <w:rFonts w:ascii="仿宋" w:eastAsia="仿宋" w:hAnsi="仿宋" w:cs="仿宋" w:hint="eastAsia"/>
            <w:lang w:eastAsia="zh-CN"/>
          </w:rPr>
          <w:t>六、钢丝增强管项目概论</w:t>
        </w:r>
        <w:r>
          <w:tab/>
        </w:r>
        <w:r>
          <w:fldChar w:fldCharType="begin"/>
        </w:r>
        <w:r>
          <w:instrText xml:space="preserve"> PAGEREF _Toc8934 \h </w:instrText>
        </w:r>
        <w:r>
          <w:fldChar w:fldCharType="separate"/>
        </w:r>
        <w:r>
          <w:t>37</w:t>
        </w:r>
        <w:r>
          <w:fldChar w:fldCharType="end"/>
        </w:r>
      </w:hyperlink>
    </w:p>
    <w:p>
      <w:pPr>
        <w:pStyle w:val="TOC2"/>
        <w:tabs>
          <w:tab w:val="right" w:leader="dot" w:pos="8306"/>
        </w:tabs>
      </w:pPr>
      <w:hyperlink w:anchor="_Toc20195" w:history="1">
        <w:r>
          <w:rPr>
            <w:rFonts w:ascii="仿宋" w:eastAsia="仿宋" w:hAnsi="仿宋" w:cs="仿宋" w:hint="eastAsia"/>
            <w:lang w:eastAsia="zh-CN"/>
          </w:rPr>
          <w:t>(一)、项目申报单位概况</w:t>
        </w:r>
        <w:r>
          <w:tab/>
        </w:r>
        <w:r>
          <w:fldChar w:fldCharType="begin"/>
        </w:r>
        <w:r>
          <w:instrText xml:space="preserve"> PAGEREF _Toc20195 \h </w:instrText>
        </w:r>
        <w:r>
          <w:fldChar w:fldCharType="separate"/>
        </w:r>
        <w:r>
          <w:t>37</w:t>
        </w:r>
        <w:r>
          <w:fldChar w:fldCharType="end"/>
        </w:r>
      </w:hyperlink>
    </w:p>
    <w:p>
      <w:pPr>
        <w:pStyle w:val="TOC2"/>
        <w:tabs>
          <w:tab w:val="right" w:leader="dot" w:pos="8306"/>
        </w:tabs>
      </w:pPr>
      <w:hyperlink w:anchor="_Toc24046" w:history="1">
        <w:r>
          <w:rPr>
            <w:rFonts w:ascii="仿宋" w:eastAsia="仿宋" w:hAnsi="仿宋" w:cs="仿宋" w:hint="eastAsia"/>
            <w:lang w:eastAsia="zh-CN"/>
          </w:rPr>
          <w:t>(二)、项目概况</w:t>
        </w:r>
        <w:r>
          <w:tab/>
        </w:r>
        <w:r>
          <w:fldChar w:fldCharType="begin"/>
        </w:r>
        <w:r>
          <w:instrText xml:space="preserve"> PAGEREF _Toc24046 \h </w:instrText>
        </w:r>
        <w:r>
          <w:fldChar w:fldCharType="separate"/>
        </w:r>
        <w:r>
          <w:t>38</w:t>
        </w:r>
        <w:r>
          <w:fldChar w:fldCharType="end"/>
        </w:r>
      </w:hyperlink>
    </w:p>
    <w:p>
      <w:pPr>
        <w:pStyle w:val="TOC1"/>
        <w:tabs>
          <w:tab w:val="right" w:leader="dot" w:pos="8306"/>
        </w:tabs>
      </w:pPr>
      <w:hyperlink w:anchor="_Toc22707" w:history="1">
        <w:r>
          <w:rPr>
            <w:rFonts w:ascii="仿宋" w:eastAsia="仿宋" w:hAnsi="仿宋" w:cs="仿宋" w:hint="eastAsia"/>
            <w:lang w:eastAsia="zh-CN"/>
          </w:rPr>
          <w:t>七、环境保护与绿色发展</w:t>
        </w:r>
        <w:r>
          <w:tab/>
        </w:r>
        <w:r>
          <w:fldChar w:fldCharType="begin"/>
        </w:r>
        <w:r>
          <w:instrText xml:space="preserve"> PAGEREF _Toc22707 \h </w:instrText>
        </w:r>
        <w:r>
          <w:fldChar w:fldCharType="separate"/>
        </w:r>
        <w:r>
          <w:t>41</w:t>
        </w:r>
        <w:r>
          <w:fldChar w:fldCharType="end"/>
        </w:r>
      </w:hyperlink>
    </w:p>
    <w:p>
      <w:pPr>
        <w:pStyle w:val="TOC2"/>
        <w:tabs>
          <w:tab w:val="right" w:leader="dot" w:pos="8306"/>
        </w:tabs>
      </w:pPr>
      <w:hyperlink w:anchor="_Toc3555" w:history="1">
        <w:r>
          <w:rPr>
            <w:rFonts w:ascii="仿宋" w:eastAsia="仿宋" w:hAnsi="仿宋" w:cs="仿宋" w:hint="eastAsia"/>
            <w:lang w:eastAsia="zh-CN"/>
          </w:rPr>
          <w:t>(一)、环境保护措施</w:t>
        </w:r>
        <w:r>
          <w:tab/>
        </w:r>
        <w:r>
          <w:fldChar w:fldCharType="begin"/>
        </w:r>
        <w:r>
          <w:instrText xml:space="preserve"> PAGEREF _Toc3555 \h </w:instrText>
        </w:r>
        <w:r>
          <w:fldChar w:fldCharType="separate"/>
        </w:r>
        <w:r>
          <w:t>41</w:t>
        </w:r>
        <w:r>
          <w:fldChar w:fldCharType="end"/>
        </w:r>
      </w:hyperlink>
    </w:p>
    <w:p>
      <w:pPr>
        <w:pStyle w:val="TOC2"/>
        <w:tabs>
          <w:tab w:val="right" w:leader="dot" w:pos="8306"/>
        </w:tabs>
      </w:pPr>
      <w:hyperlink w:anchor="_Toc26182" w:history="1">
        <w:r>
          <w:rPr>
            <w:rFonts w:ascii="仿宋" w:eastAsia="仿宋" w:hAnsi="仿宋" w:cs="仿宋" w:hint="eastAsia"/>
            <w:lang w:eastAsia="zh-CN"/>
          </w:rPr>
          <w:t>(二)、绿色发展与可持续发展策略</w:t>
        </w:r>
        <w:r>
          <w:tab/>
        </w:r>
        <w:r>
          <w:fldChar w:fldCharType="begin"/>
        </w:r>
        <w:r>
          <w:instrText xml:space="preserve"> PAGEREF _Toc26182 \h </w:instrText>
        </w:r>
        <w:r>
          <w:fldChar w:fldCharType="separate"/>
        </w:r>
        <w:r>
          <w:t>42</w:t>
        </w:r>
        <w:r>
          <w:fldChar w:fldCharType="end"/>
        </w:r>
      </w:hyperlink>
    </w:p>
    <w:p>
      <w:pPr>
        <w:pStyle w:val="TOC1"/>
        <w:tabs>
          <w:tab w:val="right" w:leader="dot" w:pos="8306"/>
        </w:tabs>
      </w:pPr>
      <w:hyperlink w:anchor="_Toc31735" w:history="1">
        <w:r>
          <w:rPr>
            <w:rFonts w:ascii="仿宋" w:eastAsia="仿宋" w:hAnsi="仿宋" w:cs="仿宋" w:hint="eastAsia"/>
            <w:lang w:eastAsia="zh-CN"/>
          </w:rPr>
          <w:t>八、技术创新与产业升级</w:t>
        </w:r>
        <w:r>
          <w:tab/>
        </w:r>
        <w:r>
          <w:fldChar w:fldCharType="begin"/>
        </w:r>
        <w:r>
          <w:instrText xml:space="preserve"> PAGEREF _Toc31735 \h </w:instrText>
        </w:r>
        <w:r>
          <w:fldChar w:fldCharType="separate"/>
        </w:r>
        <w:r>
          <w:t>44</w:t>
        </w:r>
        <w:r>
          <w:fldChar w:fldCharType="end"/>
        </w:r>
      </w:hyperlink>
    </w:p>
    <w:p>
      <w:pPr>
        <w:pStyle w:val="TOC2"/>
        <w:tabs>
          <w:tab w:val="right" w:leader="dot" w:pos="8306"/>
        </w:tabs>
      </w:pPr>
      <w:hyperlink w:anchor="_Toc2630" w:history="1">
        <w:r>
          <w:rPr>
            <w:rFonts w:ascii="仿宋" w:eastAsia="仿宋" w:hAnsi="仿宋" w:cs="仿宋" w:hint="eastAsia"/>
            <w:lang w:eastAsia="zh-CN"/>
          </w:rPr>
          <w:t>(一)、技术创新方向与目标</w:t>
        </w:r>
        <w:r>
          <w:tab/>
        </w:r>
        <w:r>
          <w:fldChar w:fldCharType="begin"/>
        </w:r>
        <w:r>
          <w:instrText xml:space="preserve"> PAGEREF _Toc2630 \h </w:instrText>
        </w:r>
        <w:r>
          <w:fldChar w:fldCharType="separate"/>
        </w:r>
        <w:r>
          <w:t>44</w:t>
        </w:r>
        <w:r>
          <w:fldChar w:fldCharType="end"/>
        </w:r>
      </w:hyperlink>
    </w:p>
    <w:p>
      <w:pPr>
        <w:pStyle w:val="TOC2"/>
        <w:tabs>
          <w:tab w:val="right" w:leader="dot" w:pos="8306"/>
        </w:tabs>
      </w:pPr>
      <w:hyperlink w:anchor="_Toc11622" w:history="1">
        <w:r>
          <w:rPr>
            <w:rFonts w:ascii="仿宋" w:eastAsia="仿宋" w:hAnsi="仿宋" w:cs="仿宋" w:hint="eastAsia"/>
            <w:lang w:eastAsia="zh-CN"/>
          </w:rPr>
          <w:t>(二)、产业升级路径与措施</w:t>
        </w:r>
        <w:r>
          <w:tab/>
        </w:r>
        <w:r>
          <w:fldChar w:fldCharType="begin"/>
        </w:r>
        <w:r>
          <w:instrText xml:space="preserve"> PAGEREF _Toc11622 \h </w:instrText>
        </w:r>
        <w:r>
          <w:fldChar w:fldCharType="separate"/>
        </w:r>
        <w:r>
          <w:t>45</w:t>
        </w:r>
        <w:r>
          <w:fldChar w:fldCharType="end"/>
        </w:r>
      </w:hyperlink>
    </w:p>
    <w:p>
      <w:pPr>
        <w:pStyle w:val="TOC1"/>
        <w:tabs>
          <w:tab w:val="right" w:leader="dot" w:pos="8306"/>
        </w:tabs>
      </w:pPr>
      <w:hyperlink w:anchor="_Toc25936" w:history="1">
        <w:r>
          <w:rPr>
            <w:rFonts w:ascii="仿宋" w:eastAsia="仿宋" w:hAnsi="仿宋" w:cs="仿宋" w:hint="eastAsia"/>
            <w:lang w:eastAsia="zh-CN"/>
          </w:rPr>
          <w:t>九、项目变更管理</w:t>
        </w:r>
        <w:r>
          <w:tab/>
        </w:r>
        <w:r>
          <w:fldChar w:fldCharType="begin"/>
        </w:r>
        <w:r>
          <w:instrText xml:space="preserve"> PAGEREF _Toc25936 \h </w:instrText>
        </w:r>
        <w:r>
          <w:fldChar w:fldCharType="separate"/>
        </w:r>
        <w:r>
          <w:t>46</w:t>
        </w:r>
        <w:r>
          <w:fldChar w:fldCharType="end"/>
        </w:r>
      </w:hyperlink>
    </w:p>
    <w:p>
      <w:pPr>
        <w:pStyle w:val="TOC2"/>
        <w:tabs>
          <w:tab w:val="right" w:leader="dot" w:pos="8306"/>
        </w:tabs>
      </w:pPr>
      <w:hyperlink w:anchor="_Toc30560" w:history="1">
        <w:r>
          <w:rPr>
            <w:rFonts w:ascii="仿宋" w:eastAsia="仿宋" w:hAnsi="仿宋" w:cs="仿宋" w:hint="eastAsia"/>
            <w:lang w:eastAsia="zh-CN"/>
          </w:rPr>
          <w:t>(一)、变更控制流程</w:t>
        </w:r>
        <w:r>
          <w:tab/>
        </w:r>
        <w:r>
          <w:fldChar w:fldCharType="begin"/>
        </w:r>
        <w:r>
          <w:instrText xml:space="preserve"> PAGEREF _Toc30560 \h </w:instrText>
        </w:r>
        <w:r>
          <w:fldChar w:fldCharType="separate"/>
        </w:r>
        <w:r>
          <w:t>46</w:t>
        </w:r>
        <w:r>
          <w:fldChar w:fldCharType="end"/>
        </w:r>
      </w:hyperlink>
    </w:p>
    <w:p>
      <w:pPr>
        <w:pStyle w:val="TOC2"/>
        <w:tabs>
          <w:tab w:val="right" w:leader="dot" w:pos="8306"/>
        </w:tabs>
      </w:pPr>
      <w:hyperlink w:anchor="_Toc31417" w:history="1">
        <w:r>
          <w:rPr>
            <w:rFonts w:ascii="仿宋" w:eastAsia="仿宋" w:hAnsi="仿宋" w:cs="仿宋" w:hint="eastAsia"/>
            <w:lang w:eastAsia="zh-CN"/>
          </w:rPr>
          <w:t>(二)、影响评估与处理</w:t>
        </w:r>
        <w:r>
          <w:tab/>
        </w:r>
        <w:r>
          <w:fldChar w:fldCharType="begin"/>
        </w:r>
        <w:r>
          <w:instrText xml:space="preserve"> PAGEREF _Toc31417 \h </w:instrText>
        </w:r>
        <w:r>
          <w:fldChar w:fldCharType="separate"/>
        </w:r>
        <w:r>
          <w:t>47</w:t>
        </w:r>
        <w:r>
          <w:fldChar w:fldCharType="end"/>
        </w:r>
      </w:hyperlink>
    </w:p>
    <w:p>
      <w:pPr>
        <w:pStyle w:val="TOC2"/>
        <w:tabs>
          <w:tab w:val="right" w:leader="dot" w:pos="8306"/>
        </w:tabs>
      </w:pPr>
      <w:hyperlink w:anchor="_Toc20290" w:history="1">
        <w:r>
          <w:rPr>
            <w:rFonts w:ascii="仿宋" w:eastAsia="仿宋" w:hAnsi="仿宋" w:cs="仿宋" w:hint="eastAsia"/>
            <w:lang w:eastAsia="zh-CN"/>
          </w:rPr>
          <w:t>(三)、变更记录与追踪</w:t>
        </w:r>
        <w:r>
          <w:tab/>
        </w:r>
        <w:r>
          <w:fldChar w:fldCharType="begin"/>
        </w:r>
        <w:r>
          <w:instrText xml:space="preserve"> PAGEREF _Toc20290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94" w:history="1">
        <w:r>
          <w:rPr>
            <w:rFonts w:ascii="仿宋" w:eastAsia="仿宋" w:hAnsi="仿宋" w:cs="仿宋" w:hint="eastAsia"/>
            <w:lang w:eastAsia="zh-CN"/>
          </w:rPr>
          <w:t>(四)、变更管理策略</w:t>
        </w:r>
        <w:r>
          <w:tab/>
        </w:r>
        <w:r>
          <w:fldChar w:fldCharType="begin"/>
        </w:r>
        <w:r>
          <w:instrText xml:space="preserve"> PAGEREF _Toc21594 \h </w:instrText>
        </w:r>
        <w:r>
          <w:fldChar w:fldCharType="separate"/>
        </w:r>
        <w:r>
          <w:t>50</w:t>
        </w:r>
        <w:r>
          <w:fldChar w:fldCharType="end"/>
        </w:r>
      </w:hyperlink>
    </w:p>
    <w:p>
      <w:pPr>
        <w:pStyle w:val="TOC1"/>
        <w:tabs>
          <w:tab w:val="right" w:leader="dot" w:pos="8306"/>
        </w:tabs>
      </w:pPr>
      <w:hyperlink w:anchor="_Toc8620" w:history="1">
        <w:r>
          <w:rPr>
            <w:rFonts w:ascii="仿宋" w:eastAsia="仿宋" w:hAnsi="仿宋" w:cs="仿宋" w:hint="eastAsia"/>
            <w:lang w:eastAsia="zh-CN"/>
          </w:rPr>
          <w:t>十、环境保护与治理方案</w:t>
        </w:r>
        <w:r>
          <w:tab/>
        </w:r>
        <w:r>
          <w:fldChar w:fldCharType="begin"/>
        </w:r>
        <w:r>
          <w:instrText xml:space="preserve"> PAGEREF _Toc8620 \h </w:instrText>
        </w:r>
        <w:r>
          <w:fldChar w:fldCharType="separate"/>
        </w:r>
        <w:r>
          <w:t>52</w:t>
        </w:r>
        <w:r>
          <w:fldChar w:fldCharType="end"/>
        </w:r>
      </w:hyperlink>
    </w:p>
    <w:p>
      <w:pPr>
        <w:pStyle w:val="TOC2"/>
        <w:tabs>
          <w:tab w:val="right" w:leader="dot" w:pos="8306"/>
        </w:tabs>
      </w:pPr>
      <w:hyperlink w:anchor="_Toc13779" w:history="1">
        <w:r>
          <w:rPr>
            <w:rFonts w:ascii="仿宋" w:eastAsia="仿宋" w:hAnsi="仿宋" w:cs="仿宋" w:hint="eastAsia"/>
            <w:lang w:eastAsia="zh-CN"/>
          </w:rPr>
          <w:t>(一)、项目环境影响评估</w:t>
        </w:r>
        <w:r>
          <w:tab/>
        </w:r>
        <w:r>
          <w:fldChar w:fldCharType="begin"/>
        </w:r>
        <w:r>
          <w:instrText xml:space="preserve"> PAGEREF _Toc13779 \h </w:instrText>
        </w:r>
        <w:r>
          <w:fldChar w:fldCharType="separate"/>
        </w:r>
        <w:r>
          <w:t>52</w:t>
        </w:r>
        <w:r>
          <w:fldChar w:fldCharType="end"/>
        </w:r>
      </w:hyperlink>
    </w:p>
    <w:p>
      <w:pPr>
        <w:pStyle w:val="TOC2"/>
        <w:tabs>
          <w:tab w:val="right" w:leader="dot" w:pos="8306"/>
        </w:tabs>
      </w:pPr>
      <w:hyperlink w:anchor="_Toc3896" w:history="1">
        <w:r>
          <w:rPr>
            <w:rFonts w:ascii="仿宋" w:eastAsia="仿宋" w:hAnsi="仿宋" w:cs="仿宋" w:hint="eastAsia"/>
            <w:lang w:eastAsia="zh-CN"/>
          </w:rPr>
          <w:t>(二)、环境保护措施与治理方案</w:t>
        </w:r>
        <w:r>
          <w:tab/>
        </w:r>
        <w:r>
          <w:fldChar w:fldCharType="begin"/>
        </w:r>
        <w:r>
          <w:instrText xml:space="preserve"> PAGEREF _Toc3896 \h </w:instrText>
        </w:r>
        <w:r>
          <w:fldChar w:fldCharType="separate"/>
        </w:r>
        <w:r>
          <w:t>52</w:t>
        </w:r>
        <w:r>
          <w:fldChar w:fldCharType="end"/>
        </w:r>
      </w:hyperlink>
    </w:p>
    <w:p>
      <w:pPr>
        <w:pStyle w:val="TOC1"/>
        <w:tabs>
          <w:tab w:val="right" w:leader="dot" w:pos="8306"/>
        </w:tabs>
      </w:pPr>
      <w:hyperlink w:anchor="_Toc25326" w:history="1">
        <w:r>
          <w:rPr>
            <w:rFonts w:ascii="仿宋" w:eastAsia="仿宋" w:hAnsi="仿宋" w:cs="仿宋" w:hint="eastAsia"/>
            <w:lang w:eastAsia="zh-CN"/>
          </w:rPr>
          <w:t>十一、安全与应急管理</w:t>
        </w:r>
        <w:r>
          <w:tab/>
        </w:r>
        <w:r>
          <w:fldChar w:fldCharType="begin"/>
        </w:r>
        <w:r>
          <w:instrText xml:space="preserve"> PAGEREF _Toc25326 \h </w:instrText>
        </w:r>
        <w:r>
          <w:fldChar w:fldCharType="separate"/>
        </w:r>
        <w:r>
          <w:t>53</w:t>
        </w:r>
        <w:r>
          <w:fldChar w:fldCharType="end"/>
        </w:r>
      </w:hyperlink>
    </w:p>
    <w:p>
      <w:pPr>
        <w:pStyle w:val="TOC2"/>
        <w:tabs>
          <w:tab w:val="right" w:leader="dot" w:pos="8306"/>
        </w:tabs>
      </w:pPr>
      <w:hyperlink w:anchor="_Toc9170" w:history="1">
        <w:r>
          <w:rPr>
            <w:rFonts w:ascii="仿宋" w:eastAsia="仿宋" w:hAnsi="仿宋" w:cs="仿宋" w:hint="eastAsia"/>
            <w:lang w:eastAsia="zh-CN"/>
          </w:rPr>
          <w:t>(一)、安全生产管理</w:t>
        </w:r>
        <w:r>
          <w:tab/>
        </w:r>
        <w:r>
          <w:fldChar w:fldCharType="begin"/>
        </w:r>
        <w:r>
          <w:instrText xml:space="preserve"> PAGEREF _Toc9170 \h </w:instrText>
        </w:r>
        <w:r>
          <w:fldChar w:fldCharType="separate"/>
        </w:r>
        <w:r>
          <w:t>53</w:t>
        </w:r>
        <w:r>
          <w:fldChar w:fldCharType="end"/>
        </w:r>
      </w:hyperlink>
    </w:p>
    <w:p>
      <w:pPr>
        <w:pStyle w:val="TOC2"/>
        <w:tabs>
          <w:tab w:val="right" w:leader="dot" w:pos="8306"/>
        </w:tabs>
      </w:pPr>
      <w:hyperlink w:anchor="_Toc23041" w:history="1">
        <w:r>
          <w:rPr>
            <w:rFonts w:ascii="仿宋" w:eastAsia="仿宋" w:hAnsi="仿宋" w:cs="仿宋" w:hint="eastAsia"/>
            <w:lang w:eastAsia="zh-CN"/>
          </w:rPr>
          <w:t>(二)、应急预案与响应</w:t>
        </w:r>
        <w:r>
          <w:tab/>
        </w:r>
        <w:r>
          <w:fldChar w:fldCharType="begin"/>
        </w:r>
        <w:r>
          <w:instrText xml:space="preserve"> PAGEREF _Toc23041 \h </w:instrText>
        </w:r>
        <w:r>
          <w:fldChar w:fldCharType="separate"/>
        </w:r>
        <w:r>
          <w:t>55</w:t>
        </w:r>
        <w:r>
          <w:fldChar w:fldCharType="end"/>
        </w:r>
      </w:hyperlink>
    </w:p>
    <w:p>
      <w:pPr>
        <w:pStyle w:val="TOC1"/>
        <w:tabs>
          <w:tab w:val="right" w:leader="dot" w:pos="8306"/>
        </w:tabs>
      </w:pPr>
      <w:hyperlink w:anchor="_Toc1551" w:history="1">
        <w:r>
          <w:rPr>
            <w:rFonts w:ascii="仿宋" w:eastAsia="仿宋" w:hAnsi="仿宋" w:cs="仿宋" w:hint="eastAsia"/>
            <w:lang w:eastAsia="zh-CN"/>
          </w:rPr>
          <w:t>十二、客户关系管理与市场拓展</w:t>
        </w:r>
        <w:r>
          <w:tab/>
        </w:r>
        <w:r>
          <w:fldChar w:fldCharType="begin"/>
        </w:r>
        <w:r>
          <w:instrText xml:space="preserve"> PAGEREF _Toc1551 \h </w:instrText>
        </w:r>
        <w:r>
          <w:fldChar w:fldCharType="separate"/>
        </w:r>
        <w:r>
          <w:t>56</w:t>
        </w:r>
        <w:r>
          <w:fldChar w:fldCharType="end"/>
        </w:r>
      </w:hyperlink>
    </w:p>
    <w:p>
      <w:pPr>
        <w:pStyle w:val="TOC2"/>
        <w:tabs>
          <w:tab w:val="right" w:leader="dot" w:pos="8306"/>
        </w:tabs>
      </w:pPr>
      <w:hyperlink w:anchor="_Toc10886" w:history="1">
        <w:r>
          <w:rPr>
            <w:rFonts w:ascii="仿宋" w:eastAsia="仿宋" w:hAnsi="仿宋" w:cs="仿宋" w:hint="eastAsia"/>
            <w:lang w:eastAsia="zh-CN"/>
          </w:rPr>
          <w:t>(一)、客户关系管理策略</w:t>
        </w:r>
        <w:r>
          <w:tab/>
        </w:r>
        <w:r>
          <w:fldChar w:fldCharType="begin"/>
        </w:r>
        <w:r>
          <w:instrText xml:space="preserve"> PAGEREF _Toc10886 \h </w:instrText>
        </w:r>
        <w:r>
          <w:fldChar w:fldCharType="separate"/>
        </w:r>
        <w:r>
          <w:t>56</w:t>
        </w:r>
        <w:r>
          <w:fldChar w:fldCharType="end"/>
        </w:r>
      </w:hyperlink>
    </w:p>
    <w:p>
      <w:pPr>
        <w:pStyle w:val="TOC2"/>
        <w:tabs>
          <w:tab w:val="right" w:leader="dot" w:pos="8306"/>
        </w:tabs>
      </w:pPr>
      <w:hyperlink w:anchor="_Toc17902" w:history="1">
        <w:r>
          <w:rPr>
            <w:rFonts w:ascii="仿宋" w:eastAsia="仿宋" w:hAnsi="仿宋" w:cs="仿宋" w:hint="eastAsia"/>
            <w:lang w:eastAsia="zh-CN"/>
          </w:rPr>
          <w:t>(二)、市场拓展方案</w:t>
        </w:r>
        <w:r>
          <w:tab/>
        </w:r>
        <w:r>
          <w:fldChar w:fldCharType="begin"/>
        </w:r>
        <w:r>
          <w:instrText xml:space="preserve"> PAGEREF _Toc17902 \h </w:instrText>
        </w:r>
        <w:r>
          <w:fldChar w:fldCharType="separate"/>
        </w:r>
        <w:r>
          <w:t>58</w:t>
        </w:r>
        <w:r>
          <w:fldChar w:fldCharType="end"/>
        </w:r>
      </w:hyperlink>
    </w:p>
    <w:p>
      <w:pPr>
        <w:pStyle w:val="TOC1"/>
        <w:tabs>
          <w:tab w:val="right" w:leader="dot" w:pos="8306"/>
        </w:tabs>
      </w:pPr>
      <w:hyperlink w:anchor="_Toc4414" w:history="1">
        <w:r>
          <w:rPr>
            <w:rFonts w:ascii="仿宋" w:eastAsia="仿宋" w:hAnsi="仿宋" w:cs="仿宋" w:hint="eastAsia"/>
            <w:lang w:eastAsia="zh-CN"/>
          </w:rPr>
          <w:t>十三、设施与设备管理</w:t>
        </w:r>
        <w:r>
          <w:tab/>
        </w:r>
        <w:r>
          <w:fldChar w:fldCharType="begin"/>
        </w:r>
        <w:r>
          <w:instrText xml:space="preserve"> PAGEREF _Toc4414 \h </w:instrText>
        </w:r>
        <w:r>
          <w:fldChar w:fldCharType="separate"/>
        </w:r>
        <w:r>
          <w:t>59</w:t>
        </w:r>
        <w:r>
          <w:fldChar w:fldCharType="end"/>
        </w:r>
      </w:hyperlink>
    </w:p>
    <w:p>
      <w:pPr>
        <w:pStyle w:val="TOC2"/>
        <w:tabs>
          <w:tab w:val="right" w:leader="dot" w:pos="8306"/>
        </w:tabs>
      </w:pPr>
      <w:hyperlink w:anchor="_Toc28390" w:history="1">
        <w:r>
          <w:rPr>
            <w:rFonts w:ascii="仿宋" w:eastAsia="仿宋" w:hAnsi="仿宋" w:cs="仿宋" w:hint="eastAsia"/>
            <w:lang w:eastAsia="zh-CN"/>
          </w:rPr>
          <w:t>(一)、设施规划与配置</w:t>
        </w:r>
        <w:r>
          <w:tab/>
        </w:r>
        <w:r>
          <w:fldChar w:fldCharType="begin"/>
        </w:r>
        <w:r>
          <w:instrText xml:space="preserve"> PAGEREF _Toc28390 \h </w:instrText>
        </w:r>
        <w:r>
          <w:fldChar w:fldCharType="separate"/>
        </w:r>
        <w:r>
          <w:t>59</w:t>
        </w:r>
        <w:r>
          <w:fldChar w:fldCharType="end"/>
        </w:r>
      </w:hyperlink>
    </w:p>
    <w:p>
      <w:pPr>
        <w:pStyle w:val="TOC2"/>
        <w:tabs>
          <w:tab w:val="right" w:leader="dot" w:pos="8306"/>
        </w:tabs>
      </w:pPr>
      <w:hyperlink w:anchor="_Toc3734" w:history="1">
        <w:r>
          <w:rPr>
            <w:rFonts w:ascii="仿宋" w:eastAsia="仿宋" w:hAnsi="仿宋" w:cs="仿宋" w:hint="eastAsia"/>
            <w:lang w:eastAsia="zh-CN"/>
          </w:rPr>
          <w:t>(二)、设备采购与维护管理</w:t>
        </w:r>
        <w:r>
          <w:tab/>
        </w:r>
        <w:r>
          <w:fldChar w:fldCharType="begin"/>
        </w:r>
        <w:r>
          <w:instrText xml:space="preserve"> PAGEREF _Toc3734 \h </w:instrText>
        </w:r>
        <w:r>
          <w:fldChar w:fldCharType="separate"/>
        </w:r>
        <w:r>
          <w:t>59</w:t>
        </w:r>
        <w:r>
          <w:fldChar w:fldCharType="end"/>
        </w:r>
      </w:hyperlink>
    </w:p>
    <w:p>
      <w:pPr>
        <w:pStyle w:val="TOC2"/>
        <w:tabs>
          <w:tab w:val="right" w:leader="dot" w:pos="8306"/>
        </w:tabs>
      </w:pPr>
      <w:hyperlink w:anchor="_Toc24375" w:history="1">
        <w:r>
          <w:rPr>
            <w:rFonts w:ascii="仿宋" w:eastAsia="仿宋" w:hAnsi="仿宋" w:cs="仿宋" w:hint="eastAsia"/>
            <w:lang w:eastAsia="zh-CN"/>
          </w:rPr>
          <w:t>(三)、设施设备升级策略</w:t>
        </w:r>
        <w:r>
          <w:tab/>
        </w:r>
        <w:r>
          <w:fldChar w:fldCharType="begin"/>
        </w:r>
        <w:r>
          <w:instrText xml:space="preserve"> PAGEREF _Toc24375 \h </w:instrText>
        </w:r>
        <w:r>
          <w:fldChar w:fldCharType="separate"/>
        </w:r>
        <w:r>
          <w:t>60</w:t>
        </w:r>
        <w:r>
          <w:fldChar w:fldCharType="end"/>
        </w:r>
      </w:hyperlink>
    </w:p>
    <w:p>
      <w:pPr>
        <w:pStyle w:val="TOC1"/>
        <w:tabs>
          <w:tab w:val="right" w:leader="dot" w:pos="8306"/>
        </w:tabs>
      </w:pPr>
      <w:hyperlink w:anchor="_Toc4405" w:history="1">
        <w:r>
          <w:rPr>
            <w:rFonts w:ascii="仿宋" w:eastAsia="仿宋" w:hAnsi="仿宋" w:cs="仿宋" w:hint="eastAsia"/>
            <w:lang w:eastAsia="zh-CN"/>
          </w:rPr>
          <w:t>十四、人力资源管理与开发</w:t>
        </w:r>
        <w:r>
          <w:tab/>
        </w:r>
        <w:r>
          <w:fldChar w:fldCharType="begin"/>
        </w:r>
        <w:r>
          <w:instrText xml:space="preserve"> PAGEREF _Toc4405 \h </w:instrText>
        </w:r>
        <w:r>
          <w:fldChar w:fldCharType="separate"/>
        </w:r>
        <w:r>
          <w:t>61</w:t>
        </w:r>
        <w:r>
          <w:fldChar w:fldCharType="end"/>
        </w:r>
      </w:hyperlink>
    </w:p>
    <w:p>
      <w:pPr>
        <w:pStyle w:val="TOC2"/>
        <w:tabs>
          <w:tab w:val="right" w:leader="dot" w:pos="8306"/>
        </w:tabs>
      </w:pPr>
      <w:hyperlink w:anchor="_Toc14026" w:history="1">
        <w:r>
          <w:rPr>
            <w:rFonts w:ascii="仿宋" w:eastAsia="仿宋" w:hAnsi="仿宋" w:cs="仿宋" w:hint="eastAsia"/>
            <w:lang w:eastAsia="zh-CN"/>
          </w:rPr>
          <w:t>(一)、人力资源规划</w:t>
        </w:r>
        <w:r>
          <w:tab/>
        </w:r>
        <w:r>
          <w:fldChar w:fldCharType="begin"/>
        </w:r>
        <w:r>
          <w:instrText xml:space="preserve"> PAGEREF _Toc14026 \h </w:instrText>
        </w:r>
        <w:r>
          <w:fldChar w:fldCharType="separate"/>
        </w:r>
        <w:r>
          <w:t>61</w:t>
        </w:r>
        <w:r>
          <w:fldChar w:fldCharType="end"/>
        </w:r>
      </w:hyperlink>
    </w:p>
    <w:p>
      <w:pPr>
        <w:pStyle w:val="TOC2"/>
        <w:tabs>
          <w:tab w:val="right" w:leader="dot" w:pos="8306"/>
        </w:tabs>
      </w:pPr>
      <w:hyperlink w:anchor="_Toc24013" w:history="1">
        <w:r>
          <w:rPr>
            <w:rFonts w:ascii="仿宋" w:eastAsia="仿宋" w:hAnsi="仿宋" w:cs="仿宋" w:hint="eastAsia"/>
            <w:lang w:eastAsia="zh-CN"/>
          </w:rPr>
          <w:t>(二)、人力资源开发与培训</w:t>
        </w:r>
        <w:r>
          <w:tab/>
        </w:r>
        <w:r>
          <w:fldChar w:fldCharType="begin"/>
        </w:r>
        <w:r>
          <w:instrText xml:space="preserve"> PAGEREF _Toc24013 \h </w:instrText>
        </w:r>
        <w:r>
          <w:fldChar w:fldCharType="separate"/>
        </w:r>
        <w:r>
          <w:t>63</w:t>
        </w:r>
        <w:r>
          <w:fldChar w:fldCharType="end"/>
        </w:r>
      </w:hyperlink>
    </w:p>
    <w:p>
      <w:pPr>
        <w:pStyle w:val="TOC1"/>
        <w:tabs>
          <w:tab w:val="right" w:leader="dot" w:pos="8306"/>
        </w:tabs>
      </w:pPr>
      <w:hyperlink w:anchor="_Toc561" w:history="1">
        <w:r>
          <w:rPr>
            <w:rFonts w:ascii="仿宋" w:eastAsia="仿宋" w:hAnsi="仿宋" w:cs="仿宋" w:hint="eastAsia"/>
            <w:lang w:eastAsia="zh-CN"/>
          </w:rPr>
          <w:t>十五、法律法规与政策遵循</w:t>
        </w:r>
        <w:r>
          <w:tab/>
        </w:r>
        <w:r>
          <w:fldChar w:fldCharType="begin"/>
        </w:r>
        <w:r>
          <w:instrText xml:space="preserve"> PAGEREF _Toc561 \h </w:instrText>
        </w:r>
        <w:r>
          <w:fldChar w:fldCharType="separate"/>
        </w:r>
        <w:r>
          <w:t>65</w:t>
        </w:r>
        <w:r>
          <w:fldChar w:fldCharType="end"/>
        </w:r>
      </w:hyperlink>
    </w:p>
    <w:p>
      <w:pPr>
        <w:pStyle w:val="TOC2"/>
        <w:tabs>
          <w:tab w:val="right" w:leader="dot" w:pos="8306"/>
        </w:tabs>
      </w:pPr>
      <w:hyperlink w:anchor="_Toc26282" w:history="1">
        <w:r>
          <w:rPr>
            <w:rFonts w:ascii="仿宋" w:eastAsia="仿宋" w:hAnsi="仿宋" w:cs="仿宋" w:hint="eastAsia"/>
            <w:lang w:eastAsia="zh-CN"/>
          </w:rPr>
          <w:t>(一)、法律法规遵守</w:t>
        </w:r>
        <w:r>
          <w:tab/>
        </w:r>
        <w:r>
          <w:fldChar w:fldCharType="begin"/>
        </w:r>
        <w:r>
          <w:instrText xml:space="preserve"> PAGEREF _Toc26282 \h </w:instrText>
        </w:r>
        <w:r>
          <w:fldChar w:fldCharType="separate"/>
        </w:r>
        <w:r>
          <w:t>65</w:t>
        </w:r>
        <w:r>
          <w:fldChar w:fldCharType="end"/>
        </w:r>
      </w:hyperlink>
    </w:p>
    <w:p>
      <w:pPr>
        <w:pStyle w:val="TOC2"/>
        <w:tabs>
          <w:tab w:val="right" w:leader="dot" w:pos="8306"/>
        </w:tabs>
      </w:pPr>
      <w:hyperlink w:anchor="_Toc10884" w:history="1">
        <w:r>
          <w:rPr>
            <w:rFonts w:ascii="仿宋" w:eastAsia="仿宋" w:hAnsi="仿宋" w:cs="仿宋" w:hint="eastAsia"/>
            <w:lang w:eastAsia="zh-CN"/>
          </w:rPr>
          <w:t>(二)、政策导向与利用</w:t>
        </w:r>
        <w:r>
          <w:tab/>
        </w:r>
        <w:r>
          <w:fldChar w:fldCharType="begin"/>
        </w:r>
        <w:r>
          <w:instrText xml:space="preserve"> PAGEREF _Toc10884 \h </w:instrText>
        </w:r>
        <w:r>
          <w:fldChar w:fldCharType="separate"/>
        </w:r>
        <w:r>
          <w:t>66</w:t>
        </w:r>
        <w:r>
          <w:fldChar w:fldCharType="end"/>
        </w:r>
      </w:hyperlink>
    </w:p>
    <w:p>
      <w:pPr>
        <w:pStyle w:val="TOC1"/>
        <w:tabs>
          <w:tab w:val="right" w:leader="dot" w:pos="8306"/>
        </w:tabs>
      </w:pPr>
      <w:hyperlink w:anchor="_Toc6296" w:history="1">
        <w:r>
          <w:rPr>
            <w:rFonts w:ascii="仿宋" w:eastAsia="仿宋" w:hAnsi="仿宋" w:cs="仿宋" w:hint="eastAsia"/>
            <w:lang w:eastAsia="zh-CN"/>
          </w:rPr>
          <w:t>十六、项目施工方案</w:t>
        </w:r>
        <w:r>
          <w:tab/>
        </w:r>
        <w:r>
          <w:fldChar w:fldCharType="begin"/>
        </w:r>
        <w:r>
          <w:instrText xml:space="preserve"> PAGEREF _Toc6296 \h </w:instrText>
        </w:r>
        <w:r>
          <w:fldChar w:fldCharType="separate"/>
        </w:r>
        <w:r>
          <w:t>67</w:t>
        </w:r>
        <w:r>
          <w:fldChar w:fldCharType="end"/>
        </w:r>
      </w:hyperlink>
    </w:p>
    <w:p>
      <w:pPr>
        <w:pStyle w:val="TOC2"/>
        <w:tabs>
          <w:tab w:val="right" w:leader="dot" w:pos="8306"/>
        </w:tabs>
      </w:pPr>
      <w:hyperlink w:anchor="_Toc14628" w:history="1">
        <w:r>
          <w:rPr>
            <w:rFonts w:ascii="仿宋" w:eastAsia="仿宋" w:hAnsi="仿宋" w:cs="仿宋" w:hint="eastAsia"/>
            <w:lang w:eastAsia="zh-CN"/>
          </w:rPr>
          <w:t>(一)、施工组织设计</w:t>
        </w:r>
        <w:r>
          <w:tab/>
        </w:r>
        <w:r>
          <w:fldChar w:fldCharType="begin"/>
        </w:r>
        <w:r>
          <w:instrText xml:space="preserve"> PAGEREF _Toc14628 \h </w:instrText>
        </w:r>
        <w:r>
          <w:fldChar w:fldCharType="separate"/>
        </w:r>
        <w:r>
          <w:t>67</w:t>
        </w:r>
        <w:r>
          <w:fldChar w:fldCharType="end"/>
        </w:r>
      </w:hyperlink>
    </w:p>
    <w:p>
      <w:pPr>
        <w:pStyle w:val="TOC2"/>
        <w:tabs>
          <w:tab w:val="right" w:leader="dot" w:pos="8306"/>
        </w:tabs>
      </w:pPr>
      <w:hyperlink w:anchor="_Toc4118" w:history="1">
        <w:r>
          <w:rPr>
            <w:rFonts w:ascii="仿宋" w:eastAsia="仿宋" w:hAnsi="仿宋" w:cs="仿宋" w:hint="eastAsia"/>
            <w:lang w:eastAsia="zh-CN"/>
          </w:rPr>
          <w:t>(二)、施工工艺与技术路线</w:t>
        </w:r>
        <w:r>
          <w:tab/>
        </w:r>
        <w:r>
          <w:fldChar w:fldCharType="begin"/>
        </w:r>
        <w:r>
          <w:instrText xml:space="preserve"> PAGEREF _Toc4118 \h </w:instrText>
        </w:r>
        <w:r>
          <w:fldChar w:fldCharType="separate"/>
        </w:r>
        <w:r>
          <w:t>69</w:t>
        </w:r>
        <w:r>
          <w:fldChar w:fldCharType="end"/>
        </w:r>
      </w:hyperlink>
    </w:p>
    <w:p>
      <w:pPr>
        <w:pStyle w:val="TOC2"/>
        <w:tabs>
          <w:tab w:val="right" w:leader="dot" w:pos="8306"/>
        </w:tabs>
      </w:pPr>
      <w:hyperlink w:anchor="_Toc14004" w:history="1">
        <w:r>
          <w:rPr>
            <w:rFonts w:ascii="仿宋" w:eastAsia="仿宋" w:hAnsi="仿宋" w:cs="仿宋" w:hint="eastAsia"/>
            <w:lang w:eastAsia="zh-CN"/>
          </w:rPr>
          <w:t>(三)、关键节点施工计划</w:t>
        </w:r>
        <w:r>
          <w:tab/>
        </w:r>
        <w:r>
          <w:fldChar w:fldCharType="begin"/>
        </w:r>
        <w:r>
          <w:instrText xml:space="preserve"> PAGEREF _Toc14004 \h </w:instrText>
        </w:r>
        <w:r>
          <w:fldChar w:fldCharType="separate"/>
        </w:r>
        <w:r>
          <w:t>70</w:t>
        </w:r>
        <w:r>
          <w:fldChar w:fldCharType="end"/>
        </w:r>
      </w:hyperlink>
    </w:p>
    <w:p>
      <w:pPr>
        <w:pStyle w:val="TOC2"/>
        <w:tabs>
          <w:tab w:val="right" w:leader="dot" w:pos="8306"/>
        </w:tabs>
      </w:pPr>
      <w:hyperlink w:anchor="_Toc233" w:history="1">
        <w:r>
          <w:rPr>
            <w:rFonts w:ascii="仿宋" w:eastAsia="仿宋" w:hAnsi="仿宋" w:cs="仿宋" w:hint="eastAsia"/>
            <w:lang w:eastAsia="zh-CN"/>
          </w:rPr>
          <w:t>(四)、施工现场管理</w:t>
        </w:r>
        <w:r>
          <w:tab/>
        </w:r>
        <w:r>
          <w:fldChar w:fldCharType="begin"/>
        </w:r>
        <w:r>
          <w:instrText xml:space="preserve"> PAGEREF _Toc233 \h </w:instrText>
        </w:r>
        <w:r>
          <w:fldChar w:fldCharType="separate"/>
        </w:r>
        <w:r>
          <w:t>71</w:t>
        </w:r>
        <w:r>
          <w:fldChar w:fldCharType="end"/>
        </w:r>
      </w:hyperlink>
    </w:p>
    <w:p>
      <w:pPr>
        <w:pStyle w:val="TOC1"/>
        <w:tabs>
          <w:tab w:val="right" w:leader="dot" w:pos="8306"/>
        </w:tabs>
      </w:pPr>
      <w:hyperlink w:anchor="_Toc26316" w:history="1">
        <w:r>
          <w:rPr>
            <w:rFonts w:ascii="仿宋" w:eastAsia="仿宋" w:hAnsi="仿宋" w:cs="仿宋" w:hint="eastAsia"/>
            <w:lang w:eastAsia="zh-CN"/>
          </w:rPr>
          <w:t>十七、创新驱动与持续发展</w:t>
        </w:r>
        <w:r>
          <w:tab/>
        </w:r>
        <w:r>
          <w:fldChar w:fldCharType="begin"/>
        </w:r>
        <w:r>
          <w:instrText xml:space="preserve"> PAGEREF _Toc26316 \h </w:instrText>
        </w:r>
        <w:r>
          <w:fldChar w:fldCharType="separate"/>
        </w:r>
        <w:r>
          <w:t>73</w:t>
        </w:r>
        <w:r>
          <w:fldChar w:fldCharType="end"/>
        </w:r>
      </w:hyperlink>
    </w:p>
    <w:p>
      <w:pPr>
        <w:pStyle w:val="TOC2"/>
        <w:tabs>
          <w:tab w:val="right" w:leader="dot" w:pos="8306"/>
        </w:tabs>
      </w:pPr>
      <w:hyperlink w:anchor="_Toc11153" w:history="1">
        <w:r>
          <w:rPr>
            <w:rFonts w:ascii="仿宋" w:eastAsia="仿宋" w:hAnsi="仿宋" w:cs="仿宋" w:hint="eastAsia"/>
            <w:lang w:eastAsia="zh-CN"/>
          </w:rPr>
          <w:t>(一)、创新驱动战略实施</w:t>
        </w:r>
        <w:r>
          <w:tab/>
        </w:r>
        <w:r>
          <w:fldChar w:fldCharType="begin"/>
        </w:r>
        <w:r>
          <w:instrText xml:space="preserve"> PAGEREF _Toc11153 \h </w:instrText>
        </w:r>
        <w:r>
          <w:fldChar w:fldCharType="separate"/>
        </w:r>
        <w:r>
          <w:t>73</w:t>
        </w:r>
        <w:r>
          <w:fldChar w:fldCharType="end"/>
        </w:r>
      </w:hyperlink>
    </w:p>
    <w:p>
      <w:pPr>
        <w:pStyle w:val="TOC2"/>
        <w:tabs>
          <w:tab w:val="right" w:leader="dot" w:pos="8306"/>
        </w:tabs>
      </w:pPr>
      <w:hyperlink w:anchor="_Toc28196" w:history="1">
        <w:r>
          <w:rPr>
            <w:rFonts w:ascii="仿宋" w:eastAsia="仿宋" w:hAnsi="仿宋" w:cs="仿宋" w:hint="eastAsia"/>
            <w:lang w:eastAsia="zh-CN"/>
          </w:rPr>
          <w:t>(二)、持续发展路径探索</w:t>
        </w:r>
        <w:r>
          <w:tab/>
        </w:r>
        <w:r>
          <w:fldChar w:fldCharType="begin"/>
        </w:r>
        <w:r>
          <w:instrText xml:space="preserve"> PAGEREF _Toc28196 \h </w:instrText>
        </w:r>
        <w:r>
          <w:fldChar w:fldCharType="separate"/>
        </w:r>
        <w:r>
          <w:t>75</w:t>
        </w:r>
        <w:r>
          <w:fldChar w:fldCharType="end"/>
        </w:r>
      </w:hyperlink>
    </w:p>
    <w:p>
      <w:pPr>
        <w:pStyle w:val="TOC1"/>
        <w:tabs>
          <w:tab w:val="right" w:leader="dot" w:pos="8306"/>
        </w:tabs>
      </w:pPr>
      <w:hyperlink w:anchor="_Toc22326" w:history="1">
        <w:r>
          <w:rPr>
            <w:rFonts w:ascii="仿宋" w:eastAsia="仿宋" w:hAnsi="仿宋" w:cs="仿宋" w:hint="eastAsia"/>
            <w:lang w:eastAsia="zh-CN"/>
          </w:rPr>
          <w:t>十八、成果转化与推广应用</w:t>
        </w:r>
        <w:r>
          <w:tab/>
        </w:r>
        <w:r>
          <w:fldChar w:fldCharType="begin"/>
        </w:r>
        <w:r>
          <w:instrText xml:space="preserve"> PAGEREF _Toc22326 \h </w:instrText>
        </w:r>
        <w:r>
          <w:fldChar w:fldCharType="separate"/>
        </w:r>
        <w:r>
          <w:t>79</w:t>
        </w:r>
        <w:r>
          <w:fldChar w:fldCharType="end"/>
        </w:r>
      </w:hyperlink>
    </w:p>
    <w:p>
      <w:pPr>
        <w:pStyle w:val="TOC2"/>
        <w:tabs>
          <w:tab w:val="right" w:leader="dot" w:pos="8306"/>
        </w:tabs>
      </w:pPr>
      <w:hyperlink w:anchor="_Toc8018" w:history="1">
        <w:r>
          <w:rPr>
            <w:rFonts w:ascii="仿宋" w:eastAsia="仿宋" w:hAnsi="仿宋" w:cs="仿宋" w:hint="eastAsia"/>
            <w:lang w:eastAsia="zh-CN"/>
          </w:rPr>
          <w:t>(一)、成果转化策略制定</w:t>
        </w:r>
        <w:r>
          <w:tab/>
        </w:r>
        <w:r>
          <w:fldChar w:fldCharType="begin"/>
        </w:r>
        <w:r>
          <w:instrText xml:space="preserve"> PAGEREF _Toc8018 \h </w:instrText>
        </w:r>
        <w:r>
          <w:fldChar w:fldCharType="separate"/>
        </w:r>
        <w:r>
          <w:t>79</w:t>
        </w:r>
        <w:r>
          <w:fldChar w:fldCharType="end"/>
        </w:r>
      </w:hyperlink>
    </w:p>
    <w:p>
      <w:pPr>
        <w:pStyle w:val="TOC2"/>
        <w:tabs>
          <w:tab w:val="right" w:leader="dot" w:pos="8306"/>
        </w:tabs>
      </w:pPr>
      <w:hyperlink w:anchor="_Toc15349" w:history="1">
        <w:r>
          <w:rPr>
            <w:rFonts w:ascii="仿宋" w:eastAsia="仿宋" w:hAnsi="仿宋" w:cs="仿宋" w:hint="eastAsia"/>
            <w:lang w:eastAsia="zh-CN"/>
          </w:rPr>
          <w:t>(二)、成果推广应用方案</w:t>
        </w:r>
        <w:r>
          <w:tab/>
        </w:r>
        <w:r>
          <w:fldChar w:fldCharType="begin"/>
        </w:r>
        <w:r>
          <w:instrText xml:space="preserve"> PAGEREF _Toc15349 \h </w:instrText>
        </w:r>
        <w:r>
          <w:fldChar w:fldCharType="separate"/>
        </w:r>
        <w:r>
          <w:t>80</w:t>
        </w:r>
        <w:r>
          <w:fldChar w:fldCharType="end"/>
        </w:r>
      </w:hyperlink>
    </w:p>
    <w:p>
      <w:pPr>
        <w:pStyle w:val="TOC1"/>
        <w:tabs>
          <w:tab w:val="right" w:leader="dot" w:pos="8306"/>
        </w:tabs>
      </w:pPr>
      <w:hyperlink w:anchor="_Toc19030" w:history="1">
        <w:r>
          <w:rPr>
            <w:rFonts w:ascii="仿宋" w:eastAsia="仿宋" w:hAnsi="仿宋" w:cs="仿宋" w:hint="eastAsia"/>
            <w:lang w:eastAsia="zh-CN"/>
          </w:rPr>
          <w:t>十九、合作与交流机制建立</w:t>
        </w:r>
        <w:r>
          <w:tab/>
        </w:r>
        <w:r>
          <w:fldChar w:fldCharType="begin"/>
        </w:r>
        <w:r>
          <w:instrText xml:space="preserve"> PAGEREF _Toc19030 \h </w:instrText>
        </w:r>
        <w:r>
          <w:fldChar w:fldCharType="separate"/>
        </w:r>
        <w:r>
          <w:t>82</w:t>
        </w:r>
        <w:r>
          <w:fldChar w:fldCharType="end"/>
        </w:r>
      </w:hyperlink>
    </w:p>
    <w:p>
      <w:pPr>
        <w:pStyle w:val="TOC2"/>
        <w:tabs>
          <w:tab w:val="right" w:leader="dot" w:pos="8306"/>
        </w:tabs>
      </w:pPr>
      <w:hyperlink w:anchor="_Toc26820" w:history="1">
        <w:r>
          <w:rPr>
            <w:rFonts w:ascii="仿宋" w:eastAsia="仿宋" w:hAnsi="仿宋" w:cs="仿宋" w:hint="eastAsia"/>
            <w:lang w:eastAsia="zh-CN"/>
          </w:rPr>
          <w:t>(一)、合作伙伴选择与合作方式</w:t>
        </w:r>
        <w:r>
          <w:tab/>
        </w:r>
        <w:r>
          <w:fldChar w:fldCharType="begin"/>
        </w:r>
        <w:r>
          <w:instrText xml:space="preserve"> PAGEREF _Toc26820 \h </w:instrText>
        </w:r>
        <w:r>
          <w:fldChar w:fldCharType="separate"/>
        </w:r>
        <w:r>
          <w:t>82</w:t>
        </w:r>
        <w:r>
          <w:fldChar w:fldCharType="end"/>
        </w:r>
      </w:hyperlink>
    </w:p>
    <w:p>
      <w:pPr>
        <w:pStyle w:val="TOC2"/>
        <w:tabs>
          <w:tab w:val="right" w:leader="dot" w:pos="8306"/>
        </w:tabs>
      </w:pPr>
      <w:hyperlink w:anchor="_Toc3451" w:history="1">
        <w:r>
          <w:rPr>
            <w:rFonts w:ascii="仿宋" w:eastAsia="仿宋" w:hAnsi="仿宋" w:cs="仿宋" w:hint="eastAsia"/>
            <w:lang w:eastAsia="zh-CN"/>
          </w:rPr>
          <w:t>(二)、交流与合作平台搭建</w:t>
        </w:r>
        <w:r>
          <w:tab/>
        </w:r>
        <w:r>
          <w:fldChar w:fldCharType="begin"/>
        </w:r>
        <w:r>
          <w:instrText xml:space="preserve"> PAGEREF _Toc3451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20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016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直接收益：假设钢丝增强管项目的产品或服务年销售收入为XX万元。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45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若钢丝增强管项目成功推广新型环保产品，比如采用可回收材料的包装，可能会激发消费者对可持续产品的需求。这种需求的增长可能迫使整个行业转向更环保的产品设计和生产方法。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383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063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钢丝增强管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钢丝增强管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钢丝增强管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0282"/>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26921"/>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22634"/>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https://d.book118.com/588060141124006023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6B519C"/>
    <w:rsid w:val="186B51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8060141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2023-12-26T22:58:00Z</dcterms:created>
  <dcterms:modified xsi:type="dcterms:W3CDTF">2023-12-26T22:59:17Z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1B55A1E0546143A695796C2821C9DC21_11</vt:lpwstr>
  </property>
  <property fmtid="{D5CDD505-2E9C-101B-9397-08002B2CF9AE}" pid="3" name="KSOProductBuildVer">
    <vt:lpwstr>2052-12.1.0.16120</vt:lpwstr>
  </property>
</Properties>
</file>