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喷灯、台钳，相关金属手工具项目规划设计纲要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2" w:history="1">
        <w:r>
          <w:rPr>
            <w:rFonts w:ascii="仿宋" w:eastAsia="仿宋" w:hAnsi="仿宋" w:cs="仿宋" w:hint="eastAsia"/>
            <w:lang w:eastAsia="zh-CN"/>
          </w:rPr>
          <w:t>概论</w:t>
        </w:r>
        <w:r>
          <w:tab/>
        </w:r>
        <w:r>
          <w:fldChar w:fldCharType="begin"/>
        </w:r>
        <w:r>
          <w:instrText xml:space="preserve"> PAGEREF _Toc18012 \h </w:instrText>
        </w:r>
        <w:r>
          <w:fldChar w:fldCharType="separate"/>
        </w:r>
        <w:r>
          <w:t>3</w:t>
        </w:r>
        <w:r>
          <w:fldChar w:fldCharType="end"/>
        </w:r>
      </w:hyperlink>
    </w:p>
    <w:p>
      <w:pPr>
        <w:pStyle w:val="TOC1"/>
        <w:tabs>
          <w:tab w:val="right" w:leader="dot" w:pos="8306"/>
        </w:tabs>
      </w:pPr>
      <w:hyperlink w:anchor="_Toc2193" w:history="1">
        <w:r>
          <w:rPr>
            <w:rFonts w:ascii="仿宋" w:eastAsia="仿宋" w:hAnsi="仿宋" w:cs="仿宋" w:hint="eastAsia"/>
            <w:lang w:eastAsia="zh-CN"/>
          </w:rPr>
          <w:t>一、市场分析、调研</w:t>
        </w:r>
        <w:r>
          <w:tab/>
        </w:r>
        <w:r>
          <w:fldChar w:fldCharType="begin"/>
        </w:r>
        <w:r>
          <w:instrText xml:space="preserve"> PAGEREF _Toc2193 \h </w:instrText>
        </w:r>
        <w:r>
          <w:fldChar w:fldCharType="separate"/>
        </w:r>
        <w:r>
          <w:t>3</w:t>
        </w:r>
        <w:r>
          <w:fldChar w:fldCharType="end"/>
        </w:r>
      </w:hyperlink>
    </w:p>
    <w:p>
      <w:pPr>
        <w:pStyle w:val="TOC2"/>
        <w:tabs>
          <w:tab w:val="right" w:leader="dot" w:pos="8306"/>
        </w:tabs>
      </w:pPr>
      <w:hyperlink w:anchor="_Toc11909" w:history="1">
        <w:r>
          <w:rPr>
            <w:rFonts w:ascii="仿宋" w:eastAsia="仿宋" w:hAnsi="仿宋" w:cs="仿宋" w:hint="eastAsia"/>
            <w:lang w:eastAsia="zh-CN"/>
          </w:rPr>
          <w:t>(一)、喷灯、台钳，相关金属手工具行业分析</w:t>
        </w:r>
        <w:r>
          <w:tab/>
        </w:r>
        <w:r>
          <w:fldChar w:fldCharType="begin"/>
        </w:r>
        <w:r>
          <w:instrText xml:space="preserve"> PAGEREF _Toc11909 \h </w:instrText>
        </w:r>
        <w:r>
          <w:fldChar w:fldCharType="separate"/>
        </w:r>
        <w:r>
          <w:t>3</w:t>
        </w:r>
        <w:r>
          <w:fldChar w:fldCharType="end"/>
        </w:r>
      </w:hyperlink>
    </w:p>
    <w:p>
      <w:pPr>
        <w:pStyle w:val="TOC2"/>
        <w:tabs>
          <w:tab w:val="right" w:leader="dot" w:pos="8306"/>
        </w:tabs>
      </w:pPr>
      <w:hyperlink w:anchor="_Toc28832" w:history="1">
        <w:r>
          <w:rPr>
            <w:rFonts w:ascii="仿宋" w:eastAsia="仿宋" w:hAnsi="仿宋" w:cs="仿宋" w:hint="eastAsia"/>
            <w:lang w:eastAsia="zh-CN"/>
          </w:rPr>
          <w:t>(二)、喷灯、台钳，相关金属手工具市场分析预测</w:t>
        </w:r>
        <w:r>
          <w:tab/>
        </w:r>
        <w:r>
          <w:fldChar w:fldCharType="begin"/>
        </w:r>
        <w:r>
          <w:instrText xml:space="preserve"> PAGEREF _Toc28832 \h </w:instrText>
        </w:r>
        <w:r>
          <w:fldChar w:fldCharType="separate"/>
        </w:r>
        <w:r>
          <w:t>4</w:t>
        </w:r>
        <w:r>
          <w:fldChar w:fldCharType="end"/>
        </w:r>
      </w:hyperlink>
    </w:p>
    <w:p>
      <w:pPr>
        <w:pStyle w:val="TOC1"/>
        <w:tabs>
          <w:tab w:val="right" w:leader="dot" w:pos="8306"/>
        </w:tabs>
      </w:pPr>
      <w:hyperlink w:anchor="_Toc24919" w:history="1">
        <w:r>
          <w:rPr>
            <w:rFonts w:ascii="仿宋" w:eastAsia="仿宋" w:hAnsi="仿宋" w:cs="仿宋" w:hint="eastAsia"/>
            <w:lang w:eastAsia="zh-CN"/>
          </w:rPr>
          <w:t>二、工艺说明</w:t>
        </w:r>
        <w:r>
          <w:tab/>
        </w:r>
        <w:r>
          <w:fldChar w:fldCharType="begin"/>
        </w:r>
        <w:r>
          <w:instrText xml:space="preserve"> PAGEREF _Toc24919 \h </w:instrText>
        </w:r>
        <w:r>
          <w:fldChar w:fldCharType="separate"/>
        </w:r>
        <w:r>
          <w:t>5</w:t>
        </w:r>
        <w:r>
          <w:fldChar w:fldCharType="end"/>
        </w:r>
      </w:hyperlink>
    </w:p>
    <w:p>
      <w:pPr>
        <w:pStyle w:val="TOC2"/>
        <w:tabs>
          <w:tab w:val="right" w:leader="dot" w:pos="8306"/>
        </w:tabs>
      </w:pPr>
      <w:hyperlink w:anchor="_Toc12619" w:history="1">
        <w:r>
          <w:rPr>
            <w:rFonts w:ascii="仿宋" w:eastAsia="仿宋" w:hAnsi="仿宋" w:cs="仿宋" w:hint="eastAsia"/>
            <w:lang w:eastAsia="zh-CN"/>
          </w:rPr>
          <w:t>(一)、技术管理特点</w:t>
        </w:r>
        <w:r>
          <w:tab/>
        </w:r>
        <w:r>
          <w:fldChar w:fldCharType="begin"/>
        </w:r>
        <w:r>
          <w:instrText xml:space="preserve"> PAGEREF _Toc12619 \h </w:instrText>
        </w:r>
        <w:r>
          <w:fldChar w:fldCharType="separate"/>
        </w:r>
        <w:r>
          <w:t>5</w:t>
        </w:r>
        <w:r>
          <w:fldChar w:fldCharType="end"/>
        </w:r>
      </w:hyperlink>
    </w:p>
    <w:p>
      <w:pPr>
        <w:pStyle w:val="TOC2"/>
        <w:tabs>
          <w:tab w:val="right" w:leader="dot" w:pos="8306"/>
        </w:tabs>
      </w:pPr>
      <w:hyperlink w:anchor="_Toc17815" w:history="1">
        <w:r>
          <w:rPr>
            <w:rFonts w:ascii="仿宋" w:eastAsia="仿宋" w:hAnsi="仿宋" w:cs="仿宋" w:hint="eastAsia"/>
            <w:lang w:eastAsia="zh-CN"/>
          </w:rPr>
          <w:t>(二)、喷灯、台钳，相关金属手工具项目工艺技术设计方案</w:t>
        </w:r>
        <w:r>
          <w:tab/>
        </w:r>
        <w:r>
          <w:fldChar w:fldCharType="begin"/>
        </w:r>
        <w:r>
          <w:instrText xml:space="preserve"> PAGEREF _Toc17815 \h </w:instrText>
        </w:r>
        <w:r>
          <w:fldChar w:fldCharType="separate"/>
        </w:r>
        <w:r>
          <w:t>6</w:t>
        </w:r>
        <w:r>
          <w:fldChar w:fldCharType="end"/>
        </w:r>
      </w:hyperlink>
    </w:p>
    <w:p>
      <w:pPr>
        <w:pStyle w:val="TOC2"/>
        <w:tabs>
          <w:tab w:val="right" w:leader="dot" w:pos="8306"/>
        </w:tabs>
      </w:pPr>
      <w:hyperlink w:anchor="_Toc31978" w:history="1">
        <w:r>
          <w:rPr>
            <w:rFonts w:ascii="仿宋" w:eastAsia="仿宋" w:hAnsi="仿宋" w:cs="仿宋" w:hint="eastAsia"/>
            <w:lang w:eastAsia="zh-CN"/>
          </w:rPr>
          <w:t>(三)、设备选型方案</w:t>
        </w:r>
        <w:r>
          <w:tab/>
        </w:r>
        <w:r>
          <w:fldChar w:fldCharType="begin"/>
        </w:r>
        <w:r>
          <w:instrText xml:space="preserve"> PAGEREF _Toc31978 \h </w:instrText>
        </w:r>
        <w:r>
          <w:fldChar w:fldCharType="separate"/>
        </w:r>
        <w:r>
          <w:t>7</w:t>
        </w:r>
        <w:r>
          <w:fldChar w:fldCharType="end"/>
        </w:r>
      </w:hyperlink>
    </w:p>
    <w:p>
      <w:pPr>
        <w:pStyle w:val="TOC1"/>
        <w:tabs>
          <w:tab w:val="right" w:leader="dot" w:pos="8306"/>
        </w:tabs>
      </w:pPr>
      <w:hyperlink w:anchor="_Toc14396" w:history="1">
        <w:r>
          <w:rPr>
            <w:rFonts w:ascii="仿宋" w:eastAsia="仿宋" w:hAnsi="仿宋" w:cs="仿宋" w:hint="eastAsia"/>
            <w:lang w:eastAsia="zh-CN"/>
          </w:rPr>
          <w:t>三、喷灯、台钳，相关金属手工具项目可持续发展</w:t>
        </w:r>
        <w:r>
          <w:tab/>
        </w:r>
        <w:r>
          <w:fldChar w:fldCharType="begin"/>
        </w:r>
        <w:r>
          <w:instrText xml:space="preserve"> PAGEREF _Toc14396 \h </w:instrText>
        </w:r>
        <w:r>
          <w:fldChar w:fldCharType="separate"/>
        </w:r>
        <w:r>
          <w:t>9</w:t>
        </w:r>
        <w:r>
          <w:fldChar w:fldCharType="end"/>
        </w:r>
      </w:hyperlink>
    </w:p>
    <w:p>
      <w:pPr>
        <w:pStyle w:val="TOC2"/>
        <w:tabs>
          <w:tab w:val="right" w:leader="dot" w:pos="8306"/>
        </w:tabs>
      </w:pPr>
      <w:hyperlink w:anchor="_Toc26772" w:history="1">
        <w:r>
          <w:rPr>
            <w:rFonts w:ascii="仿宋" w:eastAsia="仿宋" w:hAnsi="仿宋" w:cs="仿宋" w:hint="eastAsia"/>
            <w:lang w:eastAsia="zh-CN"/>
          </w:rPr>
          <w:t>(一)、可持续战略与实践</w:t>
        </w:r>
        <w:r>
          <w:tab/>
        </w:r>
        <w:r>
          <w:fldChar w:fldCharType="begin"/>
        </w:r>
        <w:r>
          <w:instrText xml:space="preserve"> PAGEREF _Toc26772 \h </w:instrText>
        </w:r>
        <w:r>
          <w:fldChar w:fldCharType="separate"/>
        </w:r>
        <w:r>
          <w:t>9</w:t>
        </w:r>
        <w:r>
          <w:fldChar w:fldCharType="end"/>
        </w:r>
      </w:hyperlink>
    </w:p>
    <w:p>
      <w:pPr>
        <w:pStyle w:val="TOC2"/>
        <w:tabs>
          <w:tab w:val="right" w:leader="dot" w:pos="8306"/>
        </w:tabs>
      </w:pPr>
      <w:hyperlink w:anchor="_Toc24086" w:history="1">
        <w:r>
          <w:rPr>
            <w:rFonts w:ascii="仿宋" w:eastAsia="仿宋" w:hAnsi="仿宋" w:cs="仿宋" w:hint="eastAsia"/>
            <w:lang w:eastAsia="zh-CN"/>
          </w:rPr>
          <w:t>(二)、环保与社会责任</w:t>
        </w:r>
        <w:r>
          <w:tab/>
        </w:r>
        <w:r>
          <w:fldChar w:fldCharType="begin"/>
        </w:r>
        <w:r>
          <w:instrText xml:space="preserve"> PAGEREF _Toc24086 \h </w:instrText>
        </w:r>
        <w:r>
          <w:fldChar w:fldCharType="separate"/>
        </w:r>
        <w:r>
          <w:t>10</w:t>
        </w:r>
        <w:r>
          <w:fldChar w:fldCharType="end"/>
        </w:r>
      </w:hyperlink>
    </w:p>
    <w:p>
      <w:pPr>
        <w:pStyle w:val="TOC1"/>
        <w:tabs>
          <w:tab w:val="right" w:leader="dot" w:pos="8306"/>
        </w:tabs>
      </w:pPr>
      <w:hyperlink w:anchor="_Toc8608" w:history="1">
        <w:r>
          <w:rPr>
            <w:rFonts w:ascii="仿宋" w:eastAsia="仿宋" w:hAnsi="仿宋" w:cs="仿宋" w:hint="eastAsia"/>
            <w:lang w:eastAsia="zh-CN"/>
          </w:rPr>
          <w:t>四、喷灯、台钳，相关金属手工具项目选址可行性分析</w:t>
        </w:r>
        <w:r>
          <w:tab/>
        </w:r>
        <w:r>
          <w:fldChar w:fldCharType="begin"/>
        </w:r>
        <w:r>
          <w:instrText xml:space="preserve"> PAGEREF _Toc8608 \h </w:instrText>
        </w:r>
        <w:r>
          <w:fldChar w:fldCharType="separate"/>
        </w:r>
        <w:r>
          <w:t>11</w:t>
        </w:r>
        <w:r>
          <w:fldChar w:fldCharType="end"/>
        </w:r>
      </w:hyperlink>
    </w:p>
    <w:p>
      <w:pPr>
        <w:pStyle w:val="TOC2"/>
        <w:tabs>
          <w:tab w:val="right" w:leader="dot" w:pos="8306"/>
        </w:tabs>
      </w:pPr>
      <w:hyperlink w:anchor="_Toc958" w:history="1">
        <w:r>
          <w:rPr>
            <w:rFonts w:ascii="仿宋" w:eastAsia="仿宋" w:hAnsi="仿宋" w:cs="仿宋" w:hint="eastAsia"/>
            <w:lang w:eastAsia="zh-CN"/>
          </w:rPr>
          <w:t>(一)、喷灯、台钳，相关金属手工具项目选址</w:t>
        </w:r>
        <w:r>
          <w:tab/>
        </w:r>
        <w:r>
          <w:fldChar w:fldCharType="begin"/>
        </w:r>
        <w:r>
          <w:instrText xml:space="preserve"> PAGEREF _Toc958 \h </w:instrText>
        </w:r>
        <w:r>
          <w:fldChar w:fldCharType="separate"/>
        </w:r>
        <w:r>
          <w:t>11</w:t>
        </w:r>
        <w:r>
          <w:fldChar w:fldCharType="end"/>
        </w:r>
      </w:hyperlink>
    </w:p>
    <w:p>
      <w:pPr>
        <w:pStyle w:val="TOC2"/>
        <w:tabs>
          <w:tab w:val="right" w:leader="dot" w:pos="8306"/>
        </w:tabs>
      </w:pPr>
      <w:hyperlink w:anchor="_Toc19555" w:history="1">
        <w:r>
          <w:rPr>
            <w:rFonts w:ascii="仿宋" w:eastAsia="仿宋" w:hAnsi="仿宋" w:cs="仿宋" w:hint="eastAsia"/>
            <w:lang w:eastAsia="zh-CN"/>
          </w:rPr>
          <w:t>(二)、用地控制指标</w:t>
        </w:r>
        <w:r>
          <w:tab/>
        </w:r>
        <w:r>
          <w:fldChar w:fldCharType="begin"/>
        </w:r>
        <w:r>
          <w:instrText xml:space="preserve"> PAGEREF _Toc19555 \h </w:instrText>
        </w:r>
        <w:r>
          <w:fldChar w:fldCharType="separate"/>
        </w:r>
        <w:r>
          <w:t>11</w:t>
        </w:r>
        <w:r>
          <w:fldChar w:fldCharType="end"/>
        </w:r>
      </w:hyperlink>
    </w:p>
    <w:p>
      <w:pPr>
        <w:pStyle w:val="TOC2"/>
        <w:tabs>
          <w:tab w:val="right" w:leader="dot" w:pos="8306"/>
        </w:tabs>
      </w:pPr>
      <w:hyperlink w:anchor="_Toc1516" w:history="1">
        <w:r>
          <w:rPr>
            <w:rFonts w:ascii="仿宋" w:eastAsia="仿宋" w:hAnsi="仿宋" w:cs="仿宋" w:hint="eastAsia"/>
            <w:lang w:eastAsia="zh-CN"/>
          </w:rPr>
          <w:t>(三)、节约用地措施</w:t>
        </w:r>
        <w:r>
          <w:tab/>
        </w:r>
        <w:r>
          <w:fldChar w:fldCharType="begin"/>
        </w:r>
        <w:r>
          <w:instrText xml:space="preserve"> PAGEREF _Toc1516 \h </w:instrText>
        </w:r>
        <w:r>
          <w:fldChar w:fldCharType="separate"/>
        </w:r>
        <w:r>
          <w:t>13</w:t>
        </w:r>
        <w:r>
          <w:fldChar w:fldCharType="end"/>
        </w:r>
      </w:hyperlink>
    </w:p>
    <w:p>
      <w:pPr>
        <w:pStyle w:val="TOC2"/>
        <w:tabs>
          <w:tab w:val="right" w:leader="dot" w:pos="8306"/>
        </w:tabs>
      </w:pPr>
      <w:hyperlink w:anchor="_Toc15768" w:history="1">
        <w:r>
          <w:rPr>
            <w:rFonts w:ascii="仿宋" w:eastAsia="仿宋" w:hAnsi="仿宋" w:cs="仿宋" w:hint="eastAsia"/>
            <w:lang w:eastAsia="zh-CN"/>
          </w:rPr>
          <w:t>(四)、总图布置方案</w:t>
        </w:r>
        <w:r>
          <w:tab/>
        </w:r>
        <w:r>
          <w:fldChar w:fldCharType="begin"/>
        </w:r>
        <w:r>
          <w:instrText xml:space="preserve"> PAGEREF _Toc15768 \h </w:instrText>
        </w:r>
        <w:r>
          <w:fldChar w:fldCharType="separate"/>
        </w:r>
        <w:r>
          <w:t>14</w:t>
        </w:r>
        <w:r>
          <w:fldChar w:fldCharType="end"/>
        </w:r>
      </w:hyperlink>
    </w:p>
    <w:p>
      <w:pPr>
        <w:pStyle w:val="TOC2"/>
        <w:tabs>
          <w:tab w:val="right" w:leader="dot" w:pos="8306"/>
        </w:tabs>
      </w:pPr>
      <w:hyperlink w:anchor="_Toc19885" w:history="1">
        <w:r>
          <w:rPr>
            <w:rFonts w:ascii="仿宋" w:eastAsia="仿宋" w:hAnsi="仿宋" w:cs="仿宋" w:hint="eastAsia"/>
            <w:lang w:eastAsia="zh-CN"/>
          </w:rPr>
          <w:t>(五)、选址综合评价</w:t>
        </w:r>
        <w:r>
          <w:tab/>
        </w:r>
        <w:r>
          <w:fldChar w:fldCharType="begin"/>
        </w:r>
        <w:r>
          <w:instrText xml:space="preserve"> PAGEREF _Toc19885 \h </w:instrText>
        </w:r>
        <w:r>
          <w:fldChar w:fldCharType="separate"/>
        </w:r>
        <w:r>
          <w:t>15</w:t>
        </w:r>
        <w:r>
          <w:fldChar w:fldCharType="end"/>
        </w:r>
      </w:hyperlink>
    </w:p>
    <w:p>
      <w:pPr>
        <w:pStyle w:val="TOC1"/>
        <w:tabs>
          <w:tab w:val="right" w:leader="dot" w:pos="8306"/>
        </w:tabs>
      </w:pPr>
      <w:hyperlink w:anchor="_Toc3159" w:history="1">
        <w:r>
          <w:rPr>
            <w:rFonts w:ascii="仿宋" w:eastAsia="仿宋" w:hAnsi="仿宋" w:cs="仿宋" w:hint="eastAsia"/>
            <w:lang w:eastAsia="zh-CN"/>
          </w:rPr>
          <w:t>五、喷灯、台钳，相关金属手工具项目建设单位说明</w:t>
        </w:r>
        <w:r>
          <w:tab/>
        </w:r>
        <w:r>
          <w:fldChar w:fldCharType="begin"/>
        </w:r>
        <w:r>
          <w:instrText xml:space="preserve"> PAGEREF _Toc3159 \h </w:instrText>
        </w:r>
        <w:r>
          <w:fldChar w:fldCharType="separate"/>
        </w:r>
        <w:r>
          <w:t>17</w:t>
        </w:r>
        <w:r>
          <w:fldChar w:fldCharType="end"/>
        </w:r>
      </w:hyperlink>
    </w:p>
    <w:p>
      <w:pPr>
        <w:pStyle w:val="TOC2"/>
        <w:tabs>
          <w:tab w:val="right" w:leader="dot" w:pos="8306"/>
        </w:tabs>
      </w:pPr>
      <w:hyperlink w:anchor="_Toc1801" w:history="1">
        <w:r>
          <w:rPr>
            <w:rFonts w:ascii="仿宋" w:eastAsia="仿宋" w:hAnsi="仿宋" w:cs="仿宋" w:hint="eastAsia"/>
            <w:lang w:eastAsia="zh-CN"/>
          </w:rPr>
          <w:t>(一)、喷灯、台钳，相关金属手工具项目承办单位基本情况</w:t>
        </w:r>
        <w:r>
          <w:tab/>
        </w:r>
        <w:r>
          <w:fldChar w:fldCharType="begin"/>
        </w:r>
        <w:r>
          <w:instrText xml:space="preserve"> PAGEREF _Toc1801 \h </w:instrText>
        </w:r>
        <w:r>
          <w:fldChar w:fldCharType="separate"/>
        </w:r>
        <w:r>
          <w:t>17</w:t>
        </w:r>
        <w:r>
          <w:fldChar w:fldCharType="end"/>
        </w:r>
      </w:hyperlink>
    </w:p>
    <w:p>
      <w:pPr>
        <w:pStyle w:val="TOC2"/>
        <w:tabs>
          <w:tab w:val="right" w:leader="dot" w:pos="8306"/>
        </w:tabs>
      </w:pPr>
      <w:hyperlink w:anchor="_Toc10384" w:history="1">
        <w:r>
          <w:rPr>
            <w:rFonts w:ascii="仿宋" w:eastAsia="仿宋" w:hAnsi="仿宋" w:cs="仿宋" w:hint="eastAsia"/>
            <w:lang w:eastAsia="zh-CN"/>
          </w:rPr>
          <w:t>(二)、公司经济效益分析</w:t>
        </w:r>
        <w:r>
          <w:tab/>
        </w:r>
        <w:r>
          <w:fldChar w:fldCharType="begin"/>
        </w:r>
        <w:r>
          <w:instrText xml:space="preserve"> PAGEREF _Toc10384 \h </w:instrText>
        </w:r>
        <w:r>
          <w:fldChar w:fldCharType="separate"/>
        </w:r>
        <w:r>
          <w:t>17</w:t>
        </w:r>
        <w:r>
          <w:fldChar w:fldCharType="end"/>
        </w:r>
      </w:hyperlink>
    </w:p>
    <w:p>
      <w:pPr>
        <w:pStyle w:val="TOC1"/>
        <w:tabs>
          <w:tab w:val="right" w:leader="dot" w:pos="8306"/>
        </w:tabs>
      </w:pPr>
      <w:hyperlink w:anchor="_Toc11802" w:history="1">
        <w:r>
          <w:rPr>
            <w:rFonts w:ascii="仿宋" w:eastAsia="仿宋" w:hAnsi="仿宋" w:cs="仿宋" w:hint="eastAsia"/>
            <w:lang w:eastAsia="zh-CN"/>
          </w:rPr>
          <w:t>六、产品规划分析</w:t>
        </w:r>
        <w:r>
          <w:tab/>
        </w:r>
        <w:r>
          <w:fldChar w:fldCharType="begin"/>
        </w:r>
        <w:r>
          <w:instrText xml:space="preserve"> PAGEREF _Toc11802 \h </w:instrText>
        </w:r>
        <w:r>
          <w:fldChar w:fldCharType="separate"/>
        </w:r>
        <w:r>
          <w:t>18</w:t>
        </w:r>
        <w:r>
          <w:fldChar w:fldCharType="end"/>
        </w:r>
      </w:hyperlink>
    </w:p>
    <w:p>
      <w:pPr>
        <w:pStyle w:val="TOC2"/>
        <w:tabs>
          <w:tab w:val="right" w:leader="dot" w:pos="8306"/>
        </w:tabs>
      </w:pPr>
      <w:hyperlink w:anchor="_Toc16975" w:history="1">
        <w:r>
          <w:rPr>
            <w:rFonts w:ascii="仿宋" w:eastAsia="仿宋" w:hAnsi="仿宋" w:cs="仿宋" w:hint="eastAsia"/>
            <w:lang w:eastAsia="zh-CN"/>
          </w:rPr>
          <w:t>(一)、产品规划</w:t>
        </w:r>
        <w:r>
          <w:tab/>
        </w:r>
        <w:r>
          <w:fldChar w:fldCharType="begin"/>
        </w:r>
        <w:r>
          <w:instrText xml:space="preserve"> PAGEREF _Toc16975 \h </w:instrText>
        </w:r>
        <w:r>
          <w:fldChar w:fldCharType="separate"/>
        </w:r>
        <w:r>
          <w:t>18</w:t>
        </w:r>
        <w:r>
          <w:fldChar w:fldCharType="end"/>
        </w:r>
      </w:hyperlink>
    </w:p>
    <w:p>
      <w:pPr>
        <w:pStyle w:val="TOC2"/>
        <w:tabs>
          <w:tab w:val="right" w:leader="dot" w:pos="8306"/>
        </w:tabs>
      </w:pPr>
      <w:hyperlink w:anchor="_Toc11687" w:history="1">
        <w:r>
          <w:rPr>
            <w:rFonts w:ascii="仿宋" w:eastAsia="仿宋" w:hAnsi="仿宋" w:cs="仿宋" w:hint="eastAsia"/>
            <w:lang w:eastAsia="zh-CN"/>
          </w:rPr>
          <w:t>(二)、建设规模</w:t>
        </w:r>
        <w:r>
          <w:tab/>
        </w:r>
        <w:r>
          <w:fldChar w:fldCharType="begin"/>
        </w:r>
        <w:r>
          <w:instrText xml:space="preserve"> PAGEREF _Toc11687 \h </w:instrText>
        </w:r>
        <w:r>
          <w:fldChar w:fldCharType="separate"/>
        </w:r>
        <w:r>
          <w:t>19</w:t>
        </w:r>
        <w:r>
          <w:fldChar w:fldCharType="end"/>
        </w:r>
      </w:hyperlink>
    </w:p>
    <w:p>
      <w:pPr>
        <w:pStyle w:val="TOC1"/>
        <w:tabs>
          <w:tab w:val="right" w:leader="dot" w:pos="8306"/>
        </w:tabs>
      </w:pPr>
      <w:hyperlink w:anchor="_Toc28775" w:history="1">
        <w:r>
          <w:rPr>
            <w:rFonts w:ascii="仿宋" w:eastAsia="仿宋" w:hAnsi="仿宋" w:cs="仿宋" w:hint="eastAsia"/>
            <w:lang w:eastAsia="zh-CN"/>
          </w:rPr>
          <w:t>七、喷灯、台钳，相关金属手工具项目计划安排</w:t>
        </w:r>
        <w:r>
          <w:tab/>
        </w:r>
        <w:r>
          <w:fldChar w:fldCharType="begin"/>
        </w:r>
        <w:r>
          <w:instrText xml:space="preserve"> PAGEREF _Toc28775 \h </w:instrText>
        </w:r>
        <w:r>
          <w:fldChar w:fldCharType="separate"/>
        </w:r>
        <w:r>
          <w:t>20</w:t>
        </w:r>
        <w:r>
          <w:fldChar w:fldCharType="end"/>
        </w:r>
      </w:hyperlink>
    </w:p>
    <w:p>
      <w:pPr>
        <w:pStyle w:val="TOC2"/>
        <w:tabs>
          <w:tab w:val="right" w:leader="dot" w:pos="8306"/>
        </w:tabs>
      </w:pPr>
      <w:hyperlink w:anchor="_Toc25532" w:history="1">
        <w:r>
          <w:rPr>
            <w:rFonts w:ascii="仿宋" w:eastAsia="仿宋" w:hAnsi="仿宋" w:cs="仿宋" w:hint="eastAsia"/>
            <w:lang w:eastAsia="zh-CN"/>
          </w:rPr>
          <w:t>(一)、建设周期</w:t>
        </w:r>
        <w:r>
          <w:tab/>
        </w:r>
        <w:r>
          <w:fldChar w:fldCharType="begin"/>
        </w:r>
        <w:r>
          <w:instrText xml:space="preserve"> PAGEREF _Toc25532 \h </w:instrText>
        </w:r>
        <w:r>
          <w:fldChar w:fldCharType="separate"/>
        </w:r>
        <w:r>
          <w:t>20</w:t>
        </w:r>
        <w:r>
          <w:fldChar w:fldCharType="end"/>
        </w:r>
      </w:hyperlink>
    </w:p>
    <w:p>
      <w:pPr>
        <w:pStyle w:val="TOC2"/>
        <w:tabs>
          <w:tab w:val="right" w:leader="dot" w:pos="8306"/>
        </w:tabs>
      </w:pPr>
      <w:hyperlink w:anchor="_Toc14645" w:history="1">
        <w:r>
          <w:rPr>
            <w:rFonts w:ascii="仿宋" w:eastAsia="仿宋" w:hAnsi="仿宋" w:cs="仿宋" w:hint="eastAsia"/>
            <w:lang w:eastAsia="zh-CN"/>
          </w:rPr>
          <w:t>(二)、建设进度</w:t>
        </w:r>
        <w:r>
          <w:tab/>
        </w:r>
        <w:r>
          <w:fldChar w:fldCharType="begin"/>
        </w:r>
        <w:r>
          <w:instrText xml:space="preserve"> PAGEREF _Toc14645 \h </w:instrText>
        </w:r>
        <w:r>
          <w:fldChar w:fldCharType="separate"/>
        </w:r>
        <w:r>
          <w:t>21</w:t>
        </w:r>
        <w:r>
          <w:fldChar w:fldCharType="end"/>
        </w:r>
      </w:hyperlink>
    </w:p>
    <w:p>
      <w:pPr>
        <w:pStyle w:val="TOC2"/>
        <w:tabs>
          <w:tab w:val="right" w:leader="dot" w:pos="8306"/>
        </w:tabs>
      </w:pPr>
      <w:hyperlink w:anchor="_Toc17363" w:history="1">
        <w:r>
          <w:rPr>
            <w:rFonts w:ascii="仿宋" w:eastAsia="仿宋" w:hAnsi="仿宋" w:cs="仿宋" w:hint="eastAsia"/>
            <w:lang w:eastAsia="zh-CN"/>
          </w:rPr>
          <w:t>(三)、进度安排注意事项</w:t>
        </w:r>
        <w:r>
          <w:tab/>
        </w:r>
        <w:r>
          <w:fldChar w:fldCharType="begin"/>
        </w:r>
        <w:r>
          <w:instrText xml:space="preserve"> PAGEREF _Toc17363 \h </w:instrText>
        </w:r>
        <w:r>
          <w:fldChar w:fldCharType="separate"/>
        </w:r>
        <w:r>
          <w:t>22</w:t>
        </w:r>
        <w:r>
          <w:fldChar w:fldCharType="end"/>
        </w:r>
      </w:hyperlink>
    </w:p>
    <w:p>
      <w:pPr>
        <w:pStyle w:val="TOC2"/>
        <w:tabs>
          <w:tab w:val="right" w:leader="dot" w:pos="8306"/>
        </w:tabs>
      </w:pPr>
      <w:hyperlink w:anchor="_Toc30349" w:history="1">
        <w:r>
          <w:rPr>
            <w:rFonts w:ascii="仿宋" w:eastAsia="仿宋" w:hAnsi="仿宋" w:cs="仿宋" w:hint="eastAsia"/>
            <w:lang w:eastAsia="zh-CN"/>
          </w:rPr>
          <w:t>(四)、人力资源配置</w:t>
        </w:r>
        <w:r>
          <w:tab/>
        </w:r>
        <w:r>
          <w:fldChar w:fldCharType="begin"/>
        </w:r>
        <w:r>
          <w:instrText xml:space="preserve"> PAGEREF _Toc30349 \h </w:instrText>
        </w:r>
        <w:r>
          <w:fldChar w:fldCharType="separate"/>
        </w:r>
        <w:r>
          <w:t>24</w:t>
        </w:r>
        <w:r>
          <w:fldChar w:fldCharType="end"/>
        </w:r>
      </w:hyperlink>
    </w:p>
    <w:p>
      <w:pPr>
        <w:pStyle w:val="TOC1"/>
        <w:tabs>
          <w:tab w:val="right" w:leader="dot" w:pos="8306"/>
        </w:tabs>
      </w:pPr>
      <w:hyperlink w:anchor="_Toc19346" w:history="1">
        <w:r>
          <w:rPr>
            <w:rFonts w:ascii="仿宋" w:eastAsia="仿宋" w:hAnsi="仿宋" w:cs="仿宋" w:hint="eastAsia"/>
            <w:lang w:eastAsia="zh-CN"/>
          </w:rPr>
          <w:t>八、喷灯、台钳，相关金属手工具项目投资规划</w:t>
        </w:r>
        <w:r>
          <w:tab/>
        </w:r>
        <w:r>
          <w:fldChar w:fldCharType="begin"/>
        </w:r>
        <w:r>
          <w:instrText xml:space="preserve"> PAGEREF _Toc19346 \h </w:instrText>
        </w:r>
        <w:r>
          <w:fldChar w:fldCharType="separate"/>
        </w:r>
        <w:r>
          <w:t>25</w:t>
        </w:r>
        <w:r>
          <w:fldChar w:fldCharType="end"/>
        </w:r>
      </w:hyperlink>
    </w:p>
    <w:p>
      <w:pPr>
        <w:pStyle w:val="TOC2"/>
        <w:tabs>
          <w:tab w:val="right" w:leader="dot" w:pos="8306"/>
        </w:tabs>
      </w:pPr>
      <w:hyperlink w:anchor="_Toc5658" w:history="1">
        <w:r>
          <w:rPr>
            <w:rFonts w:ascii="仿宋" w:eastAsia="仿宋" w:hAnsi="仿宋" w:cs="仿宋" w:hint="eastAsia"/>
            <w:lang w:eastAsia="zh-CN"/>
          </w:rPr>
          <w:t>(一)、喷灯、台钳，相关金属手工具项目总投资估算</w:t>
        </w:r>
        <w:r>
          <w:tab/>
        </w:r>
        <w:r>
          <w:fldChar w:fldCharType="begin"/>
        </w:r>
        <w:r>
          <w:instrText xml:space="preserve"> PAGEREF _Toc5658 \h </w:instrText>
        </w:r>
        <w:r>
          <w:fldChar w:fldCharType="separate"/>
        </w:r>
        <w:r>
          <w:t>25</w:t>
        </w:r>
        <w:r>
          <w:fldChar w:fldCharType="end"/>
        </w:r>
      </w:hyperlink>
    </w:p>
    <w:p>
      <w:pPr>
        <w:pStyle w:val="TOC2"/>
        <w:tabs>
          <w:tab w:val="right" w:leader="dot" w:pos="8306"/>
        </w:tabs>
      </w:pPr>
      <w:hyperlink w:anchor="_Toc26153" w:history="1">
        <w:r>
          <w:rPr>
            <w:rFonts w:ascii="仿宋" w:eastAsia="仿宋" w:hAnsi="仿宋" w:cs="仿宋" w:hint="eastAsia"/>
            <w:lang w:eastAsia="zh-CN"/>
          </w:rPr>
          <w:t>(二)、资金筹措</w:t>
        </w:r>
        <w:r>
          <w:tab/>
        </w:r>
        <w:r>
          <w:fldChar w:fldCharType="begin"/>
        </w:r>
        <w:r>
          <w:instrText xml:space="preserve"> PAGEREF _Toc26153 \h </w:instrText>
        </w:r>
        <w:r>
          <w:fldChar w:fldCharType="separate"/>
        </w:r>
        <w:r>
          <w:t>26</w:t>
        </w:r>
        <w:r>
          <w:fldChar w:fldCharType="end"/>
        </w:r>
      </w:hyperlink>
    </w:p>
    <w:p>
      <w:pPr>
        <w:pStyle w:val="TOC1"/>
        <w:tabs>
          <w:tab w:val="right" w:leader="dot" w:pos="8306"/>
        </w:tabs>
      </w:pPr>
      <w:hyperlink w:anchor="_Toc440" w:history="1">
        <w:r>
          <w:rPr>
            <w:rFonts w:ascii="仿宋" w:eastAsia="仿宋" w:hAnsi="仿宋" w:cs="仿宋" w:hint="eastAsia"/>
            <w:lang w:eastAsia="zh-CN"/>
          </w:rPr>
          <w:t>九、喷灯、台钳，相关金属手工具项目环境影响分析</w:t>
        </w:r>
        <w:r>
          <w:tab/>
        </w:r>
        <w:r>
          <w:fldChar w:fldCharType="begin"/>
        </w:r>
        <w:r>
          <w:instrText xml:space="preserve"> PAGEREF _Toc440 \h </w:instrText>
        </w:r>
        <w:r>
          <w:fldChar w:fldCharType="separate"/>
        </w:r>
        <w:r>
          <w:t>27</w:t>
        </w:r>
        <w:r>
          <w:fldChar w:fldCharType="end"/>
        </w:r>
      </w:hyperlink>
    </w:p>
    <w:p>
      <w:pPr>
        <w:pStyle w:val="TOC2"/>
        <w:tabs>
          <w:tab w:val="right" w:leader="dot" w:pos="8306"/>
        </w:tabs>
      </w:pPr>
      <w:hyperlink w:anchor="_Toc31690" w:history="1">
        <w:r>
          <w:rPr>
            <w:rFonts w:ascii="仿宋" w:eastAsia="仿宋" w:hAnsi="仿宋" w:cs="仿宋" w:hint="eastAsia"/>
            <w:lang w:eastAsia="zh-CN"/>
          </w:rPr>
          <w:t>(一)、建设区域环境质量现状</w:t>
        </w:r>
        <w:r>
          <w:tab/>
        </w:r>
        <w:r>
          <w:fldChar w:fldCharType="begin"/>
        </w:r>
        <w:r>
          <w:instrText xml:space="preserve"> PAGEREF _Toc31690 \h </w:instrText>
        </w:r>
        <w:r>
          <w:fldChar w:fldCharType="separate"/>
        </w:r>
        <w:r>
          <w:t>27</w:t>
        </w:r>
        <w:r>
          <w:fldChar w:fldCharType="end"/>
        </w:r>
      </w:hyperlink>
    </w:p>
    <w:p>
      <w:pPr>
        <w:pStyle w:val="TOC2"/>
        <w:tabs>
          <w:tab w:val="right" w:leader="dot" w:pos="8306"/>
        </w:tabs>
      </w:pPr>
      <w:hyperlink w:anchor="_Toc6024" w:history="1">
        <w:r>
          <w:rPr>
            <w:rFonts w:ascii="仿宋" w:eastAsia="仿宋" w:hAnsi="仿宋" w:cs="仿宋" w:hint="eastAsia"/>
            <w:lang w:eastAsia="zh-CN"/>
          </w:rPr>
          <w:t>(二)、建设期环境保护</w:t>
        </w:r>
        <w:r>
          <w:tab/>
        </w:r>
        <w:r>
          <w:fldChar w:fldCharType="begin"/>
        </w:r>
        <w:r>
          <w:instrText xml:space="preserve"> PAGEREF _Toc6024 \h </w:instrText>
        </w:r>
        <w:r>
          <w:fldChar w:fldCharType="separate"/>
        </w:r>
        <w:r>
          <w:t>29</w:t>
        </w:r>
        <w:r>
          <w:fldChar w:fldCharType="end"/>
        </w:r>
      </w:hyperlink>
    </w:p>
    <w:p>
      <w:pPr>
        <w:pStyle w:val="TOC2"/>
        <w:tabs>
          <w:tab w:val="right" w:leader="dot" w:pos="8306"/>
        </w:tabs>
      </w:pPr>
      <w:hyperlink w:anchor="_Toc5599" w:history="1">
        <w:r>
          <w:rPr>
            <w:rFonts w:ascii="仿宋" w:eastAsia="仿宋" w:hAnsi="仿宋" w:cs="仿宋" w:hint="eastAsia"/>
            <w:lang w:eastAsia="zh-CN"/>
          </w:rPr>
          <w:t>(三)、运营期环境保护</w:t>
        </w:r>
        <w:r>
          <w:tab/>
        </w:r>
        <w:r>
          <w:fldChar w:fldCharType="begin"/>
        </w:r>
        <w:r>
          <w:instrText xml:space="preserve"> PAGEREF _Toc5599 \h </w:instrText>
        </w:r>
        <w:r>
          <w:fldChar w:fldCharType="separate"/>
        </w:r>
        <w:r>
          <w:t>30</w:t>
        </w:r>
        <w:r>
          <w:fldChar w:fldCharType="end"/>
        </w:r>
      </w:hyperlink>
    </w:p>
    <w:p>
      <w:pPr>
        <w:pStyle w:val="TOC2"/>
        <w:tabs>
          <w:tab w:val="right" w:leader="dot" w:pos="8306"/>
        </w:tabs>
      </w:pPr>
      <w:hyperlink w:anchor="_Toc6104" w:history="1">
        <w:r>
          <w:rPr>
            <w:rFonts w:ascii="仿宋" w:eastAsia="仿宋" w:hAnsi="仿宋" w:cs="仿宋" w:hint="eastAsia"/>
            <w:lang w:eastAsia="zh-CN"/>
          </w:rPr>
          <w:t>(四)、喷灯、台钳，相关金属手工具项目建设对区域经济的影响</w:t>
        </w:r>
        <w:r>
          <w:tab/>
        </w:r>
        <w:r>
          <w:fldChar w:fldCharType="begin"/>
        </w:r>
        <w:r>
          <w:instrText xml:space="preserve"> PAGEREF _Toc6104 \h </w:instrText>
        </w:r>
        <w:r>
          <w:fldChar w:fldCharType="separate"/>
        </w:r>
        <w:r>
          <w:t>32</w:t>
        </w:r>
        <w:r>
          <w:fldChar w:fldCharType="end"/>
        </w:r>
      </w:hyperlink>
    </w:p>
    <w:p>
      <w:pPr>
        <w:pStyle w:val="TOC2"/>
        <w:tabs>
          <w:tab w:val="right" w:leader="dot" w:pos="8306"/>
        </w:tabs>
      </w:pPr>
      <w:hyperlink w:anchor="_Toc1506" w:history="1">
        <w:r>
          <w:rPr>
            <w:rFonts w:ascii="仿宋" w:eastAsia="仿宋" w:hAnsi="仿宋" w:cs="仿宋" w:hint="eastAsia"/>
            <w:lang w:eastAsia="zh-CN"/>
          </w:rPr>
          <w:t>(五)、废弃物处理</w:t>
        </w:r>
        <w:r>
          <w:tab/>
        </w:r>
        <w:r>
          <w:fldChar w:fldCharType="begin"/>
        </w:r>
        <w:r>
          <w:instrText xml:space="preserve"> PAGEREF _Toc1506 \h </w:instrText>
        </w:r>
        <w:r>
          <w:fldChar w:fldCharType="separate"/>
        </w:r>
        <w:r>
          <w:t>34</w:t>
        </w:r>
        <w:r>
          <w:fldChar w:fldCharType="end"/>
        </w:r>
      </w:hyperlink>
    </w:p>
    <w:p>
      <w:pPr>
        <w:pStyle w:val="TOC2"/>
        <w:tabs>
          <w:tab w:val="right" w:leader="dot" w:pos="8306"/>
        </w:tabs>
      </w:pPr>
      <w:hyperlink w:anchor="_Toc24339" w:history="1">
        <w:r>
          <w:rPr>
            <w:rFonts w:ascii="仿宋" w:eastAsia="仿宋" w:hAnsi="仿宋" w:cs="仿宋" w:hint="eastAsia"/>
            <w:lang w:eastAsia="zh-CN"/>
          </w:rPr>
          <w:t>(六)、特殊环境影响分析</w:t>
        </w:r>
        <w:r>
          <w:tab/>
        </w:r>
        <w:r>
          <w:fldChar w:fldCharType="begin"/>
        </w:r>
        <w:r>
          <w:instrText xml:space="preserve"> PAGEREF _Toc24339 \h </w:instrText>
        </w:r>
        <w:r>
          <w:fldChar w:fldCharType="separate"/>
        </w:r>
        <w:r>
          <w:t>35</w:t>
        </w:r>
        <w:r>
          <w:fldChar w:fldCharType="end"/>
        </w:r>
      </w:hyperlink>
    </w:p>
    <w:p>
      <w:pPr>
        <w:pStyle w:val="TOC2"/>
        <w:tabs>
          <w:tab w:val="right" w:leader="dot" w:pos="8306"/>
        </w:tabs>
      </w:pPr>
      <w:hyperlink w:anchor="_Toc11269" w:history="1">
        <w:r>
          <w:rPr>
            <w:rFonts w:ascii="仿宋" w:eastAsia="仿宋" w:hAnsi="仿宋" w:cs="仿宋" w:hint="eastAsia"/>
            <w:lang w:eastAsia="zh-CN"/>
          </w:rPr>
          <w:t>(七)、清洁生产</w:t>
        </w:r>
        <w:r>
          <w:tab/>
        </w:r>
        <w:r>
          <w:fldChar w:fldCharType="begin"/>
        </w:r>
        <w:r>
          <w:instrText xml:space="preserve"> PAGEREF _Toc11269 \h </w:instrText>
        </w:r>
        <w:r>
          <w:fldChar w:fldCharType="separate"/>
        </w:r>
        <w:r>
          <w:t>36</w:t>
        </w:r>
        <w:r>
          <w:fldChar w:fldCharType="end"/>
        </w:r>
      </w:hyperlink>
    </w:p>
    <w:p>
      <w:pPr>
        <w:pStyle w:val="TOC2"/>
        <w:tabs>
          <w:tab w:val="right" w:leader="dot" w:pos="8306"/>
        </w:tabs>
      </w:pPr>
      <w:hyperlink w:anchor="_Toc13390" w:history="1">
        <w:r>
          <w:rPr>
            <w:rFonts w:ascii="仿宋" w:eastAsia="仿宋" w:hAnsi="仿宋" w:cs="仿宋" w:hint="eastAsia"/>
            <w:lang w:eastAsia="zh-CN"/>
          </w:rPr>
          <w:t>(八)、环境保护综合评价</w:t>
        </w:r>
        <w:r>
          <w:tab/>
        </w:r>
        <w:r>
          <w:fldChar w:fldCharType="begin"/>
        </w:r>
        <w:r>
          <w:instrText xml:space="preserve"> PAGEREF _Toc13390 \h </w:instrText>
        </w:r>
        <w:r>
          <w:fldChar w:fldCharType="separate"/>
        </w:r>
        <w:r>
          <w:t>37</w:t>
        </w:r>
        <w:r>
          <w:fldChar w:fldCharType="end"/>
        </w:r>
      </w:hyperlink>
    </w:p>
    <w:p>
      <w:pPr>
        <w:pStyle w:val="TOC1"/>
        <w:tabs>
          <w:tab w:val="right" w:leader="dot" w:pos="8306"/>
        </w:tabs>
      </w:pPr>
      <w:hyperlink w:anchor="_Toc9229" w:history="1">
        <w:r>
          <w:rPr>
            <w:rFonts w:ascii="仿宋" w:eastAsia="仿宋" w:hAnsi="仿宋" w:cs="仿宋" w:hint="eastAsia"/>
            <w:lang w:eastAsia="zh-CN"/>
          </w:rPr>
          <w:t>十、喷灯、台钳，相关金属手工具项目创新与研发</w:t>
        </w:r>
        <w:r>
          <w:tab/>
        </w:r>
        <w:r>
          <w:fldChar w:fldCharType="begin"/>
        </w:r>
        <w:r>
          <w:instrText xml:space="preserve"> PAGEREF _Toc9229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26" w:history="1">
        <w:r>
          <w:rPr>
            <w:rFonts w:ascii="仿宋" w:eastAsia="仿宋" w:hAnsi="仿宋" w:cs="仿宋" w:hint="eastAsia"/>
            <w:lang w:eastAsia="zh-CN"/>
          </w:rPr>
          <w:t>(一)、创新策略与方向</w:t>
        </w:r>
        <w:r>
          <w:tab/>
        </w:r>
        <w:r>
          <w:fldChar w:fldCharType="begin"/>
        </w:r>
        <w:r>
          <w:instrText xml:space="preserve"> PAGEREF _Toc31026 \h </w:instrText>
        </w:r>
        <w:r>
          <w:fldChar w:fldCharType="separate"/>
        </w:r>
        <w:r>
          <w:t>39</w:t>
        </w:r>
        <w:r>
          <w:fldChar w:fldCharType="end"/>
        </w:r>
      </w:hyperlink>
    </w:p>
    <w:p>
      <w:pPr>
        <w:pStyle w:val="TOC2"/>
        <w:tabs>
          <w:tab w:val="right" w:leader="dot" w:pos="8306"/>
        </w:tabs>
      </w:pPr>
      <w:hyperlink w:anchor="_Toc4618" w:history="1">
        <w:r>
          <w:rPr>
            <w:rFonts w:ascii="仿宋" w:eastAsia="仿宋" w:hAnsi="仿宋" w:cs="仿宋" w:hint="eastAsia"/>
            <w:lang w:eastAsia="zh-CN"/>
          </w:rPr>
          <w:t>(二)、研发规划与投入</w:t>
        </w:r>
        <w:r>
          <w:tab/>
        </w:r>
        <w:r>
          <w:fldChar w:fldCharType="begin"/>
        </w:r>
        <w:r>
          <w:instrText xml:space="preserve"> PAGEREF _Toc4618 \h </w:instrText>
        </w:r>
        <w:r>
          <w:fldChar w:fldCharType="separate"/>
        </w:r>
        <w:r>
          <w:t>40</w:t>
        </w:r>
        <w:r>
          <w:fldChar w:fldCharType="end"/>
        </w:r>
      </w:hyperlink>
    </w:p>
    <w:p>
      <w:pPr>
        <w:pStyle w:val="TOC1"/>
        <w:tabs>
          <w:tab w:val="right" w:leader="dot" w:pos="8306"/>
        </w:tabs>
      </w:pPr>
      <w:hyperlink w:anchor="_Toc11864" w:history="1">
        <w:r>
          <w:rPr>
            <w:rFonts w:ascii="仿宋" w:eastAsia="仿宋" w:hAnsi="仿宋" w:cs="仿宋" w:hint="eastAsia"/>
            <w:lang w:eastAsia="zh-CN"/>
          </w:rPr>
          <w:t>十一、喷灯、台钳，相关金属手工具项目技术管理</w:t>
        </w:r>
        <w:r>
          <w:tab/>
        </w:r>
        <w:r>
          <w:fldChar w:fldCharType="begin"/>
        </w:r>
        <w:r>
          <w:instrText xml:space="preserve"> PAGEREF _Toc11864 \h </w:instrText>
        </w:r>
        <w:r>
          <w:fldChar w:fldCharType="separate"/>
        </w:r>
        <w:r>
          <w:t>42</w:t>
        </w:r>
        <w:r>
          <w:fldChar w:fldCharType="end"/>
        </w:r>
      </w:hyperlink>
    </w:p>
    <w:p>
      <w:pPr>
        <w:pStyle w:val="TOC2"/>
        <w:tabs>
          <w:tab w:val="right" w:leader="dot" w:pos="8306"/>
        </w:tabs>
      </w:pPr>
      <w:hyperlink w:anchor="_Toc21976" w:history="1">
        <w:r>
          <w:rPr>
            <w:rFonts w:ascii="仿宋" w:eastAsia="仿宋" w:hAnsi="仿宋" w:cs="仿宋" w:hint="eastAsia"/>
            <w:lang w:eastAsia="zh-CN"/>
          </w:rPr>
          <w:t>(一)、技术方案选用方向</w:t>
        </w:r>
        <w:r>
          <w:tab/>
        </w:r>
        <w:r>
          <w:fldChar w:fldCharType="begin"/>
        </w:r>
        <w:r>
          <w:instrText xml:space="preserve"> PAGEREF _Toc21976 \h </w:instrText>
        </w:r>
        <w:r>
          <w:fldChar w:fldCharType="separate"/>
        </w:r>
        <w:r>
          <w:t>42</w:t>
        </w:r>
        <w:r>
          <w:fldChar w:fldCharType="end"/>
        </w:r>
      </w:hyperlink>
    </w:p>
    <w:p>
      <w:pPr>
        <w:pStyle w:val="TOC2"/>
        <w:tabs>
          <w:tab w:val="right" w:leader="dot" w:pos="8306"/>
        </w:tabs>
      </w:pPr>
      <w:hyperlink w:anchor="_Toc5965" w:history="1">
        <w:r>
          <w:rPr>
            <w:rFonts w:ascii="仿宋" w:eastAsia="仿宋" w:hAnsi="仿宋" w:cs="仿宋" w:hint="eastAsia"/>
            <w:lang w:eastAsia="zh-CN"/>
          </w:rPr>
          <w:t>(二)、工艺技术方案选用原则</w:t>
        </w:r>
        <w:r>
          <w:tab/>
        </w:r>
        <w:r>
          <w:fldChar w:fldCharType="begin"/>
        </w:r>
        <w:r>
          <w:instrText xml:space="preserve"> PAGEREF _Toc5965 \h </w:instrText>
        </w:r>
        <w:r>
          <w:fldChar w:fldCharType="separate"/>
        </w:r>
        <w:r>
          <w:t>44</w:t>
        </w:r>
        <w:r>
          <w:fldChar w:fldCharType="end"/>
        </w:r>
      </w:hyperlink>
    </w:p>
    <w:p>
      <w:pPr>
        <w:pStyle w:val="TOC2"/>
        <w:tabs>
          <w:tab w:val="right" w:leader="dot" w:pos="8306"/>
        </w:tabs>
      </w:pPr>
      <w:hyperlink w:anchor="_Toc25475" w:history="1">
        <w:r>
          <w:rPr>
            <w:rFonts w:ascii="仿宋" w:eastAsia="仿宋" w:hAnsi="仿宋" w:cs="仿宋" w:hint="eastAsia"/>
            <w:lang w:eastAsia="zh-CN"/>
          </w:rPr>
          <w:t>(三)、工艺技术方案要求</w:t>
        </w:r>
        <w:r>
          <w:tab/>
        </w:r>
        <w:r>
          <w:fldChar w:fldCharType="begin"/>
        </w:r>
        <w:r>
          <w:instrText xml:space="preserve"> PAGEREF _Toc25475 \h </w:instrText>
        </w:r>
        <w:r>
          <w:fldChar w:fldCharType="separate"/>
        </w:r>
        <w:r>
          <w:t>46</w:t>
        </w:r>
        <w:r>
          <w:fldChar w:fldCharType="end"/>
        </w:r>
      </w:hyperlink>
    </w:p>
    <w:p>
      <w:pPr>
        <w:pStyle w:val="TOC1"/>
        <w:tabs>
          <w:tab w:val="right" w:leader="dot" w:pos="8306"/>
        </w:tabs>
      </w:pPr>
      <w:hyperlink w:anchor="_Toc25552" w:history="1">
        <w:r>
          <w:rPr>
            <w:rFonts w:ascii="仿宋" w:eastAsia="仿宋" w:hAnsi="仿宋" w:cs="仿宋" w:hint="eastAsia"/>
            <w:lang w:eastAsia="zh-CN"/>
          </w:rPr>
          <w:t>十二、喷灯、台钳，相关金属手工具项目财务管理</w:t>
        </w:r>
        <w:r>
          <w:tab/>
        </w:r>
        <w:r>
          <w:fldChar w:fldCharType="begin"/>
        </w:r>
        <w:r>
          <w:instrText xml:space="preserve"> PAGEREF _Toc25552 \h </w:instrText>
        </w:r>
        <w:r>
          <w:fldChar w:fldCharType="separate"/>
        </w:r>
        <w:r>
          <w:t>48</w:t>
        </w:r>
        <w:r>
          <w:fldChar w:fldCharType="end"/>
        </w:r>
      </w:hyperlink>
    </w:p>
    <w:p>
      <w:pPr>
        <w:pStyle w:val="TOC2"/>
        <w:tabs>
          <w:tab w:val="right" w:leader="dot" w:pos="8306"/>
        </w:tabs>
      </w:pPr>
      <w:hyperlink w:anchor="_Toc12301" w:history="1">
        <w:r>
          <w:rPr>
            <w:rFonts w:ascii="仿宋" w:eastAsia="仿宋" w:hAnsi="仿宋" w:cs="仿宋" w:hint="eastAsia"/>
            <w:lang w:eastAsia="zh-CN"/>
          </w:rPr>
          <w:t>(一)、资金需求大</w:t>
        </w:r>
        <w:r>
          <w:tab/>
        </w:r>
        <w:r>
          <w:fldChar w:fldCharType="begin"/>
        </w:r>
        <w:r>
          <w:instrText xml:space="preserve"> PAGEREF _Toc12301 \h </w:instrText>
        </w:r>
        <w:r>
          <w:fldChar w:fldCharType="separate"/>
        </w:r>
        <w:r>
          <w:t>48</w:t>
        </w:r>
        <w:r>
          <w:fldChar w:fldCharType="end"/>
        </w:r>
      </w:hyperlink>
    </w:p>
    <w:p>
      <w:pPr>
        <w:pStyle w:val="TOC2"/>
        <w:tabs>
          <w:tab w:val="right" w:leader="dot" w:pos="8306"/>
        </w:tabs>
      </w:pPr>
      <w:hyperlink w:anchor="_Toc12311" w:history="1">
        <w:r>
          <w:rPr>
            <w:rFonts w:ascii="仿宋" w:eastAsia="仿宋" w:hAnsi="仿宋" w:cs="仿宋" w:hint="eastAsia"/>
            <w:lang w:eastAsia="zh-CN"/>
          </w:rPr>
          <w:t>(二)、研发周期长</w:t>
        </w:r>
        <w:r>
          <w:tab/>
        </w:r>
        <w:r>
          <w:fldChar w:fldCharType="begin"/>
        </w:r>
        <w:r>
          <w:instrText xml:space="preserve"> PAGEREF _Toc12311 \h </w:instrText>
        </w:r>
        <w:r>
          <w:fldChar w:fldCharType="separate"/>
        </w:r>
        <w:r>
          <w:t>50</w:t>
        </w:r>
        <w:r>
          <w:fldChar w:fldCharType="end"/>
        </w:r>
      </w:hyperlink>
    </w:p>
    <w:p>
      <w:pPr>
        <w:pStyle w:val="TOC2"/>
        <w:tabs>
          <w:tab w:val="right" w:leader="dot" w:pos="8306"/>
        </w:tabs>
      </w:pPr>
      <w:hyperlink w:anchor="_Toc23848" w:history="1">
        <w:r>
          <w:rPr>
            <w:rFonts w:ascii="仿宋" w:eastAsia="仿宋" w:hAnsi="仿宋" w:cs="仿宋" w:hint="eastAsia"/>
            <w:lang w:eastAsia="zh-CN"/>
          </w:rPr>
          <w:t>(三)、市场风险大</w:t>
        </w:r>
        <w:r>
          <w:tab/>
        </w:r>
        <w:r>
          <w:fldChar w:fldCharType="begin"/>
        </w:r>
        <w:r>
          <w:instrText xml:space="preserve"> PAGEREF _Toc23848 \h </w:instrText>
        </w:r>
        <w:r>
          <w:fldChar w:fldCharType="separate"/>
        </w:r>
        <w:r>
          <w:t>51</w:t>
        </w:r>
        <w:r>
          <w:fldChar w:fldCharType="end"/>
        </w:r>
      </w:hyperlink>
    </w:p>
    <w:p>
      <w:pPr>
        <w:pStyle w:val="TOC2"/>
        <w:tabs>
          <w:tab w:val="right" w:leader="dot" w:pos="8306"/>
        </w:tabs>
      </w:pPr>
      <w:hyperlink w:anchor="_Toc31767" w:history="1">
        <w:r>
          <w:rPr>
            <w:rFonts w:ascii="仿宋" w:eastAsia="仿宋" w:hAnsi="仿宋" w:cs="仿宋" w:hint="eastAsia"/>
            <w:lang w:eastAsia="zh-CN"/>
          </w:rPr>
          <w:t>(四)、利润率高</w:t>
        </w:r>
        <w:r>
          <w:tab/>
        </w:r>
        <w:r>
          <w:fldChar w:fldCharType="begin"/>
        </w:r>
        <w:r>
          <w:instrText xml:space="preserve"> PAGEREF _Toc31767 \h </w:instrText>
        </w:r>
        <w:r>
          <w:fldChar w:fldCharType="separate"/>
        </w:r>
        <w:r>
          <w:t>54</w:t>
        </w:r>
        <w:r>
          <w:fldChar w:fldCharType="end"/>
        </w:r>
      </w:hyperlink>
    </w:p>
    <w:p>
      <w:pPr>
        <w:pStyle w:val="TOC1"/>
        <w:tabs>
          <w:tab w:val="right" w:leader="dot" w:pos="8306"/>
        </w:tabs>
      </w:pPr>
      <w:hyperlink w:anchor="_Toc25559" w:history="1">
        <w:r>
          <w:rPr>
            <w:rFonts w:ascii="仿宋" w:eastAsia="仿宋" w:hAnsi="仿宋" w:cs="仿宋" w:hint="eastAsia"/>
            <w:lang w:eastAsia="zh-CN"/>
          </w:rPr>
          <w:t>十三、喷灯、台钳，相关金属手工具项目治理与监督</w:t>
        </w:r>
        <w:r>
          <w:tab/>
        </w:r>
        <w:r>
          <w:fldChar w:fldCharType="begin"/>
        </w:r>
        <w:r>
          <w:instrText xml:space="preserve"> PAGEREF _Toc25559 \h </w:instrText>
        </w:r>
        <w:r>
          <w:fldChar w:fldCharType="separate"/>
        </w:r>
        <w:r>
          <w:t>56</w:t>
        </w:r>
        <w:r>
          <w:fldChar w:fldCharType="end"/>
        </w:r>
      </w:hyperlink>
    </w:p>
    <w:p>
      <w:pPr>
        <w:pStyle w:val="TOC2"/>
        <w:tabs>
          <w:tab w:val="right" w:leader="dot" w:pos="8306"/>
        </w:tabs>
      </w:pPr>
      <w:hyperlink w:anchor="_Toc31262" w:history="1">
        <w:r>
          <w:rPr>
            <w:rFonts w:ascii="仿宋" w:eastAsia="仿宋" w:hAnsi="仿宋" w:cs="仿宋" w:hint="eastAsia"/>
            <w:lang w:eastAsia="zh-CN"/>
          </w:rPr>
          <w:t>(一)、喷灯、台钳，相关金属手工具项目治理结构</w:t>
        </w:r>
        <w:r>
          <w:tab/>
        </w:r>
        <w:r>
          <w:fldChar w:fldCharType="begin"/>
        </w:r>
        <w:r>
          <w:instrText xml:space="preserve"> PAGEREF _Toc31262 \h </w:instrText>
        </w:r>
        <w:r>
          <w:fldChar w:fldCharType="separate"/>
        </w:r>
        <w:r>
          <w:t>56</w:t>
        </w:r>
        <w:r>
          <w:fldChar w:fldCharType="end"/>
        </w:r>
      </w:hyperlink>
    </w:p>
    <w:p>
      <w:pPr>
        <w:pStyle w:val="TOC2"/>
        <w:tabs>
          <w:tab w:val="right" w:leader="dot" w:pos="8306"/>
        </w:tabs>
      </w:pPr>
      <w:hyperlink w:anchor="_Toc15647" w:history="1">
        <w:r>
          <w:rPr>
            <w:rFonts w:ascii="仿宋" w:eastAsia="仿宋" w:hAnsi="仿宋" w:cs="仿宋" w:hint="eastAsia"/>
            <w:lang w:eastAsia="zh-CN"/>
          </w:rPr>
          <w:t>(二)、监督与审计</w:t>
        </w:r>
        <w:r>
          <w:tab/>
        </w:r>
        <w:r>
          <w:fldChar w:fldCharType="begin"/>
        </w:r>
        <w:r>
          <w:instrText xml:space="preserve"> PAGEREF _Toc15647 \h </w:instrText>
        </w:r>
        <w:r>
          <w:fldChar w:fldCharType="separate"/>
        </w:r>
        <w:r>
          <w:t>58</w:t>
        </w:r>
        <w:r>
          <w:fldChar w:fldCharType="end"/>
        </w:r>
      </w:hyperlink>
    </w:p>
    <w:p>
      <w:pPr>
        <w:pStyle w:val="TOC1"/>
        <w:tabs>
          <w:tab w:val="right" w:leader="dot" w:pos="8306"/>
        </w:tabs>
      </w:pPr>
      <w:hyperlink w:anchor="_Toc22348" w:history="1">
        <w:r>
          <w:rPr>
            <w:rFonts w:ascii="仿宋" w:eastAsia="仿宋" w:hAnsi="仿宋" w:cs="仿宋" w:hint="eastAsia"/>
            <w:lang w:eastAsia="zh-CN"/>
          </w:rPr>
          <w:t>十四、喷灯、台钳，相关金属手工具项目实施时间节点</w:t>
        </w:r>
        <w:r>
          <w:tab/>
        </w:r>
        <w:r>
          <w:fldChar w:fldCharType="begin"/>
        </w:r>
        <w:r>
          <w:instrText xml:space="preserve"> PAGEREF _Toc22348 \h </w:instrText>
        </w:r>
        <w:r>
          <w:fldChar w:fldCharType="separate"/>
        </w:r>
        <w:r>
          <w:t>59</w:t>
        </w:r>
        <w:r>
          <w:fldChar w:fldCharType="end"/>
        </w:r>
      </w:hyperlink>
    </w:p>
    <w:p>
      <w:pPr>
        <w:pStyle w:val="TOC2"/>
        <w:tabs>
          <w:tab w:val="right" w:leader="dot" w:pos="8306"/>
        </w:tabs>
      </w:pPr>
      <w:hyperlink w:anchor="_Toc16680" w:history="1">
        <w:r>
          <w:rPr>
            <w:rFonts w:ascii="仿宋" w:eastAsia="仿宋" w:hAnsi="仿宋" w:cs="仿宋" w:hint="eastAsia"/>
            <w:lang w:eastAsia="zh-CN"/>
          </w:rPr>
          <w:t>(一)、喷灯、台钳，相关金属手工具项目启动阶段时间节点</w:t>
        </w:r>
        <w:r>
          <w:tab/>
        </w:r>
        <w:r>
          <w:fldChar w:fldCharType="begin"/>
        </w:r>
        <w:r>
          <w:instrText xml:space="preserve"> PAGEREF _Toc16680 \h </w:instrText>
        </w:r>
        <w:r>
          <w:fldChar w:fldCharType="separate"/>
        </w:r>
        <w:r>
          <w:t>59</w:t>
        </w:r>
        <w:r>
          <w:fldChar w:fldCharType="end"/>
        </w:r>
      </w:hyperlink>
    </w:p>
    <w:p>
      <w:pPr>
        <w:pStyle w:val="TOC2"/>
        <w:tabs>
          <w:tab w:val="right" w:leader="dot" w:pos="8306"/>
        </w:tabs>
      </w:pPr>
      <w:hyperlink w:anchor="_Toc29857" w:history="1">
        <w:r>
          <w:rPr>
            <w:rFonts w:ascii="仿宋" w:eastAsia="仿宋" w:hAnsi="仿宋" w:cs="仿宋" w:hint="eastAsia"/>
            <w:lang w:eastAsia="zh-CN"/>
          </w:rPr>
          <w:t>(二)、喷灯、台钳，相关金属手工具项目执行阶段时间节点</w:t>
        </w:r>
        <w:r>
          <w:tab/>
        </w:r>
        <w:r>
          <w:fldChar w:fldCharType="begin"/>
        </w:r>
        <w:r>
          <w:instrText xml:space="preserve"> PAGEREF _Toc29857 \h </w:instrText>
        </w:r>
        <w:r>
          <w:fldChar w:fldCharType="separate"/>
        </w:r>
        <w:r>
          <w:t>61</w:t>
        </w:r>
        <w:r>
          <w:fldChar w:fldCharType="end"/>
        </w:r>
      </w:hyperlink>
    </w:p>
    <w:p>
      <w:pPr>
        <w:pStyle w:val="TOC2"/>
        <w:tabs>
          <w:tab w:val="right" w:leader="dot" w:pos="8306"/>
        </w:tabs>
      </w:pPr>
      <w:hyperlink w:anchor="_Toc30846" w:history="1">
        <w:r>
          <w:rPr>
            <w:rFonts w:ascii="仿宋" w:eastAsia="仿宋" w:hAnsi="仿宋" w:cs="仿宋" w:hint="eastAsia"/>
            <w:lang w:eastAsia="zh-CN"/>
          </w:rPr>
          <w:t>(三)、喷灯、台钳，相关金属手工具项目完成阶段时间节点</w:t>
        </w:r>
        <w:r>
          <w:tab/>
        </w:r>
        <w:r>
          <w:fldChar w:fldCharType="begin"/>
        </w:r>
        <w:r>
          <w:instrText xml:space="preserve"> PAGEREF _Toc30846 \h </w:instrText>
        </w:r>
        <w:r>
          <w:fldChar w:fldCharType="separate"/>
        </w:r>
        <w:r>
          <w:t>62</w:t>
        </w:r>
        <w:r>
          <w:fldChar w:fldCharType="end"/>
        </w:r>
      </w:hyperlink>
    </w:p>
    <w:p>
      <w:pPr>
        <w:pStyle w:val="TOC1"/>
        <w:tabs>
          <w:tab w:val="right" w:leader="dot" w:pos="8306"/>
        </w:tabs>
      </w:pPr>
      <w:hyperlink w:anchor="_Toc32193" w:history="1">
        <w:r>
          <w:rPr>
            <w:rFonts w:ascii="仿宋" w:eastAsia="仿宋" w:hAnsi="仿宋" w:cs="仿宋" w:hint="eastAsia"/>
            <w:lang w:eastAsia="zh-CN"/>
          </w:rPr>
          <w:t>十五、质量管理体系</w:t>
        </w:r>
        <w:r>
          <w:tab/>
        </w:r>
        <w:r>
          <w:fldChar w:fldCharType="begin"/>
        </w:r>
        <w:r>
          <w:instrText xml:space="preserve"> PAGEREF _Toc32193 \h </w:instrText>
        </w:r>
        <w:r>
          <w:fldChar w:fldCharType="separate"/>
        </w:r>
        <w:r>
          <w:t>63</w:t>
        </w:r>
        <w:r>
          <w:fldChar w:fldCharType="end"/>
        </w:r>
      </w:hyperlink>
    </w:p>
    <w:p>
      <w:pPr>
        <w:pStyle w:val="TOC2"/>
        <w:tabs>
          <w:tab w:val="right" w:leader="dot" w:pos="8306"/>
        </w:tabs>
      </w:pPr>
      <w:hyperlink w:anchor="_Toc14424" w:history="1">
        <w:r>
          <w:rPr>
            <w:rFonts w:ascii="仿宋" w:eastAsia="仿宋" w:hAnsi="仿宋" w:cs="仿宋" w:hint="eastAsia"/>
            <w:lang w:eastAsia="zh-CN"/>
          </w:rPr>
          <w:t>(一)、质量目标与方针</w:t>
        </w:r>
        <w:r>
          <w:tab/>
        </w:r>
        <w:r>
          <w:fldChar w:fldCharType="begin"/>
        </w:r>
        <w:r>
          <w:instrText xml:space="preserve"> PAGEREF _Toc14424 \h </w:instrText>
        </w:r>
        <w:r>
          <w:fldChar w:fldCharType="separate"/>
        </w:r>
        <w:r>
          <w:t>63</w:t>
        </w:r>
        <w:r>
          <w:fldChar w:fldCharType="end"/>
        </w:r>
      </w:hyperlink>
    </w:p>
    <w:p>
      <w:pPr>
        <w:pStyle w:val="TOC2"/>
        <w:tabs>
          <w:tab w:val="right" w:leader="dot" w:pos="8306"/>
        </w:tabs>
      </w:pPr>
      <w:hyperlink w:anchor="_Toc29345" w:history="1">
        <w:r>
          <w:rPr>
            <w:rFonts w:ascii="仿宋" w:eastAsia="仿宋" w:hAnsi="仿宋" w:cs="仿宋" w:hint="eastAsia"/>
            <w:lang w:eastAsia="zh-CN"/>
          </w:rPr>
          <w:t>(二)、质量管理责任</w:t>
        </w:r>
        <w:r>
          <w:tab/>
        </w:r>
        <w:r>
          <w:fldChar w:fldCharType="begin"/>
        </w:r>
        <w:r>
          <w:instrText xml:space="preserve"> PAGEREF _Toc29345 \h </w:instrText>
        </w:r>
        <w:r>
          <w:fldChar w:fldCharType="separate"/>
        </w:r>
        <w:r>
          <w:t>64</w:t>
        </w:r>
        <w:r>
          <w:fldChar w:fldCharType="end"/>
        </w:r>
      </w:hyperlink>
    </w:p>
    <w:p>
      <w:pPr>
        <w:pStyle w:val="TOC2"/>
        <w:tabs>
          <w:tab w:val="right" w:leader="dot" w:pos="8306"/>
        </w:tabs>
      </w:pPr>
      <w:hyperlink w:anchor="_Toc27147" w:history="1">
        <w:r>
          <w:rPr>
            <w:rFonts w:ascii="仿宋" w:eastAsia="仿宋" w:hAnsi="仿宋" w:cs="仿宋" w:hint="eastAsia"/>
            <w:lang w:eastAsia="zh-CN"/>
          </w:rPr>
          <w:t>(三)、质量管理体系文件</w:t>
        </w:r>
        <w:r>
          <w:tab/>
        </w:r>
        <w:r>
          <w:fldChar w:fldCharType="begin"/>
        </w:r>
        <w:r>
          <w:instrText xml:space="preserve"> PAGEREF _Toc27147 \h </w:instrText>
        </w:r>
        <w:r>
          <w:fldChar w:fldCharType="separate"/>
        </w:r>
        <w:r>
          <w:t>66</w:t>
        </w:r>
        <w:r>
          <w:fldChar w:fldCharType="end"/>
        </w:r>
      </w:hyperlink>
    </w:p>
    <w:p>
      <w:pPr>
        <w:pStyle w:val="TOC2"/>
        <w:tabs>
          <w:tab w:val="right" w:leader="dot" w:pos="8306"/>
        </w:tabs>
      </w:pPr>
      <w:hyperlink w:anchor="_Toc9135" w:history="1">
        <w:r>
          <w:rPr>
            <w:rFonts w:ascii="仿宋" w:eastAsia="仿宋" w:hAnsi="仿宋" w:cs="仿宋" w:hint="eastAsia"/>
            <w:lang w:eastAsia="zh-CN"/>
          </w:rPr>
          <w:t>(四)、质量培训与教育</w:t>
        </w:r>
        <w:r>
          <w:tab/>
        </w:r>
        <w:r>
          <w:fldChar w:fldCharType="begin"/>
        </w:r>
        <w:r>
          <w:instrText xml:space="preserve"> PAGEREF _Toc9135 \h </w:instrText>
        </w:r>
        <w:r>
          <w:fldChar w:fldCharType="separate"/>
        </w:r>
        <w:r>
          <w:t>68</w:t>
        </w:r>
        <w:r>
          <w:fldChar w:fldCharType="end"/>
        </w:r>
      </w:hyperlink>
    </w:p>
    <w:p>
      <w:pPr>
        <w:pStyle w:val="TOC2"/>
        <w:tabs>
          <w:tab w:val="right" w:leader="dot" w:pos="8306"/>
        </w:tabs>
      </w:pPr>
      <w:hyperlink w:anchor="_Toc7951" w:history="1">
        <w:r>
          <w:rPr>
            <w:rFonts w:ascii="仿宋" w:eastAsia="仿宋" w:hAnsi="仿宋" w:cs="仿宋" w:hint="eastAsia"/>
            <w:lang w:eastAsia="zh-CN"/>
          </w:rPr>
          <w:t>(五)、质量审核与评价</w:t>
        </w:r>
        <w:r>
          <w:tab/>
        </w:r>
        <w:r>
          <w:fldChar w:fldCharType="begin"/>
        </w:r>
        <w:r>
          <w:instrText xml:space="preserve"> PAGEREF _Toc7951 \h </w:instrText>
        </w:r>
        <w:r>
          <w:fldChar w:fldCharType="separate"/>
        </w:r>
        <w:r>
          <w:t>69</w:t>
        </w:r>
        <w:r>
          <w:fldChar w:fldCharType="end"/>
        </w:r>
      </w:hyperlink>
    </w:p>
    <w:p>
      <w:pPr>
        <w:pStyle w:val="TOC2"/>
        <w:tabs>
          <w:tab w:val="right" w:leader="dot" w:pos="8306"/>
        </w:tabs>
      </w:pPr>
      <w:hyperlink w:anchor="_Toc23610" w:history="1">
        <w:r>
          <w:rPr>
            <w:rFonts w:ascii="仿宋" w:eastAsia="仿宋" w:hAnsi="仿宋" w:cs="仿宋" w:hint="eastAsia"/>
            <w:lang w:eastAsia="zh-CN"/>
          </w:rPr>
          <w:t>(六)、不符合与纠正措施</w:t>
        </w:r>
        <w:r>
          <w:tab/>
        </w:r>
        <w:r>
          <w:fldChar w:fldCharType="begin"/>
        </w:r>
        <w:r>
          <w:instrText xml:space="preserve"> PAGEREF _Toc23610 \h </w:instrText>
        </w:r>
        <w:r>
          <w:fldChar w:fldCharType="separate"/>
        </w:r>
        <w:r>
          <w:t>71</w:t>
        </w:r>
        <w:r>
          <w:fldChar w:fldCharType="end"/>
        </w:r>
      </w:hyperlink>
    </w:p>
    <w:p>
      <w:pPr>
        <w:pStyle w:val="TOC1"/>
        <w:tabs>
          <w:tab w:val="right" w:leader="dot" w:pos="8306"/>
        </w:tabs>
      </w:pPr>
      <w:hyperlink w:anchor="_Toc24134" w:history="1">
        <w:r>
          <w:rPr>
            <w:rFonts w:ascii="仿宋" w:eastAsia="仿宋" w:hAnsi="仿宋" w:cs="仿宋" w:hint="eastAsia"/>
            <w:lang w:eastAsia="zh-CN"/>
          </w:rPr>
          <w:t>十六、喷灯、台钳，相关金属手工具项目实施保障措施</w:t>
        </w:r>
        <w:r>
          <w:tab/>
        </w:r>
        <w:r>
          <w:fldChar w:fldCharType="begin"/>
        </w:r>
        <w:r>
          <w:instrText xml:space="preserve"> PAGEREF _Toc24134 \h </w:instrText>
        </w:r>
        <w:r>
          <w:fldChar w:fldCharType="separate"/>
        </w:r>
        <w:r>
          <w:t>72</w:t>
        </w:r>
        <w:r>
          <w:fldChar w:fldCharType="end"/>
        </w:r>
      </w:hyperlink>
    </w:p>
    <w:p>
      <w:pPr>
        <w:pStyle w:val="TOC2"/>
        <w:tabs>
          <w:tab w:val="right" w:leader="dot" w:pos="8306"/>
        </w:tabs>
      </w:pPr>
      <w:hyperlink w:anchor="_Toc5416" w:history="1">
        <w:r>
          <w:rPr>
            <w:rFonts w:ascii="仿宋" w:eastAsia="仿宋" w:hAnsi="仿宋" w:cs="仿宋" w:hint="eastAsia"/>
            <w:lang w:eastAsia="zh-CN"/>
          </w:rPr>
          <w:t>(一)、喷灯、台钳，相关金属手工具项目实施保障机制</w:t>
        </w:r>
        <w:r>
          <w:tab/>
        </w:r>
        <w:r>
          <w:fldChar w:fldCharType="begin"/>
        </w:r>
        <w:r>
          <w:instrText xml:space="preserve"> PAGEREF _Toc5416 \h </w:instrText>
        </w:r>
        <w:r>
          <w:fldChar w:fldCharType="separate"/>
        </w:r>
        <w:r>
          <w:t>72</w:t>
        </w:r>
        <w:r>
          <w:fldChar w:fldCharType="end"/>
        </w:r>
      </w:hyperlink>
    </w:p>
    <w:p>
      <w:pPr>
        <w:pStyle w:val="TOC2"/>
        <w:tabs>
          <w:tab w:val="right" w:leader="dot" w:pos="8306"/>
        </w:tabs>
      </w:pPr>
      <w:hyperlink w:anchor="_Toc15460" w:history="1">
        <w:r>
          <w:rPr>
            <w:rFonts w:ascii="仿宋" w:eastAsia="仿宋" w:hAnsi="仿宋" w:cs="仿宋" w:hint="eastAsia"/>
            <w:lang w:eastAsia="zh-CN"/>
          </w:rPr>
          <w:t>(二)、喷灯、台钳，相关金属手工具项目法律合规要求</w:t>
        </w:r>
        <w:r>
          <w:tab/>
        </w:r>
        <w:r>
          <w:fldChar w:fldCharType="begin"/>
        </w:r>
        <w:r>
          <w:instrText xml:space="preserve"> PAGEREF _Toc15460 \h </w:instrText>
        </w:r>
        <w:r>
          <w:fldChar w:fldCharType="separate"/>
        </w:r>
        <w:r>
          <w:t>76</w:t>
        </w:r>
        <w:r>
          <w:fldChar w:fldCharType="end"/>
        </w:r>
      </w:hyperlink>
    </w:p>
    <w:p>
      <w:pPr>
        <w:pStyle w:val="TOC2"/>
        <w:tabs>
          <w:tab w:val="right" w:leader="dot" w:pos="8306"/>
        </w:tabs>
      </w:pPr>
      <w:hyperlink w:anchor="_Toc6708" w:history="1">
        <w:r>
          <w:rPr>
            <w:rFonts w:ascii="仿宋" w:eastAsia="仿宋" w:hAnsi="仿宋" w:cs="仿宋" w:hint="eastAsia"/>
            <w:lang w:eastAsia="zh-CN"/>
          </w:rPr>
          <w:t>(三)、喷灯、台钳，相关金属手工具项目合同管理与法律事务</w:t>
        </w:r>
        <w:r>
          <w:tab/>
        </w:r>
        <w:r>
          <w:fldChar w:fldCharType="begin"/>
        </w:r>
        <w:r>
          <w:instrText xml:space="preserve"> PAGEREF _Toc6708 \h </w:instrText>
        </w:r>
        <w:r>
          <w:fldChar w:fldCharType="separate"/>
        </w:r>
        <w:r>
          <w:t>80</w:t>
        </w:r>
        <w:r>
          <w:fldChar w:fldCharType="end"/>
        </w:r>
      </w:hyperlink>
    </w:p>
    <w:p>
      <w:pPr>
        <w:pStyle w:val="TOC2"/>
        <w:tabs>
          <w:tab w:val="right" w:leader="dot" w:pos="8306"/>
        </w:tabs>
      </w:pPr>
      <w:hyperlink w:anchor="_Toc8361" w:history="1">
        <w:r>
          <w:rPr>
            <w:rFonts w:ascii="仿宋" w:eastAsia="仿宋" w:hAnsi="仿宋" w:cs="仿宋" w:hint="eastAsia"/>
            <w:lang w:eastAsia="zh-CN"/>
          </w:rPr>
          <w:t>(四)、喷灯、台钳，相关金属手工具项目知识产权保护策略</w:t>
        </w:r>
        <w:r>
          <w:tab/>
        </w:r>
        <w:r>
          <w:fldChar w:fldCharType="begin"/>
        </w:r>
        <w:r>
          <w:instrText xml:space="preserve"> PAGEREF _Toc8361 \h </w:instrText>
        </w:r>
        <w:r>
          <w:fldChar w:fldCharType="separate"/>
        </w:r>
        <w:r>
          <w:t>87</w:t>
        </w:r>
        <w:r>
          <w:fldChar w:fldCharType="end"/>
        </w:r>
      </w:hyperlink>
    </w:p>
    <w:p>
      <w:pPr>
        <w:pStyle w:val="TOC1"/>
        <w:tabs>
          <w:tab w:val="right" w:leader="dot" w:pos="8306"/>
        </w:tabs>
      </w:pPr>
      <w:hyperlink w:anchor="_Toc7758" w:history="1">
        <w:r>
          <w:rPr>
            <w:rFonts w:ascii="仿宋" w:eastAsia="仿宋" w:hAnsi="仿宋" w:cs="仿宋" w:hint="eastAsia"/>
            <w:lang w:eastAsia="zh-CN"/>
          </w:rPr>
          <w:t>十七、风险识别与分类</w:t>
        </w:r>
        <w:r>
          <w:tab/>
        </w:r>
        <w:r>
          <w:fldChar w:fldCharType="begin"/>
        </w:r>
        <w:r>
          <w:instrText xml:space="preserve"> PAGEREF _Toc7758 \h </w:instrText>
        </w:r>
        <w:r>
          <w:fldChar w:fldCharType="separate"/>
        </w:r>
        <w:r>
          <w:t>90</w:t>
        </w:r>
        <w:r>
          <w:fldChar w:fldCharType="end"/>
        </w:r>
      </w:hyperlink>
    </w:p>
    <w:p>
      <w:pPr>
        <w:pStyle w:val="TOC2"/>
        <w:tabs>
          <w:tab w:val="right" w:leader="dot" w:pos="8306"/>
        </w:tabs>
      </w:pPr>
      <w:hyperlink w:anchor="_Toc24646" w:history="1">
        <w:r>
          <w:rPr>
            <w:rFonts w:ascii="仿宋" w:eastAsia="仿宋" w:hAnsi="仿宋" w:cs="仿宋" w:hint="eastAsia"/>
            <w:lang w:eastAsia="zh-CN"/>
          </w:rPr>
          <w:t>(一)、风险识别</w:t>
        </w:r>
        <w:r>
          <w:tab/>
        </w:r>
        <w:r>
          <w:fldChar w:fldCharType="begin"/>
        </w:r>
        <w:r>
          <w:instrText xml:space="preserve"> PAGEREF _Toc24646 \h </w:instrText>
        </w:r>
        <w:r>
          <w:fldChar w:fldCharType="separate"/>
        </w:r>
        <w:r>
          <w:t>90</w:t>
        </w:r>
        <w:r>
          <w:fldChar w:fldCharType="end"/>
        </w:r>
      </w:hyperlink>
    </w:p>
    <w:p>
      <w:pPr>
        <w:pStyle w:val="TOC2"/>
        <w:tabs>
          <w:tab w:val="right" w:leader="dot" w:pos="8306"/>
        </w:tabs>
      </w:pPr>
      <w:hyperlink w:anchor="_Toc24534" w:history="1">
        <w:r>
          <w:rPr>
            <w:rFonts w:ascii="仿宋" w:eastAsia="仿宋" w:hAnsi="仿宋" w:cs="仿宋" w:hint="eastAsia"/>
            <w:lang w:eastAsia="zh-CN"/>
          </w:rPr>
          <w:t>(二)、风险分类</w:t>
        </w:r>
        <w:r>
          <w:tab/>
        </w:r>
        <w:r>
          <w:fldChar w:fldCharType="begin"/>
        </w:r>
        <w:r>
          <w:instrText xml:space="preserve"> PAGEREF _Toc24534 \h </w:instrText>
        </w:r>
        <w:r>
          <w:fldChar w:fldCharType="separate"/>
        </w:r>
        <w:r>
          <w:t>91</w:t>
        </w:r>
        <w:r>
          <w:fldChar w:fldCharType="end"/>
        </w:r>
      </w:hyperlink>
    </w:p>
    <w:p>
      <w:pPr>
        <w:pStyle w:val="TOC1"/>
        <w:tabs>
          <w:tab w:val="right" w:leader="dot" w:pos="8306"/>
        </w:tabs>
      </w:pPr>
      <w:hyperlink w:anchor="_Toc28206" w:history="1">
        <w:r>
          <w:rPr>
            <w:rFonts w:ascii="仿宋" w:eastAsia="仿宋" w:hAnsi="仿宋" w:cs="仿宋" w:hint="eastAsia"/>
            <w:lang w:eastAsia="zh-CN"/>
          </w:rPr>
          <w:t>十八、利益相关者分析与沟通计划</w:t>
        </w:r>
        <w:r>
          <w:tab/>
        </w:r>
        <w:r>
          <w:fldChar w:fldCharType="begin"/>
        </w:r>
        <w:r>
          <w:instrText xml:space="preserve"> PAGEREF _Toc28206 \h </w:instrText>
        </w:r>
        <w:r>
          <w:fldChar w:fldCharType="separate"/>
        </w:r>
        <w:r>
          <w:t>93</w:t>
        </w:r>
        <w:r>
          <w:fldChar w:fldCharType="end"/>
        </w:r>
      </w:hyperlink>
    </w:p>
    <w:p>
      <w:pPr>
        <w:pStyle w:val="TOC2"/>
        <w:tabs>
          <w:tab w:val="right" w:leader="dot" w:pos="8306"/>
        </w:tabs>
      </w:pPr>
      <w:hyperlink w:anchor="_Toc17347" w:history="1">
        <w:r>
          <w:rPr>
            <w:rFonts w:ascii="仿宋" w:eastAsia="仿宋" w:hAnsi="仿宋" w:cs="仿宋" w:hint="eastAsia"/>
            <w:lang w:eastAsia="zh-CN"/>
          </w:rPr>
          <w:t>(一)、利益相关者分析</w:t>
        </w:r>
        <w:r>
          <w:tab/>
        </w:r>
        <w:r>
          <w:fldChar w:fldCharType="begin"/>
        </w:r>
        <w:r>
          <w:instrText xml:space="preserve"> PAGEREF _Toc17347 \h </w:instrText>
        </w:r>
        <w:r>
          <w:fldChar w:fldCharType="separate"/>
        </w:r>
        <w:r>
          <w:t>93</w:t>
        </w:r>
        <w:r>
          <w:fldChar w:fldCharType="end"/>
        </w:r>
      </w:hyperlink>
    </w:p>
    <w:p>
      <w:pPr>
        <w:pStyle w:val="TOC2"/>
        <w:tabs>
          <w:tab w:val="right" w:leader="dot" w:pos="8306"/>
        </w:tabs>
      </w:pPr>
      <w:hyperlink w:anchor="_Toc2587" w:history="1">
        <w:r>
          <w:rPr>
            <w:rFonts w:ascii="仿宋" w:eastAsia="仿宋" w:hAnsi="仿宋" w:cs="仿宋" w:hint="eastAsia"/>
            <w:lang w:eastAsia="zh-CN"/>
          </w:rPr>
          <w:t>(二)、沟通计划</w:t>
        </w:r>
        <w:r>
          <w:tab/>
        </w:r>
        <w:r>
          <w:fldChar w:fldCharType="begin"/>
        </w:r>
        <w:r>
          <w:instrText xml:space="preserve"> PAGEREF _Toc2587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909"/>
      <w:r>
        <w:rPr>
          <w:rFonts w:ascii="仿宋" w:eastAsia="仿宋" w:hAnsi="仿宋" w:cs="仿宋" w:hint="eastAsia"/>
          <w:lang w:eastAsia="zh-CN"/>
        </w:rPr>
        <w:t>(一)、喷灯、台钳，相关金属手工具行业分析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行业一直以来都是市场的关注焦点。行业内的发展趋势、竞争态势以及潜在机会都对喷灯、台钳，相关金属手工具项目的推进产生深远的影响。通过深入研究行业的整体概貌，我们将更好地理解行业的核心特征，为喷灯、台钳，相关金属手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行业，技术一直是推动创新和发展的关键因素。我们将对当前技术趋势进行详尽分析，包括但不限于人工智能、大数据应用、先进制造技术等。这有助于喷灯、台钳，相关金属手工具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灯、台钳，相关金属手工具项目成功的基础。我们将对主要竞争对手进行深入研究，包括其市场份额、产品特点、市场定位等。通过全面了解竞争对手的优势和劣势，喷灯、台钳，相关金属手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832"/>
      <w:r>
        <w:rPr>
          <w:rFonts w:ascii="仿宋" w:eastAsia="仿宋" w:hAnsi="仿宋" w:cs="仿宋" w:hint="eastAsia"/>
          <w:sz w:val="28"/>
          <w:lang w:eastAsia="zh-CN"/>
        </w:rPr>
        <w:t>(二)、喷灯、台钳，相关金属手工具市场分析预测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灯、台钳，相关金属手工具市场未来的增长趋势。这包括市场的整体规模、各细分领域的发展趋势等。喷灯、台钳，相关金属手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灯、台钳，相关金属手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灯、台钳，相关金属手工具项目实施过程中需要充分考虑的因素。我们将对市场风险进行全面评估，包括但不限于政策法规风险、市场竞争风险、技术变革风险等。通过对潜在风险的深入分析，喷灯、台钳，相关金属手工具项目可以制定相应的风险缓解策略，降低不确定性对喷灯、台钳，相关金属手工具项目的影响。</w:t>
      </w:r>
    </w:p>
    <w:p>
      <w:pPr>
        <w:pStyle w:val="Heading1"/>
        <w:ind w:firstLine="560" w:firstLineChars="200"/>
        <w:rPr>
          <w:rFonts w:ascii="仿宋" w:eastAsia="仿宋" w:hAnsi="仿宋" w:cs="仿宋" w:hint="eastAsia"/>
          <w:sz w:val="28"/>
          <w:lang w:eastAsia="zh-CN"/>
        </w:rPr>
      </w:pPr>
      <w:bookmarkStart w:id="5" w:name="_Toc249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6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技术管理特点体现在其创新导向。通过引入最先进的技术趋势和解决方案，喷灯、台钳，相关金属手工具项目致力于提升科技含量、提高质量和效率水平。这意味着我们将采用最新的工具和方法，确保喷灯、台钳，相关金属手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灯、台钳，相关金属手工具项目技术管理的显著特征。通过整合不同领域的技术资源，我们实现了跨学科的协同工作。这有助于优化技术架构，提高整体效能。此外，整合性策略还促进了不同技术团队之间的紧密沟通和高效合作，确保喷灯、台钳，相关金属手工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灯、台钳，相关金属手工具项目所采用的技术。通过不断优化技术方案，喷灯、台钳，相关金属手工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灯、台钳，相关金属手工具项目团队将在喷灯、台钳，相关金属手工具项目初期识别可能的技术风险，并采取相应的预防和应对措施。通过建立健全的风险评估机制，喷灯、台钳，相关金属手工具项目能够在实施过程中及时发现并解决潜在的技术问题，保障喷灯、台钳，相关金属手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灯、台钳，相关金属手工具项目中，技术将成为喷灯、台钳，相关金属手工具项目成功的有力支持。这一深度剖析揭示了技术管理在喷灯、台钳，相关金属手工具项目实施中的关键作用，为喷灯、台钳，相关金属手工具项目的技术基础奠定了坚实的基础。</w:t>
      </w:r>
    </w:p>
    <w:p>
      <w:pPr>
        <w:pStyle w:val="Heading2"/>
        <w:ind w:firstLine="560" w:firstLineChars="200"/>
        <w:rPr>
          <w:rFonts w:ascii="仿宋" w:eastAsia="仿宋" w:hAnsi="仿宋" w:cs="仿宋" w:hint="eastAsia"/>
          <w:sz w:val="28"/>
          <w:lang w:eastAsia="zh-CN"/>
        </w:rPr>
      </w:pPr>
      <w:bookmarkStart w:id="7" w:name="_Toc17815"/>
      <w:r>
        <w:rPr>
          <w:rFonts w:ascii="仿宋" w:eastAsia="仿宋" w:hAnsi="仿宋" w:cs="仿宋" w:hint="eastAsia"/>
          <w:sz w:val="28"/>
          <w:lang w:eastAsia="zh-CN"/>
        </w:rPr>
        <w:t>(二)、喷灯、台钳，相关金属手工具项目工艺技术设计方案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灯、台钳，相关金属手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喷灯、台钳，相关金属手工具项目将严格按照相关行业规范要求进行组织。通过有效控制产品质量，喷灯、台钳，相关金属手工具项目将致力于为顾客提供优质的喷灯、台钳，相关金属手工具项目产品和良好的服务。这体现了喷灯、台钳，相关金属手工具项目对于生产活动合规性和质量标准的高度重视，为喷灯、台钳，相关金属手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灯、台钳，相关金属手工具项目注重生态效益和清洁生产原则。喷灯、台钳，相关金属手工具项目建设将紧密结合地方特色经济发展，与社会经济发展规划和区域环境保护规划方案相协调一致。通过与当地区域自然生态系统的结合，喷灯、台钳，相关金属手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灯、台钳，相关金属手工具项目产品具有多样化的客户需求和个性化的特点。因此，喷灯、台钳，相关金属手工具项目产品规格品种多样，且单批生产数量较小。为满足这一特点，喷灯、台钳，相关金属手工具项目承办单位将建设先进的柔性制造生产线。通过广泛应用柔性制造技术，喷灯、台钳，相关金属手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灯、台钳，相关金属手工具项目采用的技术具有较高的技术含量和自动化水平，处于国内先进水平。这一技术选用不仅体现了对生产效率、质量和环境友好性的高标准要求，同时为喷灯、台钳，相关金属手工具项目的可持续发展奠定了坚实的基础。</w:t>
      </w:r>
    </w:p>
    <w:p>
      <w:pPr>
        <w:pStyle w:val="Heading2"/>
        <w:ind w:firstLine="560" w:firstLineChars="200"/>
        <w:rPr>
          <w:rFonts w:ascii="仿宋" w:eastAsia="仿宋" w:hAnsi="仿宋" w:cs="仿宋" w:hint="eastAsia"/>
          <w:sz w:val="28"/>
          <w:lang w:eastAsia="zh-CN"/>
        </w:rPr>
      </w:pPr>
      <w:bookmarkStart w:id="8" w:name="_Toc319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为确保喷灯、台钳，相关金属手工具项目的高效生产和技术实施，我们制定了一套精心设计的设备选型方案，以满足喷灯、台钳，相关金属手工具项目生产、质量和环保的要求。该方案的主要特点如下：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灯、台钳，相关金属手工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灯、台钳，相关金属手工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396"/>
      <w:r>
        <w:rPr>
          <w:rFonts w:ascii="仿宋" w:eastAsia="仿宋" w:hAnsi="仿宋" w:cs="仿宋" w:hint="eastAsia"/>
          <w:sz w:val="28"/>
          <w:lang w:eastAsia="zh-CN"/>
        </w:rPr>
        <w:t>三、喷灯、台钳，相关金属手工具项目可持续发展</w:t>
      </w:r>
      <w:bookmarkEnd w:id="9"/>
    </w:p>
    <w:p>
      <w:pPr>
        <w:pStyle w:val="Heading2"/>
        <w:rPr>
          <w:rFonts w:ascii="仿宋" w:eastAsia="仿宋" w:hAnsi="仿宋" w:cs="仿宋" w:hint="eastAsia"/>
          <w:lang w:eastAsia="zh-CN"/>
        </w:rPr>
      </w:pPr>
      <w:bookmarkStart w:id="10" w:name="_Toc267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中，喷灯、台钳，相关金属手工具项目团队着眼于未来，明确了可持续发展的战略方向。制定的具体可持续发展目标包括降低资源使用、采用环保技术、最大化社会效益等。这一步骤不仅有助于喷灯、台钳，相关金属手工具项目在环保和社会责任方面达到最高标准，也为未来提供了明确的指引，确保喷灯、台钳，相关金属手工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可持续实践的融入喷灯、台钳，相关金属手工具项目管理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喷灯、台钳，相关金属手工具项目管理周期。从喷灯、台钳，相关金属手工具项目规划开始，喷灯、台钳，相关金属手工具项目团队就考虑了环境和社会的因素。在执行阶段，喷灯、台钳，相关金属手工具项目团队积极推动绿色技术的应用，优化资源利用。此外，关注员工的社会责任，通过培训和沟通活动提高员工对可持续发展的认知，使他们能够在日常工作中践行可持续实践。这些举措不仅为喷灯、台钳，相关金属手工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08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灯、台钳，相关金属手工具项目的可持续发展理念，我们深信环保与社会责任是喷灯、台钳，相关金属手工具项目成功的关键支柱。在喷灯、台钳，相关金属手工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团队通过引入先进的环保技术、建立高效的废物处理系统以及推动能源节约措施，积极履行环保责任。定期的环保监测和评估确保喷灯、台钳，相关金属手工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不仅致力于自身可持续发展，还注重对社会的回馈。通过支持社区喷灯、台钳，相关金属手工具项目、参与慈善事业、提供培训机会等方式，喷灯、台钳，相关金属手工具项目积极履行社会责任。与当地社区建立积极互动，关注员工的工作与生活平衡，以及员工的身心健康，是喷灯、台钳，相关金属手工具项目在社会责任层面的关键举措。这样的实践不仅增强了喷灯、台钳，相关金属手工具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8608"/>
      <w:r>
        <w:rPr>
          <w:rFonts w:ascii="仿宋" w:eastAsia="仿宋" w:hAnsi="仿宋" w:cs="仿宋" w:hint="eastAsia"/>
          <w:sz w:val="28"/>
          <w:lang w:eastAsia="zh-CN"/>
        </w:rPr>
        <w:t>四、喷灯、台钳，相关金属手工具项目选址可行性分析</w:t>
      </w:r>
      <w:bookmarkEnd w:id="12"/>
    </w:p>
    <w:p>
      <w:pPr>
        <w:pStyle w:val="Heading2"/>
        <w:rPr>
          <w:rFonts w:ascii="仿宋" w:eastAsia="仿宋" w:hAnsi="仿宋" w:cs="仿宋" w:hint="eastAsia"/>
          <w:lang w:eastAsia="zh-CN"/>
        </w:rPr>
      </w:pPr>
      <w:bookmarkStart w:id="13" w:name="_Toc958"/>
      <w:r>
        <w:rPr>
          <w:rFonts w:ascii="仿宋" w:eastAsia="仿宋" w:hAnsi="仿宋" w:cs="仿宋" w:hint="eastAsia"/>
          <w:lang w:eastAsia="zh-CN"/>
        </w:rPr>
        <w:t>(一)、喷灯、台钳，相关金属手工具项目选址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该喷灯、台钳，相关金属手工具项目选址位于XX省XX市XX区XXX街道</w:t>
      </w:r>
    </w:p>
    <w:p>
      <w:pPr>
        <w:pStyle w:val="Heading2"/>
        <w:ind w:firstLine="560" w:firstLineChars="200"/>
        <w:rPr>
          <w:rFonts w:ascii="仿宋" w:eastAsia="仿宋" w:hAnsi="仿宋" w:cs="仿宋" w:hint="eastAsia"/>
          <w:sz w:val="28"/>
          <w:lang w:eastAsia="zh-CN"/>
        </w:rPr>
      </w:pPr>
      <w:bookmarkStart w:id="14" w:name="_Toc1955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灯、台钳，相关金属手工具项目的征地面积将根据喷灯、台钳，相关金属手工具项目的实际规模和需求进行精确规划。具体面积XXX平方米，旨在确保喷灯、台钳，相关金属手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净用地面积是在征地面积基础上去除不可利用面积后的实际可开发用地。具体面积XXX平方米，考虑到环保、交通、安全等多方面因素，以确保喷灯、台钳，相关金属手工具项目在整体利用效率上达到最优。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灯、台钳，相关金属手工具项目计划建设的建筑总规模具体面积XXX平方米。这一规模的确定综合考虑了喷灯、台钳，相关金属手工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喷灯、台钳，相关金属手工具项目用地中被规划为绿地的比例。具体面积XXX平方米，旨在通过合理规划绿地，改善喷灯、台钳，相关金属手工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容积率是用地上可以建设的建筑总体积与用地面积之比。具体面积XXX，通过合理的容积率规划，确保喷灯、台钳，相关金属手工具项目建筑规模与周边环境和谐共生。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灯、台钳，相关金属手工具项目选址与当地城市规划相一致，具体面积XXX平方米。通过与城市规划部门深入沟通，确保喷灯、台钳，相关金属手工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灯、台钳，相关金属手工具项目选址符合当地产业政策，具体面积XXX平方米。这包括喷灯、台钳，相关金属手工具项目对当地经济的促进作用，以及对相关产业的带动效应，确保喷灯、台钳，相关金属手工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灯、台钳，相关金属手工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喷灯、台钳，相关金属手工具项目选址具备必要的公共设施配套，具体面积XXX平方米。这包括交通便利性、教育、医疗等基础设施，以提高居民生活品质，使得喷灯、台钳，相关金属手工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考虑用地总体要求对当地社会稳定性的影响，具体面积XXX平方米。通过深入了解当地社区反馈，确保喷灯、台钳，相关金属手工具项目的选址和建设过程对当地社会和谐稳定产生积极作用。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灯、台钳，相关金属手工具项目选址不仅符合法规和规划，还在实际操作中具有可行性。这一全面规划将为喷灯、台钳，相关金属手工具项目的成功实施提供坚实的基础，确保喷灯、台钳，相关金属手工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灯、台钳，相关金属手工具项目的设备规划和空间设计中，我们将采取灵活设备布局的措施。设备布局将根据实际需求进行灵活设计，避免不必要的浪费。通过合理规划设备摆放位置，我们将提高设备的利用率，减少设备间距，以确保喷灯、台钳，相关金属手工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灯、台钳，相关金属手工具项目内部引入共享设施的概念，例如共享会议室、办公区等。通过这种方式，我们可以减少对资源的重复建设，提高资源共享效率，从而减小喷灯、台钳，相关金属手工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76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喷灯、台钳，相关金属手工具项目的总图布置中，我们将不同功能区域进行明确的规划，以最大程度满足喷灯、台钳，相关金属手工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8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灯、台钳，相关金属手工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喷灯、台钳，相关金属手工具项目对环境的影响是综合评价的重要因素之一。我们将详细考虑选址周边的自然环境、生态保护区、水源地等情况，确保喷灯、台钳，相关金属手工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灯、台钳，相关金属手工具项目所在地的相关政策，确保喷灯、台钳，相关金属手工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考虑到社会稳定性对企业运营的重要性，我们将评估选址地区的社会安全情况、劳工关系、社区反馈等方面，以确保喷灯、台钳，相关金属手工具项目的建设和运营不会受到社会稳定性的负面影响。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最后，我们将综合考虑用地成本，包括土地购置费用、土地开发成本等。通过对用地成本的详细评估，我们能够做出更为精确的经济效益分析，为喷灯、台钳，相关金属手工具项目的投资决策提供有力支持。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https://d.book118.com/588103064052006045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954B7"/>
    <w:rsid w:val="2C395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0306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2024-03-03T01:24:00Z</dcterms:created>
  <dcterms:modified xsi:type="dcterms:W3CDTF">2024-03-03T01:25:27Z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B69C1EA6631646D39A621F3D92D29378_11</vt:lpwstr>
  </property>
  <property fmtid="{D5CDD505-2E9C-101B-9397-08002B2CF9AE}" pid="3" name="KSOProductBuildVer">
    <vt:lpwstr>2052-12.1.0.16388</vt:lpwstr>
  </property>
</Properties>
</file>