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4" w:history="1">
        <w:r>
          <w:rPr>
            <w:rFonts w:ascii="仿宋" w:eastAsia="仿宋" w:hAnsi="仿宋" w:cs="仿宋" w:hint="eastAsia"/>
            <w:lang w:eastAsia="zh-CN"/>
          </w:rPr>
          <w:t>前言</w:t>
        </w:r>
        <w:r>
          <w:tab/>
        </w:r>
        <w:r>
          <w:fldChar w:fldCharType="begin"/>
        </w:r>
        <w:r>
          <w:instrText xml:space="preserve"> PAGEREF _Toc23494 \h </w:instrText>
        </w:r>
        <w:r>
          <w:fldChar w:fldCharType="separate"/>
        </w:r>
        <w:r>
          <w:t>3</w:t>
        </w:r>
        <w:r>
          <w:fldChar w:fldCharType="end"/>
        </w:r>
      </w:hyperlink>
    </w:p>
    <w:p>
      <w:pPr>
        <w:pStyle w:val="TOC1"/>
        <w:tabs>
          <w:tab w:val="right" w:leader="dot" w:pos="8306"/>
        </w:tabs>
      </w:pPr>
      <w:hyperlink w:anchor="_Toc1373" w:history="1">
        <w:r>
          <w:rPr>
            <w:rFonts w:ascii="仿宋" w:eastAsia="仿宋" w:hAnsi="仿宋" w:cs="仿宋" w:hint="eastAsia"/>
            <w:lang w:eastAsia="zh-CN"/>
          </w:rPr>
          <w:t>一、碲镉汞(MCT)红外探测器项目文档管理</w:t>
        </w:r>
        <w:r>
          <w:tab/>
        </w:r>
        <w:r>
          <w:fldChar w:fldCharType="begin"/>
        </w:r>
        <w:r>
          <w:instrText xml:space="preserve"> PAGEREF _Toc1373 \h </w:instrText>
        </w:r>
        <w:r>
          <w:fldChar w:fldCharType="separate"/>
        </w:r>
        <w:r>
          <w:t>3</w:t>
        </w:r>
        <w:r>
          <w:fldChar w:fldCharType="end"/>
        </w:r>
      </w:hyperlink>
    </w:p>
    <w:p>
      <w:pPr>
        <w:pStyle w:val="TOC2"/>
        <w:tabs>
          <w:tab w:val="right" w:leader="dot" w:pos="8306"/>
        </w:tabs>
      </w:pPr>
      <w:hyperlink w:anchor="_Toc19188" w:history="1">
        <w:r>
          <w:rPr>
            <w:rFonts w:ascii="仿宋" w:eastAsia="仿宋" w:hAnsi="仿宋" w:cs="仿宋" w:hint="eastAsia"/>
            <w:lang w:eastAsia="zh-CN"/>
          </w:rPr>
          <w:t>(一)、文档编制与审查</w:t>
        </w:r>
        <w:r>
          <w:tab/>
        </w:r>
        <w:r>
          <w:fldChar w:fldCharType="begin"/>
        </w:r>
        <w:r>
          <w:instrText xml:space="preserve"> PAGEREF _Toc19188 \h </w:instrText>
        </w:r>
        <w:r>
          <w:fldChar w:fldCharType="separate"/>
        </w:r>
        <w:r>
          <w:t>3</w:t>
        </w:r>
        <w:r>
          <w:fldChar w:fldCharType="end"/>
        </w:r>
      </w:hyperlink>
    </w:p>
    <w:p>
      <w:pPr>
        <w:pStyle w:val="TOC2"/>
        <w:tabs>
          <w:tab w:val="right" w:leader="dot" w:pos="8306"/>
        </w:tabs>
      </w:pPr>
      <w:hyperlink w:anchor="_Toc17677" w:history="1">
        <w:r>
          <w:rPr>
            <w:rFonts w:ascii="仿宋" w:eastAsia="仿宋" w:hAnsi="仿宋" w:cs="仿宋" w:hint="eastAsia"/>
            <w:lang w:eastAsia="zh-CN"/>
          </w:rPr>
          <w:t>(二)、文档发布与分发</w:t>
        </w:r>
        <w:r>
          <w:tab/>
        </w:r>
        <w:r>
          <w:fldChar w:fldCharType="begin"/>
        </w:r>
        <w:r>
          <w:instrText xml:space="preserve"> PAGEREF _Toc17677 \h </w:instrText>
        </w:r>
        <w:r>
          <w:fldChar w:fldCharType="separate"/>
        </w:r>
        <w:r>
          <w:t>4</w:t>
        </w:r>
        <w:r>
          <w:fldChar w:fldCharType="end"/>
        </w:r>
      </w:hyperlink>
    </w:p>
    <w:p>
      <w:pPr>
        <w:pStyle w:val="TOC2"/>
        <w:tabs>
          <w:tab w:val="right" w:leader="dot" w:pos="8306"/>
        </w:tabs>
      </w:pPr>
      <w:hyperlink w:anchor="_Toc91" w:history="1">
        <w:r>
          <w:rPr>
            <w:rFonts w:ascii="仿宋" w:eastAsia="仿宋" w:hAnsi="仿宋" w:cs="仿宋" w:hint="eastAsia"/>
            <w:lang w:eastAsia="zh-CN"/>
          </w:rPr>
          <w:t>(三)、文档存档与归档</w:t>
        </w:r>
        <w:r>
          <w:tab/>
        </w:r>
        <w:r>
          <w:fldChar w:fldCharType="begin"/>
        </w:r>
        <w:r>
          <w:instrText xml:space="preserve"> PAGEREF _Toc91 \h </w:instrText>
        </w:r>
        <w:r>
          <w:fldChar w:fldCharType="separate"/>
        </w:r>
        <w:r>
          <w:t>5</w:t>
        </w:r>
        <w:r>
          <w:fldChar w:fldCharType="end"/>
        </w:r>
      </w:hyperlink>
    </w:p>
    <w:p>
      <w:pPr>
        <w:pStyle w:val="TOC1"/>
        <w:tabs>
          <w:tab w:val="right" w:leader="dot" w:pos="8306"/>
        </w:tabs>
      </w:pPr>
      <w:hyperlink w:anchor="_Toc29459" w:history="1">
        <w:r>
          <w:rPr>
            <w:rFonts w:ascii="仿宋" w:eastAsia="仿宋" w:hAnsi="仿宋" w:cs="仿宋" w:hint="eastAsia"/>
            <w:lang w:eastAsia="zh-CN"/>
          </w:rPr>
          <w:t>二、碲镉汞(MCT)红外探测器项目可持续发展</w:t>
        </w:r>
        <w:r>
          <w:tab/>
        </w:r>
        <w:r>
          <w:fldChar w:fldCharType="begin"/>
        </w:r>
        <w:r>
          <w:instrText xml:space="preserve"> PAGEREF _Toc29459 \h </w:instrText>
        </w:r>
        <w:r>
          <w:fldChar w:fldCharType="separate"/>
        </w:r>
        <w:r>
          <w:t>7</w:t>
        </w:r>
        <w:r>
          <w:fldChar w:fldCharType="end"/>
        </w:r>
      </w:hyperlink>
    </w:p>
    <w:p>
      <w:pPr>
        <w:pStyle w:val="TOC2"/>
        <w:tabs>
          <w:tab w:val="right" w:leader="dot" w:pos="8306"/>
        </w:tabs>
      </w:pPr>
      <w:hyperlink w:anchor="_Toc2227" w:history="1">
        <w:r>
          <w:rPr>
            <w:rFonts w:ascii="仿宋" w:eastAsia="仿宋" w:hAnsi="仿宋" w:cs="仿宋" w:hint="eastAsia"/>
            <w:lang w:eastAsia="zh-CN"/>
          </w:rPr>
          <w:t>(一)、可持续战略与实践</w:t>
        </w:r>
        <w:r>
          <w:tab/>
        </w:r>
        <w:r>
          <w:fldChar w:fldCharType="begin"/>
        </w:r>
        <w:r>
          <w:instrText xml:space="preserve"> PAGEREF _Toc2227 \h </w:instrText>
        </w:r>
        <w:r>
          <w:fldChar w:fldCharType="separate"/>
        </w:r>
        <w:r>
          <w:t>7</w:t>
        </w:r>
        <w:r>
          <w:fldChar w:fldCharType="end"/>
        </w:r>
      </w:hyperlink>
    </w:p>
    <w:p>
      <w:pPr>
        <w:pStyle w:val="TOC2"/>
        <w:tabs>
          <w:tab w:val="right" w:leader="dot" w:pos="8306"/>
        </w:tabs>
      </w:pPr>
      <w:hyperlink w:anchor="_Toc11119" w:history="1">
        <w:r>
          <w:rPr>
            <w:rFonts w:ascii="仿宋" w:eastAsia="仿宋" w:hAnsi="仿宋" w:cs="仿宋" w:hint="eastAsia"/>
            <w:lang w:eastAsia="zh-CN"/>
          </w:rPr>
          <w:t>(二)、环保与社会责任</w:t>
        </w:r>
        <w:r>
          <w:tab/>
        </w:r>
        <w:r>
          <w:fldChar w:fldCharType="begin"/>
        </w:r>
        <w:r>
          <w:instrText xml:space="preserve"> PAGEREF _Toc11119 \h </w:instrText>
        </w:r>
        <w:r>
          <w:fldChar w:fldCharType="separate"/>
        </w:r>
        <w:r>
          <w:t>7</w:t>
        </w:r>
        <w:r>
          <w:fldChar w:fldCharType="end"/>
        </w:r>
      </w:hyperlink>
    </w:p>
    <w:p>
      <w:pPr>
        <w:pStyle w:val="TOC1"/>
        <w:tabs>
          <w:tab w:val="right" w:leader="dot" w:pos="8306"/>
        </w:tabs>
      </w:pPr>
      <w:hyperlink w:anchor="_Toc20886" w:history="1">
        <w:r>
          <w:rPr>
            <w:rFonts w:ascii="仿宋" w:eastAsia="仿宋" w:hAnsi="仿宋" w:cs="仿宋" w:hint="eastAsia"/>
            <w:lang w:eastAsia="zh-CN"/>
          </w:rPr>
          <w:t>三、碲镉汞(MCT)红外探测器项目建设背景及必要性分析</w:t>
        </w:r>
        <w:r>
          <w:tab/>
        </w:r>
        <w:r>
          <w:fldChar w:fldCharType="begin"/>
        </w:r>
        <w:r>
          <w:instrText xml:space="preserve"> PAGEREF _Toc20886 \h </w:instrText>
        </w:r>
        <w:r>
          <w:fldChar w:fldCharType="separate"/>
        </w:r>
        <w:r>
          <w:t>8</w:t>
        </w:r>
        <w:r>
          <w:fldChar w:fldCharType="end"/>
        </w:r>
      </w:hyperlink>
    </w:p>
    <w:p>
      <w:pPr>
        <w:pStyle w:val="TOC2"/>
        <w:tabs>
          <w:tab w:val="right" w:leader="dot" w:pos="8306"/>
        </w:tabs>
      </w:pPr>
      <w:hyperlink w:anchor="_Toc18561" w:history="1">
        <w:r>
          <w:rPr>
            <w:rFonts w:ascii="仿宋" w:eastAsia="仿宋" w:hAnsi="仿宋" w:cs="仿宋" w:hint="eastAsia"/>
            <w:lang w:eastAsia="zh-CN"/>
          </w:rPr>
          <w:t>(一)、碲镉汞(MCT)红外探测器项目背景分析</w:t>
        </w:r>
        <w:r>
          <w:tab/>
        </w:r>
        <w:r>
          <w:fldChar w:fldCharType="begin"/>
        </w:r>
        <w:r>
          <w:instrText xml:space="preserve"> PAGEREF _Toc18561 \h </w:instrText>
        </w:r>
        <w:r>
          <w:fldChar w:fldCharType="separate"/>
        </w:r>
        <w:r>
          <w:t>8</w:t>
        </w:r>
        <w:r>
          <w:fldChar w:fldCharType="end"/>
        </w:r>
      </w:hyperlink>
    </w:p>
    <w:p>
      <w:pPr>
        <w:pStyle w:val="TOC2"/>
        <w:tabs>
          <w:tab w:val="right" w:leader="dot" w:pos="8306"/>
        </w:tabs>
      </w:pPr>
      <w:hyperlink w:anchor="_Toc10828" w:history="1">
        <w:r>
          <w:rPr>
            <w:rFonts w:ascii="仿宋" w:eastAsia="仿宋" w:hAnsi="仿宋" w:cs="仿宋" w:hint="eastAsia"/>
            <w:lang w:eastAsia="zh-CN"/>
          </w:rPr>
          <w:t>(二)、碲镉汞(MCT)红外探测器项目建设必要性分析</w:t>
        </w:r>
        <w:r>
          <w:tab/>
        </w:r>
        <w:r>
          <w:fldChar w:fldCharType="begin"/>
        </w:r>
        <w:r>
          <w:instrText xml:space="preserve"> PAGEREF _Toc10828 \h </w:instrText>
        </w:r>
        <w:r>
          <w:fldChar w:fldCharType="separate"/>
        </w:r>
        <w:r>
          <w:t>10</w:t>
        </w:r>
        <w:r>
          <w:fldChar w:fldCharType="end"/>
        </w:r>
      </w:hyperlink>
    </w:p>
    <w:p>
      <w:pPr>
        <w:pStyle w:val="TOC1"/>
        <w:tabs>
          <w:tab w:val="right" w:leader="dot" w:pos="8306"/>
        </w:tabs>
      </w:pPr>
      <w:hyperlink w:anchor="_Toc26932" w:history="1">
        <w:r>
          <w:rPr>
            <w:rFonts w:ascii="仿宋" w:eastAsia="仿宋" w:hAnsi="仿宋" w:cs="仿宋" w:hint="eastAsia"/>
            <w:lang w:eastAsia="zh-CN"/>
          </w:rPr>
          <w:t>四、产品规划分析</w:t>
        </w:r>
        <w:r>
          <w:tab/>
        </w:r>
        <w:r>
          <w:fldChar w:fldCharType="begin"/>
        </w:r>
        <w:r>
          <w:instrText xml:space="preserve"> PAGEREF _Toc26932 \h </w:instrText>
        </w:r>
        <w:r>
          <w:fldChar w:fldCharType="separate"/>
        </w:r>
        <w:r>
          <w:t>12</w:t>
        </w:r>
        <w:r>
          <w:fldChar w:fldCharType="end"/>
        </w:r>
      </w:hyperlink>
    </w:p>
    <w:p>
      <w:pPr>
        <w:pStyle w:val="TOC2"/>
        <w:tabs>
          <w:tab w:val="right" w:leader="dot" w:pos="8306"/>
        </w:tabs>
      </w:pPr>
      <w:hyperlink w:anchor="_Toc6101" w:history="1">
        <w:r>
          <w:rPr>
            <w:rFonts w:ascii="仿宋" w:eastAsia="仿宋" w:hAnsi="仿宋" w:cs="仿宋" w:hint="eastAsia"/>
            <w:lang w:eastAsia="zh-CN"/>
          </w:rPr>
          <w:t>(一)、产品规划</w:t>
        </w:r>
        <w:r>
          <w:tab/>
        </w:r>
        <w:r>
          <w:fldChar w:fldCharType="begin"/>
        </w:r>
        <w:r>
          <w:instrText xml:space="preserve"> PAGEREF _Toc6101 \h </w:instrText>
        </w:r>
        <w:r>
          <w:fldChar w:fldCharType="separate"/>
        </w:r>
        <w:r>
          <w:t>12</w:t>
        </w:r>
        <w:r>
          <w:fldChar w:fldCharType="end"/>
        </w:r>
      </w:hyperlink>
    </w:p>
    <w:p>
      <w:pPr>
        <w:pStyle w:val="TOC2"/>
        <w:tabs>
          <w:tab w:val="right" w:leader="dot" w:pos="8306"/>
        </w:tabs>
      </w:pPr>
      <w:hyperlink w:anchor="_Toc16732" w:history="1">
        <w:r>
          <w:rPr>
            <w:rFonts w:ascii="仿宋" w:eastAsia="仿宋" w:hAnsi="仿宋" w:cs="仿宋" w:hint="eastAsia"/>
            <w:lang w:eastAsia="zh-CN"/>
          </w:rPr>
          <w:t>(二)、建设规模</w:t>
        </w:r>
        <w:r>
          <w:tab/>
        </w:r>
        <w:r>
          <w:fldChar w:fldCharType="begin"/>
        </w:r>
        <w:r>
          <w:instrText xml:space="preserve"> PAGEREF _Toc16732 \h </w:instrText>
        </w:r>
        <w:r>
          <w:fldChar w:fldCharType="separate"/>
        </w:r>
        <w:r>
          <w:t>12</w:t>
        </w:r>
        <w:r>
          <w:fldChar w:fldCharType="end"/>
        </w:r>
      </w:hyperlink>
    </w:p>
    <w:p>
      <w:pPr>
        <w:pStyle w:val="TOC1"/>
        <w:tabs>
          <w:tab w:val="right" w:leader="dot" w:pos="8306"/>
        </w:tabs>
      </w:pPr>
      <w:hyperlink w:anchor="_Toc32310" w:history="1">
        <w:r>
          <w:rPr>
            <w:rFonts w:ascii="仿宋" w:eastAsia="仿宋" w:hAnsi="仿宋" w:cs="仿宋" w:hint="eastAsia"/>
            <w:lang w:eastAsia="zh-CN"/>
          </w:rPr>
          <w:t>五、市场分析、调研</w:t>
        </w:r>
        <w:r>
          <w:tab/>
        </w:r>
        <w:r>
          <w:fldChar w:fldCharType="begin"/>
        </w:r>
        <w:r>
          <w:instrText xml:space="preserve"> PAGEREF _Toc32310 \h </w:instrText>
        </w:r>
        <w:r>
          <w:fldChar w:fldCharType="separate"/>
        </w:r>
        <w:r>
          <w:t>14</w:t>
        </w:r>
        <w:r>
          <w:fldChar w:fldCharType="end"/>
        </w:r>
      </w:hyperlink>
    </w:p>
    <w:p>
      <w:pPr>
        <w:pStyle w:val="TOC2"/>
        <w:tabs>
          <w:tab w:val="right" w:leader="dot" w:pos="8306"/>
        </w:tabs>
      </w:pPr>
      <w:hyperlink w:anchor="_Toc20040" w:history="1">
        <w:r>
          <w:rPr>
            <w:rFonts w:ascii="仿宋" w:eastAsia="仿宋" w:hAnsi="仿宋" w:cs="仿宋" w:hint="eastAsia"/>
            <w:lang w:eastAsia="zh-CN"/>
          </w:rPr>
          <w:t>(一)、碲镉汞(MCT)红外探测器行业分析</w:t>
        </w:r>
        <w:r>
          <w:tab/>
        </w:r>
        <w:r>
          <w:fldChar w:fldCharType="begin"/>
        </w:r>
        <w:r>
          <w:instrText xml:space="preserve"> PAGEREF _Toc20040 \h </w:instrText>
        </w:r>
        <w:r>
          <w:fldChar w:fldCharType="separate"/>
        </w:r>
        <w:r>
          <w:t>14</w:t>
        </w:r>
        <w:r>
          <w:fldChar w:fldCharType="end"/>
        </w:r>
      </w:hyperlink>
    </w:p>
    <w:p>
      <w:pPr>
        <w:pStyle w:val="TOC2"/>
        <w:tabs>
          <w:tab w:val="right" w:leader="dot" w:pos="8306"/>
        </w:tabs>
      </w:pPr>
      <w:hyperlink w:anchor="_Toc29027" w:history="1">
        <w:r>
          <w:rPr>
            <w:rFonts w:ascii="仿宋" w:eastAsia="仿宋" w:hAnsi="仿宋" w:cs="仿宋" w:hint="eastAsia"/>
            <w:lang w:eastAsia="zh-CN"/>
          </w:rPr>
          <w:t>(二)、碲镉汞(MCT)红外探测器市场分析预测</w:t>
        </w:r>
        <w:r>
          <w:tab/>
        </w:r>
        <w:r>
          <w:fldChar w:fldCharType="begin"/>
        </w:r>
        <w:r>
          <w:instrText xml:space="preserve"> PAGEREF _Toc29027 \h </w:instrText>
        </w:r>
        <w:r>
          <w:fldChar w:fldCharType="separate"/>
        </w:r>
        <w:r>
          <w:t>15</w:t>
        </w:r>
        <w:r>
          <w:fldChar w:fldCharType="end"/>
        </w:r>
      </w:hyperlink>
    </w:p>
    <w:p>
      <w:pPr>
        <w:pStyle w:val="TOC1"/>
        <w:tabs>
          <w:tab w:val="right" w:leader="dot" w:pos="8306"/>
        </w:tabs>
      </w:pPr>
      <w:hyperlink w:anchor="_Toc6289" w:history="1">
        <w:r>
          <w:rPr>
            <w:rFonts w:ascii="仿宋" w:eastAsia="仿宋" w:hAnsi="仿宋" w:cs="仿宋" w:hint="eastAsia"/>
            <w:lang w:eastAsia="zh-CN"/>
          </w:rPr>
          <w:t>六、碲镉汞(MCT)红外探测器项目危机管理</w:t>
        </w:r>
        <w:r>
          <w:tab/>
        </w:r>
        <w:r>
          <w:fldChar w:fldCharType="begin"/>
        </w:r>
        <w:r>
          <w:instrText xml:space="preserve"> PAGEREF _Toc6289 \h </w:instrText>
        </w:r>
        <w:r>
          <w:fldChar w:fldCharType="separate"/>
        </w:r>
        <w:r>
          <w:t>15</w:t>
        </w:r>
        <w:r>
          <w:fldChar w:fldCharType="end"/>
        </w:r>
      </w:hyperlink>
    </w:p>
    <w:p>
      <w:pPr>
        <w:pStyle w:val="TOC2"/>
        <w:tabs>
          <w:tab w:val="right" w:leader="dot" w:pos="8306"/>
        </w:tabs>
      </w:pPr>
      <w:hyperlink w:anchor="_Toc21045" w:history="1">
        <w:r>
          <w:rPr>
            <w:rFonts w:ascii="仿宋" w:eastAsia="仿宋" w:hAnsi="仿宋" w:cs="仿宋" w:hint="eastAsia"/>
            <w:lang w:eastAsia="zh-CN"/>
          </w:rPr>
          <w:t>(一)、危机预警与识别</w:t>
        </w:r>
        <w:r>
          <w:tab/>
        </w:r>
        <w:r>
          <w:fldChar w:fldCharType="begin"/>
        </w:r>
        <w:r>
          <w:instrText xml:space="preserve"> PAGEREF _Toc21045 \h </w:instrText>
        </w:r>
        <w:r>
          <w:fldChar w:fldCharType="separate"/>
        </w:r>
        <w:r>
          <w:t>15</w:t>
        </w:r>
        <w:r>
          <w:fldChar w:fldCharType="end"/>
        </w:r>
      </w:hyperlink>
    </w:p>
    <w:p>
      <w:pPr>
        <w:pStyle w:val="TOC2"/>
        <w:tabs>
          <w:tab w:val="right" w:leader="dot" w:pos="8306"/>
        </w:tabs>
      </w:pPr>
      <w:hyperlink w:anchor="_Toc13740" w:history="1">
        <w:r>
          <w:rPr>
            <w:rFonts w:ascii="仿宋" w:eastAsia="仿宋" w:hAnsi="仿宋" w:cs="仿宋" w:hint="eastAsia"/>
            <w:lang w:eastAsia="zh-CN"/>
          </w:rPr>
          <w:t>(二)、危机应对与恢复</w:t>
        </w:r>
        <w:r>
          <w:tab/>
        </w:r>
        <w:r>
          <w:fldChar w:fldCharType="begin"/>
        </w:r>
        <w:r>
          <w:instrText xml:space="preserve"> PAGEREF _Toc13740 \h </w:instrText>
        </w:r>
        <w:r>
          <w:fldChar w:fldCharType="separate"/>
        </w:r>
        <w:r>
          <w:t>17</w:t>
        </w:r>
        <w:r>
          <w:fldChar w:fldCharType="end"/>
        </w:r>
      </w:hyperlink>
    </w:p>
    <w:p>
      <w:pPr>
        <w:pStyle w:val="TOC1"/>
        <w:tabs>
          <w:tab w:val="right" w:leader="dot" w:pos="8306"/>
        </w:tabs>
      </w:pPr>
      <w:hyperlink w:anchor="_Toc16460" w:history="1">
        <w:r>
          <w:rPr>
            <w:rFonts w:ascii="仿宋" w:eastAsia="仿宋" w:hAnsi="仿宋" w:cs="仿宋" w:hint="eastAsia"/>
            <w:lang w:eastAsia="zh-CN"/>
          </w:rPr>
          <w:t>七、碲镉汞(MCT)红外探测器项目创新与研发</w:t>
        </w:r>
        <w:r>
          <w:tab/>
        </w:r>
        <w:r>
          <w:fldChar w:fldCharType="begin"/>
        </w:r>
        <w:r>
          <w:instrText xml:space="preserve"> PAGEREF _Toc16460 \h </w:instrText>
        </w:r>
        <w:r>
          <w:fldChar w:fldCharType="separate"/>
        </w:r>
        <w:r>
          <w:t>18</w:t>
        </w:r>
        <w:r>
          <w:fldChar w:fldCharType="end"/>
        </w:r>
      </w:hyperlink>
    </w:p>
    <w:p>
      <w:pPr>
        <w:pStyle w:val="TOC2"/>
        <w:tabs>
          <w:tab w:val="right" w:leader="dot" w:pos="8306"/>
        </w:tabs>
      </w:pPr>
      <w:hyperlink w:anchor="_Toc3791" w:history="1">
        <w:r>
          <w:rPr>
            <w:rFonts w:ascii="仿宋" w:eastAsia="仿宋" w:hAnsi="仿宋" w:cs="仿宋" w:hint="eastAsia"/>
            <w:lang w:eastAsia="zh-CN"/>
          </w:rPr>
          <w:t>(一)、创新策略与方向</w:t>
        </w:r>
        <w:r>
          <w:tab/>
        </w:r>
        <w:r>
          <w:fldChar w:fldCharType="begin"/>
        </w:r>
        <w:r>
          <w:instrText xml:space="preserve"> PAGEREF _Toc3791 \h </w:instrText>
        </w:r>
        <w:r>
          <w:fldChar w:fldCharType="separate"/>
        </w:r>
        <w:r>
          <w:t>18</w:t>
        </w:r>
        <w:r>
          <w:fldChar w:fldCharType="end"/>
        </w:r>
      </w:hyperlink>
    </w:p>
    <w:p>
      <w:pPr>
        <w:pStyle w:val="TOC2"/>
        <w:tabs>
          <w:tab w:val="right" w:leader="dot" w:pos="8306"/>
        </w:tabs>
      </w:pPr>
      <w:hyperlink w:anchor="_Toc28625" w:history="1">
        <w:r>
          <w:rPr>
            <w:rFonts w:ascii="仿宋" w:eastAsia="仿宋" w:hAnsi="仿宋" w:cs="仿宋" w:hint="eastAsia"/>
            <w:lang w:eastAsia="zh-CN"/>
          </w:rPr>
          <w:t>(二)、研发规划与投入</w:t>
        </w:r>
        <w:r>
          <w:tab/>
        </w:r>
        <w:r>
          <w:fldChar w:fldCharType="begin"/>
        </w:r>
        <w:r>
          <w:instrText xml:space="preserve"> PAGEREF _Toc28625 \h </w:instrText>
        </w:r>
        <w:r>
          <w:fldChar w:fldCharType="separate"/>
        </w:r>
        <w:r>
          <w:t>20</w:t>
        </w:r>
        <w:r>
          <w:fldChar w:fldCharType="end"/>
        </w:r>
      </w:hyperlink>
    </w:p>
    <w:p>
      <w:pPr>
        <w:pStyle w:val="TOC1"/>
        <w:tabs>
          <w:tab w:val="right" w:leader="dot" w:pos="8306"/>
        </w:tabs>
      </w:pPr>
      <w:hyperlink w:anchor="_Toc24605" w:history="1">
        <w:r>
          <w:rPr>
            <w:rFonts w:ascii="仿宋" w:eastAsia="仿宋" w:hAnsi="仿宋" w:cs="仿宋" w:hint="eastAsia"/>
            <w:lang w:eastAsia="zh-CN"/>
          </w:rPr>
          <w:t>八、碲镉汞(MCT)红外探测器项目风险管理</w:t>
        </w:r>
        <w:r>
          <w:tab/>
        </w:r>
        <w:r>
          <w:fldChar w:fldCharType="begin"/>
        </w:r>
        <w:r>
          <w:instrText xml:space="preserve"> PAGEREF _Toc24605 \h </w:instrText>
        </w:r>
        <w:r>
          <w:fldChar w:fldCharType="separate"/>
        </w:r>
        <w:r>
          <w:t>21</w:t>
        </w:r>
        <w:r>
          <w:fldChar w:fldCharType="end"/>
        </w:r>
      </w:hyperlink>
    </w:p>
    <w:p>
      <w:pPr>
        <w:pStyle w:val="TOC2"/>
        <w:tabs>
          <w:tab w:val="right" w:leader="dot" w:pos="8306"/>
        </w:tabs>
      </w:pPr>
      <w:hyperlink w:anchor="_Toc10864" w:history="1">
        <w:r>
          <w:rPr>
            <w:rFonts w:ascii="仿宋" w:eastAsia="仿宋" w:hAnsi="仿宋" w:cs="仿宋" w:hint="eastAsia"/>
            <w:lang w:eastAsia="zh-CN"/>
          </w:rPr>
          <w:t>(一)、风险识别与评估</w:t>
        </w:r>
        <w:r>
          <w:tab/>
        </w:r>
        <w:r>
          <w:fldChar w:fldCharType="begin"/>
        </w:r>
        <w:r>
          <w:instrText xml:space="preserve"> PAGEREF _Toc10864 \h </w:instrText>
        </w:r>
        <w:r>
          <w:fldChar w:fldCharType="separate"/>
        </w:r>
        <w:r>
          <w:t>21</w:t>
        </w:r>
        <w:r>
          <w:fldChar w:fldCharType="end"/>
        </w:r>
      </w:hyperlink>
    </w:p>
    <w:p>
      <w:pPr>
        <w:pStyle w:val="TOC2"/>
        <w:tabs>
          <w:tab w:val="right" w:leader="dot" w:pos="8306"/>
        </w:tabs>
      </w:pPr>
      <w:hyperlink w:anchor="_Toc14917" w:history="1">
        <w:r>
          <w:rPr>
            <w:rFonts w:ascii="仿宋" w:eastAsia="仿宋" w:hAnsi="仿宋" w:cs="仿宋" w:hint="eastAsia"/>
            <w:lang w:eastAsia="zh-CN"/>
          </w:rPr>
          <w:t>(二)、风险应对策略</w:t>
        </w:r>
        <w:r>
          <w:tab/>
        </w:r>
        <w:r>
          <w:fldChar w:fldCharType="begin"/>
        </w:r>
        <w:r>
          <w:instrText xml:space="preserve"> PAGEREF _Toc14917 \h </w:instrText>
        </w:r>
        <w:r>
          <w:fldChar w:fldCharType="separate"/>
        </w:r>
        <w:r>
          <w:t>23</w:t>
        </w:r>
        <w:r>
          <w:fldChar w:fldCharType="end"/>
        </w:r>
      </w:hyperlink>
    </w:p>
    <w:p>
      <w:pPr>
        <w:pStyle w:val="TOC2"/>
        <w:tabs>
          <w:tab w:val="right" w:leader="dot" w:pos="8306"/>
        </w:tabs>
      </w:pPr>
      <w:hyperlink w:anchor="_Toc15623" w:history="1">
        <w:r>
          <w:rPr>
            <w:rFonts w:ascii="仿宋" w:eastAsia="仿宋" w:hAnsi="仿宋" w:cs="仿宋" w:hint="eastAsia"/>
            <w:lang w:eastAsia="zh-CN"/>
          </w:rPr>
          <w:t>(三)、风险监控与控制</w:t>
        </w:r>
        <w:r>
          <w:tab/>
        </w:r>
        <w:r>
          <w:fldChar w:fldCharType="begin"/>
        </w:r>
        <w:r>
          <w:instrText xml:space="preserve"> PAGEREF _Toc15623 \h </w:instrText>
        </w:r>
        <w:r>
          <w:fldChar w:fldCharType="separate"/>
        </w:r>
        <w:r>
          <w:t>24</w:t>
        </w:r>
        <w:r>
          <w:fldChar w:fldCharType="end"/>
        </w:r>
      </w:hyperlink>
    </w:p>
    <w:p>
      <w:pPr>
        <w:pStyle w:val="TOC1"/>
        <w:tabs>
          <w:tab w:val="right" w:leader="dot" w:pos="8306"/>
        </w:tabs>
      </w:pPr>
      <w:hyperlink w:anchor="_Toc25072" w:history="1">
        <w:r>
          <w:rPr>
            <w:rFonts w:ascii="仿宋" w:eastAsia="仿宋" w:hAnsi="仿宋" w:cs="仿宋" w:hint="eastAsia"/>
            <w:lang w:eastAsia="zh-CN"/>
          </w:rPr>
          <w:t>九、碲镉汞(MCT)红外探测器项目环境影响分析</w:t>
        </w:r>
        <w:r>
          <w:tab/>
        </w:r>
        <w:r>
          <w:fldChar w:fldCharType="begin"/>
        </w:r>
        <w:r>
          <w:instrText xml:space="preserve"> PAGEREF _Toc25072 \h </w:instrText>
        </w:r>
        <w:r>
          <w:fldChar w:fldCharType="separate"/>
        </w:r>
        <w:r>
          <w:t>26</w:t>
        </w:r>
        <w:r>
          <w:fldChar w:fldCharType="end"/>
        </w:r>
      </w:hyperlink>
    </w:p>
    <w:p>
      <w:pPr>
        <w:pStyle w:val="TOC2"/>
        <w:tabs>
          <w:tab w:val="right" w:leader="dot" w:pos="8306"/>
        </w:tabs>
      </w:pPr>
      <w:hyperlink w:anchor="_Toc24535" w:history="1">
        <w:r>
          <w:rPr>
            <w:rFonts w:ascii="仿宋" w:eastAsia="仿宋" w:hAnsi="仿宋" w:cs="仿宋" w:hint="eastAsia"/>
            <w:lang w:eastAsia="zh-CN"/>
          </w:rPr>
          <w:t>(一)、建设区域环境质量现状</w:t>
        </w:r>
        <w:r>
          <w:tab/>
        </w:r>
        <w:r>
          <w:fldChar w:fldCharType="begin"/>
        </w:r>
        <w:r>
          <w:instrText xml:space="preserve"> PAGEREF _Toc24535 \h </w:instrText>
        </w:r>
        <w:r>
          <w:fldChar w:fldCharType="separate"/>
        </w:r>
        <w:r>
          <w:t>26</w:t>
        </w:r>
        <w:r>
          <w:fldChar w:fldCharType="end"/>
        </w:r>
      </w:hyperlink>
    </w:p>
    <w:p>
      <w:pPr>
        <w:pStyle w:val="TOC2"/>
        <w:tabs>
          <w:tab w:val="right" w:leader="dot" w:pos="8306"/>
        </w:tabs>
      </w:pPr>
      <w:hyperlink w:anchor="_Toc941" w:history="1">
        <w:r>
          <w:rPr>
            <w:rFonts w:ascii="仿宋" w:eastAsia="仿宋" w:hAnsi="仿宋" w:cs="仿宋" w:hint="eastAsia"/>
            <w:lang w:eastAsia="zh-CN"/>
          </w:rPr>
          <w:t>(二)、建设期环境保护</w:t>
        </w:r>
        <w:r>
          <w:tab/>
        </w:r>
        <w:r>
          <w:fldChar w:fldCharType="begin"/>
        </w:r>
        <w:r>
          <w:instrText xml:space="preserve"> PAGEREF _Toc941 \h </w:instrText>
        </w:r>
        <w:r>
          <w:fldChar w:fldCharType="separate"/>
        </w:r>
        <w:r>
          <w:t>27</w:t>
        </w:r>
        <w:r>
          <w:fldChar w:fldCharType="end"/>
        </w:r>
      </w:hyperlink>
    </w:p>
    <w:p>
      <w:pPr>
        <w:pStyle w:val="TOC2"/>
        <w:tabs>
          <w:tab w:val="right" w:leader="dot" w:pos="8306"/>
        </w:tabs>
      </w:pPr>
      <w:hyperlink w:anchor="_Toc21822" w:history="1">
        <w:r>
          <w:rPr>
            <w:rFonts w:ascii="仿宋" w:eastAsia="仿宋" w:hAnsi="仿宋" w:cs="仿宋" w:hint="eastAsia"/>
            <w:lang w:eastAsia="zh-CN"/>
          </w:rPr>
          <w:t>(三)、运营期环境保护</w:t>
        </w:r>
        <w:r>
          <w:tab/>
        </w:r>
        <w:r>
          <w:fldChar w:fldCharType="begin"/>
        </w:r>
        <w:r>
          <w:instrText xml:space="preserve"> PAGEREF _Toc21822 \h </w:instrText>
        </w:r>
        <w:r>
          <w:fldChar w:fldCharType="separate"/>
        </w:r>
        <w:r>
          <w:t>29</w:t>
        </w:r>
        <w:r>
          <w:fldChar w:fldCharType="end"/>
        </w:r>
      </w:hyperlink>
    </w:p>
    <w:p>
      <w:pPr>
        <w:pStyle w:val="TOC2"/>
        <w:tabs>
          <w:tab w:val="right" w:leader="dot" w:pos="8306"/>
        </w:tabs>
      </w:pPr>
      <w:hyperlink w:anchor="_Toc10305" w:history="1">
        <w:r>
          <w:rPr>
            <w:rFonts w:ascii="仿宋" w:eastAsia="仿宋" w:hAnsi="仿宋" w:cs="仿宋" w:hint="eastAsia"/>
            <w:lang w:eastAsia="zh-CN"/>
          </w:rPr>
          <w:t>(四)、碲镉汞(MCT)红外探测器项目建设对区域经济的影响</w:t>
        </w:r>
        <w:r>
          <w:tab/>
        </w:r>
        <w:r>
          <w:fldChar w:fldCharType="begin"/>
        </w:r>
        <w:r>
          <w:instrText xml:space="preserve"> PAGEREF _Toc10305 \h </w:instrText>
        </w:r>
        <w:r>
          <w:fldChar w:fldCharType="separate"/>
        </w:r>
        <w:r>
          <w:t>30</w:t>
        </w:r>
        <w:r>
          <w:fldChar w:fldCharType="end"/>
        </w:r>
      </w:hyperlink>
    </w:p>
    <w:p>
      <w:pPr>
        <w:pStyle w:val="TOC2"/>
        <w:tabs>
          <w:tab w:val="right" w:leader="dot" w:pos="8306"/>
        </w:tabs>
      </w:pPr>
      <w:hyperlink w:anchor="_Toc6980" w:history="1">
        <w:r>
          <w:rPr>
            <w:rFonts w:ascii="仿宋" w:eastAsia="仿宋" w:hAnsi="仿宋" w:cs="仿宋" w:hint="eastAsia"/>
            <w:lang w:eastAsia="zh-CN"/>
          </w:rPr>
          <w:t>(五)、废弃物处理</w:t>
        </w:r>
        <w:r>
          <w:tab/>
        </w:r>
        <w:r>
          <w:fldChar w:fldCharType="begin"/>
        </w:r>
        <w:r>
          <w:instrText xml:space="preserve"> PAGEREF _Toc6980 \h </w:instrText>
        </w:r>
        <w:r>
          <w:fldChar w:fldCharType="separate"/>
        </w:r>
        <w:r>
          <w:t>32</w:t>
        </w:r>
        <w:r>
          <w:fldChar w:fldCharType="end"/>
        </w:r>
      </w:hyperlink>
    </w:p>
    <w:p>
      <w:pPr>
        <w:pStyle w:val="TOC2"/>
        <w:tabs>
          <w:tab w:val="right" w:leader="dot" w:pos="8306"/>
        </w:tabs>
      </w:pPr>
      <w:hyperlink w:anchor="_Toc29833" w:history="1">
        <w:r>
          <w:rPr>
            <w:rFonts w:ascii="仿宋" w:eastAsia="仿宋" w:hAnsi="仿宋" w:cs="仿宋" w:hint="eastAsia"/>
            <w:lang w:eastAsia="zh-CN"/>
          </w:rPr>
          <w:t>(六)、特殊环境影响分析</w:t>
        </w:r>
        <w:r>
          <w:tab/>
        </w:r>
        <w:r>
          <w:fldChar w:fldCharType="begin"/>
        </w:r>
        <w:r>
          <w:instrText xml:space="preserve"> PAGEREF _Toc29833 \h </w:instrText>
        </w:r>
        <w:r>
          <w:fldChar w:fldCharType="separate"/>
        </w:r>
        <w:r>
          <w:t>33</w:t>
        </w:r>
        <w:r>
          <w:fldChar w:fldCharType="end"/>
        </w:r>
      </w:hyperlink>
    </w:p>
    <w:p>
      <w:pPr>
        <w:pStyle w:val="TOC2"/>
        <w:tabs>
          <w:tab w:val="right" w:leader="dot" w:pos="8306"/>
        </w:tabs>
      </w:pPr>
      <w:hyperlink w:anchor="_Toc11901" w:history="1">
        <w:r>
          <w:rPr>
            <w:rFonts w:ascii="仿宋" w:eastAsia="仿宋" w:hAnsi="仿宋" w:cs="仿宋" w:hint="eastAsia"/>
            <w:lang w:eastAsia="zh-CN"/>
          </w:rPr>
          <w:t>(七)、清洁生产</w:t>
        </w:r>
        <w:r>
          <w:tab/>
        </w:r>
        <w:r>
          <w:fldChar w:fldCharType="begin"/>
        </w:r>
        <w:r>
          <w:instrText xml:space="preserve"> PAGEREF _Toc11901 \h </w:instrText>
        </w:r>
        <w:r>
          <w:fldChar w:fldCharType="separate"/>
        </w:r>
        <w:r>
          <w:t>34</w:t>
        </w:r>
        <w:r>
          <w:fldChar w:fldCharType="end"/>
        </w:r>
      </w:hyperlink>
    </w:p>
    <w:p>
      <w:pPr>
        <w:pStyle w:val="TOC2"/>
        <w:tabs>
          <w:tab w:val="right" w:leader="dot" w:pos="8306"/>
        </w:tabs>
      </w:pPr>
      <w:hyperlink w:anchor="_Toc22860" w:history="1">
        <w:r>
          <w:rPr>
            <w:rFonts w:ascii="仿宋" w:eastAsia="仿宋" w:hAnsi="仿宋" w:cs="仿宋" w:hint="eastAsia"/>
            <w:lang w:eastAsia="zh-CN"/>
          </w:rPr>
          <w:t>(八)、环境保护综合评价</w:t>
        </w:r>
        <w:r>
          <w:tab/>
        </w:r>
        <w:r>
          <w:fldChar w:fldCharType="begin"/>
        </w:r>
        <w:r>
          <w:instrText xml:space="preserve"> PAGEREF _Toc22860 \h </w:instrText>
        </w:r>
        <w:r>
          <w:fldChar w:fldCharType="separate"/>
        </w:r>
        <w:r>
          <w:t>36</w:t>
        </w:r>
        <w:r>
          <w:fldChar w:fldCharType="end"/>
        </w:r>
      </w:hyperlink>
    </w:p>
    <w:p>
      <w:pPr>
        <w:pStyle w:val="TOC1"/>
        <w:tabs>
          <w:tab w:val="right" w:leader="dot" w:pos="8306"/>
        </w:tabs>
      </w:pPr>
      <w:hyperlink w:anchor="_Toc4365" w:history="1">
        <w:r>
          <w:rPr>
            <w:rFonts w:ascii="仿宋" w:eastAsia="仿宋" w:hAnsi="仿宋" w:cs="仿宋" w:hint="eastAsia"/>
            <w:lang w:eastAsia="zh-CN"/>
          </w:rPr>
          <w:t>十、碲镉汞(MCT)红外探测器项目社会影响</w:t>
        </w:r>
        <w:r>
          <w:tab/>
        </w:r>
        <w:r>
          <w:fldChar w:fldCharType="begin"/>
        </w:r>
        <w:r>
          <w:instrText xml:space="preserve"> PAGEREF _Toc4365 \h </w:instrText>
        </w:r>
        <w:r>
          <w:fldChar w:fldCharType="separate"/>
        </w:r>
        <w:r>
          <w:t>37</w:t>
        </w:r>
        <w:r>
          <w:fldChar w:fldCharType="end"/>
        </w:r>
      </w:hyperlink>
    </w:p>
    <w:p>
      <w:pPr>
        <w:pStyle w:val="TOC2"/>
        <w:tabs>
          <w:tab w:val="right" w:leader="dot" w:pos="8306"/>
        </w:tabs>
      </w:pPr>
      <w:hyperlink w:anchor="_Toc15020" w:history="1">
        <w:r>
          <w:rPr>
            <w:rFonts w:ascii="仿宋" w:eastAsia="仿宋" w:hAnsi="仿宋" w:cs="仿宋" w:hint="eastAsia"/>
            <w:lang w:eastAsia="zh-CN"/>
          </w:rPr>
          <w:t>(一)、社会责任与义务</w:t>
        </w:r>
        <w:r>
          <w:tab/>
        </w:r>
        <w:r>
          <w:fldChar w:fldCharType="begin"/>
        </w:r>
        <w:r>
          <w:instrText xml:space="preserve"> PAGEREF _Toc15020 \h </w:instrText>
        </w:r>
        <w:r>
          <w:fldChar w:fldCharType="separate"/>
        </w:r>
        <w:r>
          <w:t>37</w:t>
        </w:r>
        <w:r>
          <w:fldChar w:fldCharType="end"/>
        </w:r>
      </w:hyperlink>
    </w:p>
    <w:p>
      <w:pPr>
        <w:pStyle w:val="TOC2"/>
        <w:tabs>
          <w:tab w:val="right" w:leader="dot" w:pos="8306"/>
        </w:tabs>
      </w:pPr>
      <w:hyperlink w:anchor="_Toc7898" w:history="1">
        <w:r>
          <w:rPr>
            <w:rFonts w:ascii="仿宋" w:eastAsia="仿宋" w:hAnsi="仿宋" w:cs="仿宋" w:hint="eastAsia"/>
            <w:lang w:eastAsia="zh-CN"/>
          </w:rPr>
          <w:t>(二)、社会参与与沟通</w:t>
        </w:r>
        <w:r>
          <w:tab/>
        </w:r>
        <w:r>
          <w:fldChar w:fldCharType="begin"/>
        </w:r>
        <w:r>
          <w:instrText xml:space="preserve"> PAGEREF _Toc7898 \h </w:instrText>
        </w:r>
        <w:r>
          <w:fldChar w:fldCharType="separate"/>
        </w:r>
        <w:r>
          <w:t>38</w:t>
        </w:r>
        <w:r>
          <w:fldChar w:fldCharType="end"/>
        </w:r>
      </w:hyperlink>
    </w:p>
    <w:p>
      <w:pPr>
        <w:pStyle w:val="TOC1"/>
        <w:tabs>
          <w:tab w:val="right" w:leader="dot" w:pos="8306"/>
        </w:tabs>
      </w:pPr>
      <w:hyperlink w:anchor="_Toc5147" w:history="1">
        <w:r>
          <w:rPr>
            <w:rFonts w:ascii="仿宋" w:eastAsia="仿宋" w:hAnsi="仿宋" w:cs="仿宋" w:hint="eastAsia"/>
            <w:lang w:eastAsia="zh-CN"/>
          </w:rPr>
          <w:t>十一、生产安全保护</w:t>
        </w:r>
        <w:r>
          <w:tab/>
        </w:r>
        <w:r>
          <w:fldChar w:fldCharType="begin"/>
        </w:r>
        <w:r>
          <w:instrText xml:space="preserve"> PAGEREF _Toc5147 \h </w:instrText>
        </w:r>
        <w:r>
          <w:fldChar w:fldCharType="separate"/>
        </w:r>
        <w:r>
          <w:t>39</w:t>
        </w:r>
        <w:r>
          <w:fldChar w:fldCharType="end"/>
        </w:r>
      </w:hyperlink>
    </w:p>
    <w:p>
      <w:pPr>
        <w:pStyle w:val="TOC2"/>
        <w:tabs>
          <w:tab w:val="right" w:leader="dot" w:pos="8306"/>
        </w:tabs>
      </w:pPr>
      <w:hyperlink w:anchor="_Toc16425" w:history="1">
        <w:r>
          <w:rPr>
            <w:rFonts w:ascii="仿宋" w:eastAsia="仿宋" w:hAnsi="仿宋" w:cs="仿宋" w:hint="eastAsia"/>
            <w:lang w:eastAsia="zh-CN"/>
          </w:rPr>
          <w:t>(一)、消防安全</w:t>
        </w:r>
        <w:r>
          <w:tab/>
        </w:r>
        <w:r>
          <w:fldChar w:fldCharType="begin"/>
        </w:r>
        <w:r>
          <w:instrText xml:space="preserve"> PAGEREF _Toc16425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 w:history="1">
        <w:r>
          <w:rPr>
            <w:rFonts w:ascii="仿宋" w:eastAsia="仿宋" w:hAnsi="仿宋" w:cs="仿宋" w:hint="eastAsia"/>
            <w:lang w:eastAsia="zh-CN"/>
          </w:rPr>
          <w:t>(二)、防火防爆总图布置措施</w:t>
        </w:r>
        <w:r>
          <w:tab/>
        </w:r>
        <w:r>
          <w:fldChar w:fldCharType="begin"/>
        </w:r>
        <w:r>
          <w:instrText xml:space="preserve"> PAGEREF _Toc1277 \h </w:instrText>
        </w:r>
        <w:r>
          <w:fldChar w:fldCharType="separate"/>
        </w:r>
        <w:r>
          <w:t>41</w:t>
        </w:r>
        <w:r>
          <w:fldChar w:fldCharType="end"/>
        </w:r>
      </w:hyperlink>
    </w:p>
    <w:p>
      <w:pPr>
        <w:pStyle w:val="TOC2"/>
        <w:tabs>
          <w:tab w:val="right" w:leader="dot" w:pos="8306"/>
        </w:tabs>
      </w:pPr>
      <w:hyperlink w:anchor="_Toc22070" w:history="1">
        <w:r>
          <w:rPr>
            <w:rFonts w:ascii="仿宋" w:eastAsia="仿宋" w:hAnsi="仿宋" w:cs="仿宋" w:hint="eastAsia"/>
            <w:lang w:eastAsia="zh-CN"/>
          </w:rPr>
          <w:t>(三)、自然灾害防范措施</w:t>
        </w:r>
        <w:r>
          <w:tab/>
        </w:r>
        <w:r>
          <w:fldChar w:fldCharType="begin"/>
        </w:r>
        <w:r>
          <w:instrText xml:space="preserve"> PAGEREF _Toc22070 \h </w:instrText>
        </w:r>
        <w:r>
          <w:fldChar w:fldCharType="separate"/>
        </w:r>
        <w:r>
          <w:t>42</w:t>
        </w:r>
        <w:r>
          <w:fldChar w:fldCharType="end"/>
        </w:r>
      </w:hyperlink>
    </w:p>
    <w:p>
      <w:pPr>
        <w:pStyle w:val="TOC2"/>
        <w:tabs>
          <w:tab w:val="right" w:leader="dot" w:pos="8306"/>
        </w:tabs>
      </w:pPr>
      <w:hyperlink w:anchor="_Toc21346" w:history="1">
        <w:r>
          <w:rPr>
            <w:rFonts w:ascii="仿宋" w:eastAsia="仿宋" w:hAnsi="仿宋" w:cs="仿宋" w:hint="eastAsia"/>
            <w:lang w:eastAsia="zh-CN"/>
          </w:rPr>
          <w:t>(四)、安全色及安全标志使用要求</w:t>
        </w:r>
        <w:r>
          <w:tab/>
        </w:r>
        <w:r>
          <w:fldChar w:fldCharType="begin"/>
        </w:r>
        <w:r>
          <w:instrText xml:space="preserve"> PAGEREF _Toc21346 \h </w:instrText>
        </w:r>
        <w:r>
          <w:fldChar w:fldCharType="separate"/>
        </w:r>
        <w:r>
          <w:t>43</w:t>
        </w:r>
        <w:r>
          <w:fldChar w:fldCharType="end"/>
        </w:r>
      </w:hyperlink>
    </w:p>
    <w:p>
      <w:pPr>
        <w:pStyle w:val="TOC2"/>
        <w:tabs>
          <w:tab w:val="right" w:leader="dot" w:pos="8306"/>
        </w:tabs>
      </w:pPr>
      <w:hyperlink w:anchor="_Toc22923" w:history="1">
        <w:r>
          <w:rPr>
            <w:rFonts w:ascii="仿宋" w:eastAsia="仿宋" w:hAnsi="仿宋" w:cs="仿宋" w:hint="eastAsia"/>
            <w:lang w:eastAsia="zh-CN"/>
          </w:rPr>
          <w:t>(五)、防尘防毒措施</w:t>
        </w:r>
        <w:r>
          <w:tab/>
        </w:r>
        <w:r>
          <w:fldChar w:fldCharType="begin"/>
        </w:r>
        <w:r>
          <w:instrText xml:space="preserve"> PAGEREF _Toc22923 \h </w:instrText>
        </w:r>
        <w:r>
          <w:fldChar w:fldCharType="separate"/>
        </w:r>
        <w:r>
          <w:t>44</w:t>
        </w:r>
        <w:r>
          <w:fldChar w:fldCharType="end"/>
        </w:r>
      </w:hyperlink>
    </w:p>
    <w:p>
      <w:pPr>
        <w:pStyle w:val="TOC2"/>
        <w:tabs>
          <w:tab w:val="right" w:leader="dot" w:pos="8306"/>
        </w:tabs>
      </w:pPr>
      <w:hyperlink w:anchor="_Toc7544" w:history="1">
        <w:r>
          <w:rPr>
            <w:rFonts w:ascii="仿宋" w:eastAsia="仿宋" w:hAnsi="仿宋" w:cs="仿宋" w:hint="eastAsia"/>
            <w:lang w:eastAsia="zh-CN"/>
          </w:rPr>
          <w:t>(六)、防静电、触电防护及防雷措施</w:t>
        </w:r>
        <w:r>
          <w:tab/>
        </w:r>
        <w:r>
          <w:fldChar w:fldCharType="begin"/>
        </w:r>
        <w:r>
          <w:instrText xml:space="preserve"> PAGEREF _Toc7544 \h </w:instrText>
        </w:r>
        <w:r>
          <w:fldChar w:fldCharType="separate"/>
        </w:r>
        <w:r>
          <w:t>45</w:t>
        </w:r>
        <w:r>
          <w:fldChar w:fldCharType="end"/>
        </w:r>
      </w:hyperlink>
    </w:p>
    <w:p>
      <w:pPr>
        <w:pStyle w:val="TOC2"/>
        <w:tabs>
          <w:tab w:val="right" w:leader="dot" w:pos="8306"/>
        </w:tabs>
      </w:pPr>
      <w:hyperlink w:anchor="_Toc8231" w:history="1">
        <w:r>
          <w:rPr>
            <w:rFonts w:ascii="仿宋" w:eastAsia="仿宋" w:hAnsi="仿宋" w:cs="仿宋" w:hint="eastAsia"/>
            <w:lang w:eastAsia="zh-CN"/>
          </w:rPr>
          <w:t>(七)、机械设备安全保障措施</w:t>
        </w:r>
        <w:r>
          <w:tab/>
        </w:r>
        <w:r>
          <w:fldChar w:fldCharType="begin"/>
        </w:r>
        <w:r>
          <w:instrText xml:space="preserve"> PAGEREF _Toc8231 \h </w:instrText>
        </w:r>
        <w:r>
          <w:fldChar w:fldCharType="separate"/>
        </w:r>
        <w:r>
          <w:t>46</w:t>
        </w:r>
        <w:r>
          <w:fldChar w:fldCharType="end"/>
        </w:r>
      </w:hyperlink>
    </w:p>
    <w:p>
      <w:pPr>
        <w:pStyle w:val="TOC1"/>
        <w:tabs>
          <w:tab w:val="right" w:leader="dot" w:pos="8306"/>
        </w:tabs>
      </w:pPr>
      <w:hyperlink w:anchor="_Toc30631" w:history="1">
        <w:r>
          <w:rPr>
            <w:rFonts w:ascii="仿宋" w:eastAsia="仿宋" w:hAnsi="仿宋" w:cs="仿宋" w:hint="eastAsia"/>
            <w:lang w:eastAsia="zh-CN"/>
          </w:rPr>
          <w:t>十二、碲镉汞(MCT)红外探测器项目财务管理</w:t>
        </w:r>
        <w:r>
          <w:tab/>
        </w:r>
        <w:r>
          <w:fldChar w:fldCharType="begin"/>
        </w:r>
        <w:r>
          <w:instrText xml:space="preserve"> PAGEREF _Toc30631 \h </w:instrText>
        </w:r>
        <w:r>
          <w:fldChar w:fldCharType="separate"/>
        </w:r>
        <w:r>
          <w:t>48</w:t>
        </w:r>
        <w:r>
          <w:fldChar w:fldCharType="end"/>
        </w:r>
      </w:hyperlink>
    </w:p>
    <w:p>
      <w:pPr>
        <w:pStyle w:val="TOC2"/>
        <w:tabs>
          <w:tab w:val="right" w:leader="dot" w:pos="8306"/>
        </w:tabs>
      </w:pPr>
      <w:hyperlink w:anchor="_Toc12718" w:history="1">
        <w:r>
          <w:rPr>
            <w:rFonts w:ascii="仿宋" w:eastAsia="仿宋" w:hAnsi="仿宋" w:cs="仿宋" w:hint="eastAsia"/>
            <w:lang w:eastAsia="zh-CN"/>
          </w:rPr>
          <w:t>(一)、资金需求大</w:t>
        </w:r>
        <w:r>
          <w:tab/>
        </w:r>
        <w:r>
          <w:fldChar w:fldCharType="begin"/>
        </w:r>
        <w:r>
          <w:instrText xml:space="preserve"> PAGEREF _Toc12718 \h </w:instrText>
        </w:r>
        <w:r>
          <w:fldChar w:fldCharType="separate"/>
        </w:r>
        <w:r>
          <w:t>48</w:t>
        </w:r>
        <w:r>
          <w:fldChar w:fldCharType="end"/>
        </w:r>
      </w:hyperlink>
    </w:p>
    <w:p>
      <w:pPr>
        <w:pStyle w:val="TOC2"/>
        <w:tabs>
          <w:tab w:val="right" w:leader="dot" w:pos="8306"/>
        </w:tabs>
      </w:pPr>
      <w:hyperlink w:anchor="_Toc25717" w:history="1">
        <w:r>
          <w:rPr>
            <w:rFonts w:ascii="仿宋" w:eastAsia="仿宋" w:hAnsi="仿宋" w:cs="仿宋" w:hint="eastAsia"/>
            <w:lang w:eastAsia="zh-CN"/>
          </w:rPr>
          <w:t>(二)、研发周期长</w:t>
        </w:r>
        <w:r>
          <w:tab/>
        </w:r>
        <w:r>
          <w:fldChar w:fldCharType="begin"/>
        </w:r>
        <w:r>
          <w:instrText xml:space="preserve"> PAGEREF _Toc25717 \h </w:instrText>
        </w:r>
        <w:r>
          <w:fldChar w:fldCharType="separate"/>
        </w:r>
        <w:r>
          <w:t>49</w:t>
        </w:r>
        <w:r>
          <w:fldChar w:fldCharType="end"/>
        </w:r>
      </w:hyperlink>
    </w:p>
    <w:p>
      <w:pPr>
        <w:pStyle w:val="TOC2"/>
        <w:tabs>
          <w:tab w:val="right" w:leader="dot" w:pos="8306"/>
        </w:tabs>
      </w:pPr>
      <w:hyperlink w:anchor="_Toc566" w:history="1">
        <w:r>
          <w:rPr>
            <w:rFonts w:ascii="仿宋" w:eastAsia="仿宋" w:hAnsi="仿宋" w:cs="仿宋" w:hint="eastAsia"/>
            <w:lang w:eastAsia="zh-CN"/>
          </w:rPr>
          <w:t>(三)、市场风险大</w:t>
        </w:r>
        <w:r>
          <w:tab/>
        </w:r>
        <w:r>
          <w:fldChar w:fldCharType="begin"/>
        </w:r>
        <w:r>
          <w:instrText xml:space="preserve"> PAGEREF _Toc566 \h </w:instrText>
        </w:r>
        <w:r>
          <w:fldChar w:fldCharType="separate"/>
        </w:r>
        <w:r>
          <w:t>50</w:t>
        </w:r>
        <w:r>
          <w:fldChar w:fldCharType="end"/>
        </w:r>
      </w:hyperlink>
    </w:p>
    <w:p>
      <w:pPr>
        <w:pStyle w:val="TOC2"/>
        <w:tabs>
          <w:tab w:val="right" w:leader="dot" w:pos="8306"/>
        </w:tabs>
      </w:pPr>
      <w:hyperlink w:anchor="_Toc15525" w:history="1">
        <w:r>
          <w:rPr>
            <w:rFonts w:ascii="仿宋" w:eastAsia="仿宋" w:hAnsi="仿宋" w:cs="仿宋" w:hint="eastAsia"/>
            <w:lang w:eastAsia="zh-CN"/>
          </w:rPr>
          <w:t>(四)、利润率高</w:t>
        </w:r>
        <w:r>
          <w:tab/>
        </w:r>
        <w:r>
          <w:fldChar w:fldCharType="begin"/>
        </w:r>
        <w:r>
          <w:instrText xml:space="preserve"> PAGEREF _Toc15525 \h </w:instrText>
        </w:r>
        <w:r>
          <w:fldChar w:fldCharType="separate"/>
        </w:r>
        <w:r>
          <w:t>53</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十三、供应链管理</w:t>
        </w:r>
        <w:r>
          <w:tab/>
        </w:r>
        <w:r>
          <w:fldChar w:fldCharType="begin"/>
        </w:r>
        <w:r>
          <w:instrText xml:space="preserve"> PAGEREF _Toc28786 \h </w:instrText>
        </w:r>
        <w:r>
          <w:fldChar w:fldCharType="separate"/>
        </w:r>
        <w:r>
          <w:t>55</w:t>
        </w:r>
        <w:r>
          <w:fldChar w:fldCharType="end"/>
        </w:r>
      </w:hyperlink>
    </w:p>
    <w:p>
      <w:pPr>
        <w:pStyle w:val="TOC2"/>
        <w:tabs>
          <w:tab w:val="right" w:leader="dot" w:pos="8306"/>
        </w:tabs>
      </w:pPr>
      <w:hyperlink w:anchor="_Toc4397" w:history="1">
        <w:r>
          <w:rPr>
            <w:rFonts w:ascii="仿宋" w:eastAsia="仿宋" w:hAnsi="仿宋" w:cs="仿宋" w:hint="eastAsia"/>
            <w:lang w:eastAsia="zh-CN"/>
          </w:rPr>
          <w:t>(一)、供应链战略规划</w:t>
        </w:r>
        <w:r>
          <w:tab/>
        </w:r>
        <w:r>
          <w:fldChar w:fldCharType="begin"/>
        </w:r>
        <w:r>
          <w:instrText xml:space="preserve"> PAGEREF _Toc4397 \h </w:instrText>
        </w:r>
        <w:r>
          <w:fldChar w:fldCharType="separate"/>
        </w:r>
        <w:r>
          <w:t>55</w:t>
        </w:r>
        <w:r>
          <w:fldChar w:fldCharType="end"/>
        </w:r>
      </w:hyperlink>
    </w:p>
    <w:p>
      <w:pPr>
        <w:pStyle w:val="TOC2"/>
        <w:tabs>
          <w:tab w:val="right" w:leader="dot" w:pos="8306"/>
        </w:tabs>
      </w:pPr>
      <w:hyperlink w:anchor="_Toc2635" w:history="1">
        <w:r>
          <w:rPr>
            <w:rFonts w:ascii="仿宋" w:eastAsia="仿宋" w:hAnsi="仿宋" w:cs="仿宋" w:hint="eastAsia"/>
            <w:lang w:eastAsia="zh-CN"/>
          </w:rPr>
          <w:t>(二)、供应商选择与合作</w:t>
        </w:r>
        <w:r>
          <w:tab/>
        </w:r>
        <w:r>
          <w:fldChar w:fldCharType="begin"/>
        </w:r>
        <w:r>
          <w:instrText xml:space="preserve"> PAGEREF _Toc2635 \h </w:instrText>
        </w:r>
        <w:r>
          <w:fldChar w:fldCharType="separate"/>
        </w:r>
        <w:r>
          <w:t>57</w:t>
        </w:r>
        <w:r>
          <w:fldChar w:fldCharType="end"/>
        </w:r>
      </w:hyperlink>
    </w:p>
    <w:p>
      <w:pPr>
        <w:pStyle w:val="TOC2"/>
        <w:tabs>
          <w:tab w:val="right" w:leader="dot" w:pos="8306"/>
        </w:tabs>
      </w:pPr>
      <w:hyperlink w:anchor="_Toc7667" w:history="1">
        <w:r>
          <w:rPr>
            <w:rFonts w:ascii="仿宋" w:eastAsia="仿宋" w:hAnsi="仿宋" w:cs="仿宋" w:hint="eastAsia"/>
            <w:lang w:eastAsia="zh-CN"/>
          </w:rPr>
          <w:t>(三)、物流与库存管理</w:t>
        </w:r>
        <w:r>
          <w:tab/>
        </w:r>
        <w:r>
          <w:fldChar w:fldCharType="begin"/>
        </w:r>
        <w:r>
          <w:instrText xml:space="preserve"> PAGEREF _Toc7667 \h </w:instrText>
        </w:r>
        <w:r>
          <w:fldChar w:fldCharType="separate"/>
        </w:r>
        <w:r>
          <w:t>58</w:t>
        </w:r>
        <w:r>
          <w:fldChar w:fldCharType="end"/>
        </w:r>
      </w:hyperlink>
    </w:p>
    <w:p>
      <w:pPr>
        <w:pStyle w:val="TOC1"/>
        <w:tabs>
          <w:tab w:val="right" w:leader="dot" w:pos="8306"/>
        </w:tabs>
      </w:pPr>
      <w:hyperlink w:anchor="_Toc29478" w:history="1">
        <w:r>
          <w:rPr>
            <w:rFonts w:ascii="仿宋" w:eastAsia="仿宋" w:hAnsi="仿宋" w:cs="仿宋" w:hint="eastAsia"/>
            <w:lang w:eastAsia="zh-CN"/>
          </w:rPr>
          <w:t>十四、碲镉汞(MCT)红外探测器项目工程方案分析</w:t>
        </w:r>
        <w:r>
          <w:tab/>
        </w:r>
        <w:r>
          <w:fldChar w:fldCharType="begin"/>
        </w:r>
        <w:r>
          <w:instrText xml:space="preserve"> PAGEREF _Toc29478 \h </w:instrText>
        </w:r>
        <w:r>
          <w:fldChar w:fldCharType="separate"/>
        </w:r>
        <w:r>
          <w:t>60</w:t>
        </w:r>
        <w:r>
          <w:fldChar w:fldCharType="end"/>
        </w:r>
      </w:hyperlink>
    </w:p>
    <w:p>
      <w:pPr>
        <w:pStyle w:val="TOC2"/>
        <w:tabs>
          <w:tab w:val="right" w:leader="dot" w:pos="8306"/>
        </w:tabs>
      </w:pPr>
      <w:hyperlink w:anchor="_Toc23418" w:history="1">
        <w:r>
          <w:rPr>
            <w:rFonts w:ascii="仿宋" w:eastAsia="仿宋" w:hAnsi="仿宋" w:cs="仿宋" w:hint="eastAsia"/>
            <w:lang w:eastAsia="zh-CN"/>
          </w:rPr>
          <w:t>(一)、建筑工程设计原则</w:t>
        </w:r>
        <w:r>
          <w:tab/>
        </w:r>
        <w:r>
          <w:fldChar w:fldCharType="begin"/>
        </w:r>
        <w:r>
          <w:instrText xml:space="preserve"> PAGEREF _Toc23418 \h </w:instrText>
        </w:r>
        <w:r>
          <w:fldChar w:fldCharType="separate"/>
        </w:r>
        <w:r>
          <w:t>60</w:t>
        </w:r>
        <w:r>
          <w:fldChar w:fldCharType="end"/>
        </w:r>
      </w:hyperlink>
    </w:p>
    <w:p>
      <w:pPr>
        <w:pStyle w:val="TOC2"/>
        <w:tabs>
          <w:tab w:val="right" w:leader="dot" w:pos="8306"/>
        </w:tabs>
      </w:pPr>
      <w:hyperlink w:anchor="_Toc24933" w:history="1">
        <w:r>
          <w:rPr>
            <w:rFonts w:ascii="仿宋" w:eastAsia="仿宋" w:hAnsi="仿宋" w:cs="仿宋" w:hint="eastAsia"/>
            <w:lang w:eastAsia="zh-CN"/>
          </w:rPr>
          <w:t>(二)、土建工程建设指标</w:t>
        </w:r>
        <w:r>
          <w:tab/>
        </w:r>
        <w:r>
          <w:fldChar w:fldCharType="begin"/>
        </w:r>
        <w:r>
          <w:instrText xml:space="preserve"> PAGEREF _Toc24933 \h </w:instrText>
        </w:r>
        <w:r>
          <w:fldChar w:fldCharType="separate"/>
        </w:r>
        <w:r>
          <w:t>63</w:t>
        </w:r>
        <w:r>
          <w:fldChar w:fldCharType="end"/>
        </w:r>
      </w:hyperlink>
    </w:p>
    <w:p>
      <w:pPr>
        <w:pStyle w:val="TOC1"/>
        <w:tabs>
          <w:tab w:val="right" w:leader="dot" w:pos="8306"/>
        </w:tabs>
      </w:pPr>
      <w:hyperlink w:anchor="_Toc28385" w:history="1">
        <w:r>
          <w:rPr>
            <w:rFonts w:ascii="仿宋" w:eastAsia="仿宋" w:hAnsi="仿宋" w:cs="仿宋" w:hint="eastAsia"/>
            <w:lang w:eastAsia="zh-CN"/>
          </w:rPr>
          <w:t>十五、质量管理体系</w:t>
        </w:r>
        <w:r>
          <w:tab/>
        </w:r>
        <w:r>
          <w:fldChar w:fldCharType="begin"/>
        </w:r>
        <w:r>
          <w:instrText xml:space="preserve"> PAGEREF _Toc28385 \h </w:instrText>
        </w:r>
        <w:r>
          <w:fldChar w:fldCharType="separate"/>
        </w:r>
        <w:r>
          <w:t>65</w:t>
        </w:r>
        <w:r>
          <w:fldChar w:fldCharType="end"/>
        </w:r>
      </w:hyperlink>
    </w:p>
    <w:p>
      <w:pPr>
        <w:pStyle w:val="TOC2"/>
        <w:tabs>
          <w:tab w:val="right" w:leader="dot" w:pos="8306"/>
        </w:tabs>
      </w:pPr>
      <w:hyperlink w:anchor="_Toc5350" w:history="1">
        <w:r>
          <w:rPr>
            <w:rFonts w:ascii="仿宋" w:eastAsia="仿宋" w:hAnsi="仿宋" w:cs="仿宋" w:hint="eastAsia"/>
            <w:lang w:eastAsia="zh-CN"/>
          </w:rPr>
          <w:t>(一)、质量目标与方针</w:t>
        </w:r>
        <w:r>
          <w:tab/>
        </w:r>
        <w:r>
          <w:fldChar w:fldCharType="begin"/>
        </w:r>
        <w:r>
          <w:instrText xml:space="preserve"> PAGEREF _Toc5350 \h </w:instrText>
        </w:r>
        <w:r>
          <w:fldChar w:fldCharType="separate"/>
        </w:r>
        <w:r>
          <w:t>65</w:t>
        </w:r>
        <w:r>
          <w:fldChar w:fldCharType="end"/>
        </w:r>
      </w:hyperlink>
    </w:p>
    <w:p>
      <w:pPr>
        <w:pStyle w:val="TOC2"/>
        <w:tabs>
          <w:tab w:val="right" w:leader="dot" w:pos="8306"/>
        </w:tabs>
      </w:pPr>
      <w:hyperlink w:anchor="_Toc29406" w:history="1">
        <w:r>
          <w:rPr>
            <w:rFonts w:ascii="仿宋" w:eastAsia="仿宋" w:hAnsi="仿宋" w:cs="仿宋" w:hint="eastAsia"/>
            <w:lang w:eastAsia="zh-CN"/>
          </w:rPr>
          <w:t>(二)、质量管理责任</w:t>
        </w:r>
        <w:r>
          <w:tab/>
        </w:r>
        <w:r>
          <w:fldChar w:fldCharType="begin"/>
        </w:r>
        <w:r>
          <w:instrText xml:space="preserve"> PAGEREF _Toc29406 \h </w:instrText>
        </w:r>
        <w:r>
          <w:fldChar w:fldCharType="separate"/>
        </w:r>
        <w:r>
          <w:t>66</w:t>
        </w:r>
        <w:r>
          <w:fldChar w:fldCharType="end"/>
        </w:r>
      </w:hyperlink>
    </w:p>
    <w:p>
      <w:pPr>
        <w:pStyle w:val="TOC2"/>
        <w:tabs>
          <w:tab w:val="right" w:leader="dot" w:pos="8306"/>
        </w:tabs>
      </w:pPr>
      <w:hyperlink w:anchor="_Toc30350" w:history="1">
        <w:r>
          <w:rPr>
            <w:rFonts w:ascii="仿宋" w:eastAsia="仿宋" w:hAnsi="仿宋" w:cs="仿宋" w:hint="eastAsia"/>
            <w:lang w:eastAsia="zh-CN"/>
          </w:rPr>
          <w:t>(三)、质量管理体系文件</w:t>
        </w:r>
        <w:r>
          <w:tab/>
        </w:r>
        <w:r>
          <w:fldChar w:fldCharType="begin"/>
        </w:r>
        <w:r>
          <w:instrText xml:space="preserve"> PAGEREF _Toc30350 \h </w:instrText>
        </w:r>
        <w:r>
          <w:fldChar w:fldCharType="separate"/>
        </w:r>
        <w:r>
          <w:t>67</w:t>
        </w:r>
        <w:r>
          <w:fldChar w:fldCharType="end"/>
        </w:r>
      </w:hyperlink>
    </w:p>
    <w:p>
      <w:pPr>
        <w:pStyle w:val="TOC2"/>
        <w:tabs>
          <w:tab w:val="right" w:leader="dot" w:pos="8306"/>
        </w:tabs>
      </w:pPr>
      <w:hyperlink w:anchor="_Toc10659" w:history="1">
        <w:r>
          <w:rPr>
            <w:rFonts w:ascii="仿宋" w:eastAsia="仿宋" w:hAnsi="仿宋" w:cs="仿宋" w:hint="eastAsia"/>
            <w:lang w:eastAsia="zh-CN"/>
          </w:rPr>
          <w:t>(四)、质量培训与教育</w:t>
        </w:r>
        <w:r>
          <w:tab/>
        </w:r>
        <w:r>
          <w:fldChar w:fldCharType="begin"/>
        </w:r>
        <w:r>
          <w:instrText xml:space="preserve"> PAGEREF _Toc10659 \h </w:instrText>
        </w:r>
        <w:r>
          <w:fldChar w:fldCharType="separate"/>
        </w:r>
        <w:r>
          <w:t>70</w:t>
        </w:r>
        <w:r>
          <w:fldChar w:fldCharType="end"/>
        </w:r>
      </w:hyperlink>
    </w:p>
    <w:p>
      <w:pPr>
        <w:pStyle w:val="TOC2"/>
        <w:tabs>
          <w:tab w:val="right" w:leader="dot" w:pos="8306"/>
        </w:tabs>
      </w:pPr>
      <w:hyperlink w:anchor="_Toc20775" w:history="1">
        <w:r>
          <w:rPr>
            <w:rFonts w:ascii="仿宋" w:eastAsia="仿宋" w:hAnsi="仿宋" w:cs="仿宋" w:hint="eastAsia"/>
            <w:lang w:eastAsia="zh-CN"/>
          </w:rPr>
          <w:t>(五)、质量审核与评价</w:t>
        </w:r>
        <w:r>
          <w:tab/>
        </w:r>
        <w:r>
          <w:fldChar w:fldCharType="begin"/>
        </w:r>
        <w:r>
          <w:instrText xml:space="preserve"> PAGEREF _Toc20775 \h </w:instrText>
        </w:r>
        <w:r>
          <w:fldChar w:fldCharType="separate"/>
        </w:r>
        <w:r>
          <w:t>71</w:t>
        </w:r>
        <w:r>
          <w:fldChar w:fldCharType="end"/>
        </w:r>
      </w:hyperlink>
    </w:p>
    <w:p>
      <w:pPr>
        <w:pStyle w:val="TOC2"/>
        <w:tabs>
          <w:tab w:val="right" w:leader="dot" w:pos="8306"/>
        </w:tabs>
      </w:pPr>
      <w:hyperlink w:anchor="_Toc26311" w:history="1">
        <w:r>
          <w:rPr>
            <w:rFonts w:ascii="仿宋" w:eastAsia="仿宋" w:hAnsi="仿宋" w:cs="仿宋" w:hint="eastAsia"/>
            <w:lang w:eastAsia="zh-CN"/>
          </w:rPr>
          <w:t>(六)、不符合与纠正措施</w:t>
        </w:r>
        <w:r>
          <w:tab/>
        </w:r>
        <w:r>
          <w:fldChar w:fldCharType="begin"/>
        </w:r>
        <w:r>
          <w:instrText xml:space="preserve"> PAGEREF _Toc26311 \h </w:instrText>
        </w:r>
        <w:r>
          <w:fldChar w:fldCharType="separate"/>
        </w:r>
        <w:r>
          <w:t>72</w:t>
        </w:r>
        <w:r>
          <w:fldChar w:fldCharType="end"/>
        </w:r>
      </w:hyperlink>
    </w:p>
    <w:p>
      <w:pPr>
        <w:pStyle w:val="TOC1"/>
        <w:tabs>
          <w:tab w:val="right" w:leader="dot" w:pos="8306"/>
        </w:tabs>
      </w:pPr>
      <w:hyperlink w:anchor="_Toc22031" w:history="1">
        <w:r>
          <w:rPr>
            <w:rFonts w:ascii="仿宋" w:eastAsia="仿宋" w:hAnsi="仿宋" w:cs="仿宋" w:hint="eastAsia"/>
            <w:lang w:eastAsia="zh-CN"/>
          </w:rPr>
          <w:t>十六、营销与推广策略</w:t>
        </w:r>
        <w:r>
          <w:tab/>
        </w:r>
        <w:r>
          <w:fldChar w:fldCharType="begin"/>
        </w:r>
        <w:r>
          <w:instrText xml:space="preserve"> PAGEREF _Toc22031 \h </w:instrText>
        </w:r>
        <w:r>
          <w:fldChar w:fldCharType="separate"/>
        </w:r>
        <w:r>
          <w:t>73</w:t>
        </w:r>
        <w:r>
          <w:fldChar w:fldCharType="end"/>
        </w:r>
      </w:hyperlink>
    </w:p>
    <w:p>
      <w:pPr>
        <w:pStyle w:val="TOC2"/>
        <w:tabs>
          <w:tab w:val="right" w:leader="dot" w:pos="8306"/>
        </w:tabs>
      </w:pPr>
      <w:hyperlink w:anchor="_Toc14769" w:history="1">
        <w:r>
          <w:rPr>
            <w:rFonts w:ascii="仿宋" w:eastAsia="仿宋" w:hAnsi="仿宋" w:cs="仿宋" w:hint="eastAsia"/>
            <w:lang w:eastAsia="zh-CN"/>
          </w:rPr>
          <w:t>(一)、产品/服务定位与特点</w:t>
        </w:r>
        <w:r>
          <w:tab/>
        </w:r>
        <w:r>
          <w:fldChar w:fldCharType="begin"/>
        </w:r>
        <w:r>
          <w:instrText xml:space="preserve"> PAGEREF _Toc14769 \h </w:instrText>
        </w:r>
        <w:r>
          <w:fldChar w:fldCharType="separate"/>
        </w:r>
        <w:r>
          <w:t>73</w:t>
        </w:r>
        <w:r>
          <w:fldChar w:fldCharType="end"/>
        </w:r>
      </w:hyperlink>
    </w:p>
    <w:p>
      <w:pPr>
        <w:pStyle w:val="TOC2"/>
        <w:tabs>
          <w:tab w:val="right" w:leader="dot" w:pos="8306"/>
        </w:tabs>
      </w:pPr>
      <w:hyperlink w:anchor="_Toc29840" w:history="1">
        <w:r>
          <w:rPr>
            <w:rFonts w:ascii="仿宋" w:eastAsia="仿宋" w:hAnsi="仿宋" w:cs="仿宋" w:hint="eastAsia"/>
            <w:lang w:eastAsia="zh-CN"/>
          </w:rPr>
          <w:t>(二)、市场定位与竞争分析</w:t>
        </w:r>
        <w:r>
          <w:tab/>
        </w:r>
        <w:r>
          <w:fldChar w:fldCharType="begin"/>
        </w:r>
        <w:r>
          <w:instrText xml:space="preserve"> PAGEREF _Toc29840 \h </w:instrText>
        </w:r>
        <w:r>
          <w:fldChar w:fldCharType="separate"/>
        </w:r>
        <w:r>
          <w:t>74</w:t>
        </w:r>
        <w:r>
          <w:fldChar w:fldCharType="end"/>
        </w:r>
      </w:hyperlink>
    </w:p>
    <w:p>
      <w:pPr>
        <w:pStyle w:val="TOC2"/>
        <w:tabs>
          <w:tab w:val="right" w:leader="dot" w:pos="8306"/>
        </w:tabs>
      </w:pPr>
      <w:hyperlink w:anchor="_Toc25617" w:history="1">
        <w:r>
          <w:rPr>
            <w:rFonts w:ascii="仿宋" w:eastAsia="仿宋" w:hAnsi="仿宋" w:cs="仿宋" w:hint="eastAsia"/>
            <w:lang w:eastAsia="zh-CN"/>
          </w:rPr>
          <w:t>(三)、营销渠道与策略</w:t>
        </w:r>
        <w:r>
          <w:tab/>
        </w:r>
        <w:r>
          <w:fldChar w:fldCharType="begin"/>
        </w:r>
        <w:r>
          <w:instrText xml:space="preserve"> PAGEREF _Toc25617 \h </w:instrText>
        </w:r>
        <w:r>
          <w:fldChar w:fldCharType="separate"/>
        </w:r>
        <w:r>
          <w:t>76</w:t>
        </w:r>
        <w:r>
          <w:fldChar w:fldCharType="end"/>
        </w:r>
      </w:hyperlink>
    </w:p>
    <w:p>
      <w:pPr>
        <w:pStyle w:val="TOC2"/>
        <w:tabs>
          <w:tab w:val="right" w:leader="dot" w:pos="8306"/>
        </w:tabs>
      </w:pPr>
      <w:hyperlink w:anchor="_Toc224" w:history="1">
        <w:r>
          <w:rPr>
            <w:rFonts w:ascii="仿宋" w:eastAsia="仿宋" w:hAnsi="仿宋" w:cs="仿宋" w:hint="eastAsia"/>
            <w:lang w:eastAsia="zh-CN"/>
          </w:rPr>
          <w:t>(四)、推广与宣传活动</w:t>
        </w:r>
        <w:r>
          <w:tab/>
        </w:r>
        <w:r>
          <w:fldChar w:fldCharType="begin"/>
        </w:r>
        <w:r>
          <w:instrText xml:space="preserve"> PAGEREF _Toc224 \h </w:instrText>
        </w:r>
        <w:r>
          <w:fldChar w:fldCharType="separate"/>
        </w:r>
        <w:r>
          <w:t>77</w:t>
        </w:r>
        <w:r>
          <w:fldChar w:fldCharType="end"/>
        </w:r>
      </w:hyperlink>
    </w:p>
    <w:p>
      <w:pPr>
        <w:pStyle w:val="TOC1"/>
        <w:tabs>
          <w:tab w:val="right" w:leader="dot" w:pos="8306"/>
        </w:tabs>
      </w:pPr>
      <w:hyperlink w:anchor="_Toc17773" w:history="1">
        <w:r>
          <w:rPr>
            <w:rFonts w:ascii="仿宋" w:eastAsia="仿宋" w:hAnsi="仿宋" w:cs="仿宋" w:hint="eastAsia"/>
            <w:lang w:eastAsia="zh-CN"/>
          </w:rPr>
          <w:t>十七、碲镉汞(MCT)红外探测器项目治理与监督</w:t>
        </w:r>
        <w:r>
          <w:tab/>
        </w:r>
        <w:r>
          <w:fldChar w:fldCharType="begin"/>
        </w:r>
        <w:r>
          <w:instrText xml:space="preserve"> PAGEREF _Toc17773 \h </w:instrText>
        </w:r>
        <w:r>
          <w:fldChar w:fldCharType="separate"/>
        </w:r>
        <w:r>
          <w:t>82</w:t>
        </w:r>
        <w:r>
          <w:fldChar w:fldCharType="end"/>
        </w:r>
      </w:hyperlink>
    </w:p>
    <w:p>
      <w:pPr>
        <w:pStyle w:val="TOC2"/>
        <w:tabs>
          <w:tab w:val="right" w:leader="dot" w:pos="8306"/>
        </w:tabs>
      </w:pPr>
      <w:hyperlink w:anchor="_Toc20492" w:history="1">
        <w:r>
          <w:rPr>
            <w:rFonts w:ascii="仿宋" w:eastAsia="仿宋" w:hAnsi="仿宋" w:cs="仿宋" w:hint="eastAsia"/>
            <w:lang w:eastAsia="zh-CN"/>
          </w:rPr>
          <w:t>(一)、碲镉汞(MCT)红外探测器项目治理结构</w:t>
        </w:r>
        <w:r>
          <w:tab/>
        </w:r>
        <w:r>
          <w:fldChar w:fldCharType="begin"/>
        </w:r>
        <w:r>
          <w:instrText xml:space="preserve"> PAGEREF _Toc20492 \h </w:instrText>
        </w:r>
        <w:r>
          <w:fldChar w:fldCharType="separate"/>
        </w:r>
        <w:r>
          <w:t>82</w:t>
        </w:r>
        <w:r>
          <w:fldChar w:fldCharType="end"/>
        </w:r>
      </w:hyperlink>
    </w:p>
    <w:p>
      <w:pPr>
        <w:pStyle w:val="TOC2"/>
        <w:tabs>
          <w:tab w:val="right" w:leader="dot" w:pos="8306"/>
        </w:tabs>
      </w:pPr>
      <w:hyperlink w:anchor="_Toc27597" w:history="1">
        <w:r>
          <w:rPr>
            <w:rFonts w:ascii="仿宋" w:eastAsia="仿宋" w:hAnsi="仿宋" w:cs="仿宋" w:hint="eastAsia"/>
            <w:lang w:eastAsia="zh-CN"/>
          </w:rPr>
          <w:t>(二)、监督与审计</w:t>
        </w:r>
        <w:r>
          <w:tab/>
        </w:r>
        <w:r>
          <w:fldChar w:fldCharType="begin"/>
        </w:r>
        <w:r>
          <w:instrText xml:space="preserve"> PAGEREF _Toc27597 \h </w:instrText>
        </w:r>
        <w:r>
          <w:fldChar w:fldCharType="separate"/>
        </w:r>
        <w:r>
          <w:t>84</w:t>
        </w:r>
        <w:r>
          <w:fldChar w:fldCharType="end"/>
        </w:r>
      </w:hyperlink>
    </w:p>
    <w:p>
      <w:pPr>
        <w:pStyle w:val="TOC1"/>
        <w:tabs>
          <w:tab w:val="right" w:leader="dot" w:pos="8306"/>
        </w:tabs>
      </w:pPr>
      <w:hyperlink w:anchor="_Toc22626" w:history="1">
        <w:r>
          <w:rPr>
            <w:rFonts w:ascii="仿宋" w:eastAsia="仿宋" w:hAnsi="仿宋" w:cs="仿宋" w:hint="eastAsia"/>
            <w:lang w:eastAsia="zh-CN"/>
          </w:rPr>
          <w:t>十八、风险识别与分类</w:t>
        </w:r>
        <w:r>
          <w:tab/>
        </w:r>
        <w:r>
          <w:fldChar w:fldCharType="begin"/>
        </w:r>
        <w:r>
          <w:instrText xml:space="preserve"> PAGEREF _Toc22626 \h </w:instrText>
        </w:r>
        <w:r>
          <w:fldChar w:fldCharType="separate"/>
        </w:r>
        <w:r>
          <w:t>85</w:t>
        </w:r>
        <w:r>
          <w:fldChar w:fldCharType="end"/>
        </w:r>
      </w:hyperlink>
    </w:p>
    <w:p>
      <w:pPr>
        <w:pStyle w:val="TOC2"/>
        <w:tabs>
          <w:tab w:val="right" w:leader="dot" w:pos="8306"/>
        </w:tabs>
      </w:pPr>
      <w:hyperlink w:anchor="_Toc15110" w:history="1">
        <w:r>
          <w:rPr>
            <w:rFonts w:ascii="仿宋" w:eastAsia="仿宋" w:hAnsi="仿宋" w:cs="仿宋" w:hint="eastAsia"/>
            <w:lang w:eastAsia="zh-CN"/>
          </w:rPr>
          <w:t>(一)、风险识别</w:t>
        </w:r>
        <w:r>
          <w:tab/>
        </w:r>
        <w:r>
          <w:fldChar w:fldCharType="begin"/>
        </w:r>
        <w:r>
          <w:instrText xml:space="preserve"> PAGEREF _Toc15110 \h </w:instrText>
        </w:r>
        <w:r>
          <w:fldChar w:fldCharType="separate"/>
        </w:r>
        <w:r>
          <w:t>85</w:t>
        </w:r>
        <w:r>
          <w:fldChar w:fldCharType="end"/>
        </w:r>
      </w:hyperlink>
    </w:p>
    <w:p>
      <w:pPr>
        <w:pStyle w:val="TOC2"/>
        <w:tabs>
          <w:tab w:val="right" w:leader="dot" w:pos="8306"/>
        </w:tabs>
      </w:pPr>
      <w:hyperlink w:anchor="_Toc8733" w:history="1">
        <w:r>
          <w:rPr>
            <w:rFonts w:ascii="仿宋" w:eastAsia="仿宋" w:hAnsi="仿宋" w:cs="仿宋" w:hint="eastAsia"/>
            <w:lang w:eastAsia="zh-CN"/>
          </w:rPr>
          <w:t>(二)、风险分类</w:t>
        </w:r>
        <w:r>
          <w:tab/>
        </w:r>
        <w:r>
          <w:fldChar w:fldCharType="begin"/>
        </w:r>
        <w:r>
          <w:instrText xml:space="preserve"> PAGEREF _Toc8733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3"/>
      <w:r>
        <w:rPr>
          <w:rFonts w:ascii="仿宋" w:eastAsia="仿宋" w:hAnsi="仿宋" w:cs="仿宋" w:hint="eastAsia"/>
          <w:sz w:val="28"/>
          <w:lang w:eastAsia="zh-CN"/>
        </w:rPr>
        <w:t>一、碲镉汞(MCT)红外探测器项目文档管理</w:t>
      </w:r>
      <w:bookmarkEnd w:id="2"/>
    </w:p>
    <w:p>
      <w:pPr>
        <w:pStyle w:val="Heading2"/>
        <w:rPr>
          <w:rFonts w:ascii="仿宋" w:eastAsia="仿宋" w:hAnsi="仿宋" w:cs="仿宋" w:hint="eastAsia"/>
          <w:lang w:eastAsia="zh-CN"/>
        </w:rPr>
      </w:pPr>
      <w:bookmarkStart w:id="3" w:name="_Toc191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碲镉汞(MCT)红外探测器项目高度重视文档的质量和准确性，以支持碲镉汞(MCT)红外探测器项目的各项活动和决策。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文档的编制始于碲镉汞(MCT)红外探测器项目计划的初期，我们制定了详细的文档编制计划，明确了每个文档的内容、格式和编写责任人。在碲镉汞(MCT)红外探测器项目启动阶段，我们首先编制了碲镉汞(MCT)红外探测器项目章程，明确定义了碲镉汞(MCT)红外探测器项目的目标、范围、风险等关键要素。随后，碲镉汞(MCT)红外探测器项目团队根据计划陆续编制了需求文档、设计文档、测试文档等各类文档，确保碲镉汞(MCT)红外探测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碲镉汞(MCT)红外探测器项目管理中的重要环节，旨在确保碲镉汞(MCT)红外探测器项目文档符合质量标准和碲镉汞(MCT)红外探测器项目需求。在碲镉汞(MCT)红外探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碲镉汞(MCT)红外探测器项目相关利益方和专业领域的专家对文档进行独立审查。这有助于获取更全面、客观的反馈，确保碲镉汞(MCT)红外探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在文档编制与审查方面建立了严格的管理机制，通过规范的流程和多维度的审查，确保碲镉汞(MCT)红外探测器项目文档的质量、准确性和可靠性，为碲镉汞(MCT)红外探测器项目的顺利推进提供了有力支持。</w:t>
      </w:r>
    </w:p>
    <w:p>
      <w:pPr>
        <w:pStyle w:val="Heading2"/>
        <w:ind w:firstLine="560" w:firstLineChars="200"/>
        <w:rPr>
          <w:rFonts w:ascii="仿宋" w:eastAsia="仿宋" w:hAnsi="仿宋" w:cs="仿宋" w:hint="eastAsia"/>
          <w:sz w:val="28"/>
          <w:lang w:eastAsia="zh-CN"/>
        </w:rPr>
      </w:pPr>
      <w:bookmarkStart w:id="4" w:name="_Toc176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我们通过多渠道发布文档，包括电子邮件、碲镉汞(MCT)红外探测器项目管理平台、内部网站等，以满足不同团队成员的偏好和需求。多渠道发布确保了信息的全面覆盖。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我们采用了精细的权限控制，确保只有授权人员可以访问敏感信息。这种安全措施保护了碲镉汞(MCT)红外探测器项目文档的机密性，防止了未经授权的信息泄露。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碲镉汞(MCT)红外探测器项目生命周期中一个至关重要的环节，直接关系到碲镉汞(MCT)红外探测器项目信息的长期保存和历史记录的完整性。在碲镉汞(MCT)红外探测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459"/>
      <w:r>
        <w:rPr>
          <w:rFonts w:ascii="仿宋" w:eastAsia="仿宋" w:hAnsi="仿宋" w:cs="仿宋" w:hint="eastAsia"/>
          <w:sz w:val="28"/>
          <w:lang w:eastAsia="zh-CN"/>
        </w:rPr>
        <w:t>二、碲镉汞(MCT)红外探测器项目可持续发展</w:t>
      </w:r>
      <w:bookmarkEnd w:id="6"/>
    </w:p>
    <w:p>
      <w:pPr>
        <w:pStyle w:val="Heading2"/>
        <w:rPr>
          <w:rFonts w:ascii="仿宋" w:eastAsia="仿宋" w:hAnsi="仿宋" w:cs="仿宋" w:hint="eastAsia"/>
          <w:lang w:eastAsia="zh-CN"/>
        </w:rPr>
      </w:pPr>
      <w:bookmarkStart w:id="7" w:name="_Toc222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中，碲镉汞(MCT)红外探测器项目团队着眼于未来，明确了可持续发展的战略方向。制定的具体可持续发展目标包括降低资源使用、采用环保技术、最大化社会效益等。这一步骤不仅有助于碲镉汞(MCT)红外探测器项目在环保和社会责任方面达到最高标准，也为未来提供了明确的指引，确保碲镉汞(MCT)红外探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可持续实践的融入碲镉汞(MCT)红外探测器项目管理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碲镉汞(MCT)红外探测器项目管理周期。从碲镉汞(MCT)红外探测器项目规划开始，碲镉汞(MCT)红外探测器项目团队就考虑了环境和社会的因素。在执行阶段，碲镉汞(MCT)红外探测器项目团队积极推动绿色技术的应用，优化资源利用。此外，关注员工的社会责任，通过培训和沟通活动提高员工对可持续发展的认知，使他们能够在日常工作中践行可持续实践。这些举措不仅为碲镉汞(MCT)红外探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11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碲镉汞(MCT)红外探测器项目的可持续发展理念，我们深信环保与社会责任是碲镉汞(MCT)红外探测器项目成功的关键支柱。在碲镉汞(MCT)红外探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团队通过引入先进的环保技术、建立高效的废物处理系统以及推动能源节约措施，积极履行环保责任。定期的环保监测和评估确保碲镉汞(MCT)红外探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不仅致力于自身可持续发展，还注重对社会的回馈。通过支持社区碲镉汞(MCT)红外探测器项目、参与慈善事业、提供培训机会等方式，碲镉汞(MCT)红外探测器项目积极履行社会责任。与当地社区建立积极互动，关注员工的工作与生活平衡，以及员工的身心健康，是碲镉汞(MCT)红外探测器项目在社会责任层面的关键举措。这样的实践不仅增强了碲镉汞(MCT)红外探测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886"/>
      <w:r>
        <w:rPr>
          <w:rFonts w:ascii="仿宋" w:eastAsia="仿宋" w:hAnsi="仿宋" w:cs="仿宋" w:hint="eastAsia"/>
          <w:sz w:val="28"/>
          <w:lang w:eastAsia="zh-CN"/>
        </w:rPr>
        <w:t>三、碲镉汞(MCT)红外探测器项目建设背景及必要性分析</w:t>
      </w:r>
      <w:bookmarkEnd w:id="9"/>
    </w:p>
    <w:p>
      <w:pPr>
        <w:pStyle w:val="Heading2"/>
        <w:rPr>
          <w:rFonts w:ascii="仿宋" w:eastAsia="仿宋" w:hAnsi="仿宋" w:cs="仿宋" w:hint="eastAsia"/>
          <w:lang w:eastAsia="zh-CN"/>
        </w:rPr>
      </w:pPr>
      <w:bookmarkStart w:id="10" w:name="_Toc18561"/>
      <w:r>
        <w:rPr>
          <w:rFonts w:ascii="仿宋" w:eastAsia="仿宋" w:hAnsi="仿宋" w:cs="仿宋" w:hint="eastAsia"/>
          <w:lang w:eastAsia="zh-CN"/>
        </w:rPr>
        <w:t>(一)、碲镉汞(MCT)红外探测器项目背景分析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碲镉汞(MCT)红外探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碲镉汞(MCT)红外探测器项目在这个潮流中的定位。同时，我们将关注行业内涌现的新兴机遇，以便碲镉汞(MCT)红外探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碲镉汞(MCT)红外探测器项目提供了强大的发展动力。我们将聚焦于行业内最新的技术发展趋势，包括但不限于人工智能、大数据分析、物联网等领域。通过深度的技术研究，我们将确保碲镉汞(MCT)红外探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碲镉汞(MCT)红外探测器项目发展的源泉。我们将投入更多的精力对市场需求进行深入剖析，超越表面的需求，深入挖掘潜在的市场痛点和机遇。通过对市场需求的细致了解，碲镉汞(MCT)红外探测器项目将更有针对性地设计解决方案，满足市场的多样化需求，从而更好地促进碲镉汞(MCT)红外探测器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碲镉汞(MCT)红外探测器项目战略至关重要。我们将对竞争态势进行更为深入的分析，包括但不限于市场份额、产品特点、客户满意度等多个维度。通过深度的竞争分析，碲镉汞(MCT)红外探测器项目将能够更准确地把握市场脉搏，制定具有竞争力的碲镉汞(MCT)红外探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碲镉汞(MCT)红外探测器项目的发展具有直接的影响。我们将进行更为全面的法规和政策分析，了解行业发展中的潜在法律风险和合规挑战。通过充分了解和遵守相关法规，碲镉汞(MCT)红外探测器项目将确保在法律框架内合法合规运营，为碲镉汞(MCT)红外探测器项目的稳健发展提供有力支持。</w:t>
      </w:r>
    </w:p>
    <w:p>
      <w:pPr>
        <w:pStyle w:val="Heading2"/>
        <w:ind w:firstLine="560" w:firstLineChars="200"/>
        <w:rPr>
          <w:rFonts w:ascii="仿宋" w:eastAsia="仿宋" w:hAnsi="仿宋" w:cs="仿宋" w:hint="eastAsia"/>
          <w:sz w:val="28"/>
          <w:lang w:eastAsia="zh-CN"/>
        </w:rPr>
      </w:pPr>
      <w:bookmarkStart w:id="11" w:name="_Toc10828"/>
      <w:r>
        <w:rPr>
          <w:rFonts w:ascii="仿宋" w:eastAsia="仿宋" w:hAnsi="仿宋" w:cs="仿宋" w:hint="eastAsia"/>
          <w:sz w:val="28"/>
          <w:lang w:eastAsia="zh-CN"/>
        </w:rPr>
        <w:t>(二)、碲镉汞(MCT)红外探测器项目建设必要性分析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建设的迫切性源于对行业发展趋势的深刻洞察。我们正处于一个行业变革的时代，科技创新、数字化转型成为企业发展的关键动力。碲镉汞(MCT)红外探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建设不仅仅是为了跟上潮流，更是为了通过技术创新推动企业的持续发展。通过引入先进的技术和解决方案，碲镉汞(MCT)红外探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碲镉汞(MCT)红外探测器项目的建设成为必然选择，通过提高产品质量、拓展服务领域，从而在竞争中获得更多的机会。碲镉汞(MCT)红外探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碲镉汞(MCT)红外探测器项目建设的必要性体现在对客户需求更精准的满足。通过碲镉汞(MCT)红外探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碲镉汞(MCT)红外探测器项目建设的背后是对企业持续创新的追求。只有通过不断创新，企业才能在竞争中立于不败之地。碲镉汞(MCT)红外探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93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610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碲镉汞(MCT)红外探测器项目的主要产品是XXXX，预计年产值为XXX万元。这一产品在市场中占据着重要的地位，其广泛的应用范围使得该碲镉汞(MCT)红外探测器项目的市场前景非常广阔。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碲镉汞(MCT)红外探测器项目的xxx产品作为重要的原材料之一，将在多个领域发挥关键作用。其在建筑、交通、能源等方面的广泛应用将为整个产业链提供强大的支持，形成产业协同效应。碲镉汞(MCT)红外探测器项目的年产值XXX万XXX万XXX万万元不仅反映了其在市场上的巨大潜力，更预示着它对国民经济的积极贡献。这种关联度高、涉及面广的产业关系，使得该碲镉汞(MCT)红外探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73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总征地面积为XXXX平方米，相当于约XX.XX亩，其中净用地面积为XXXX平方米，红线范围内相当于约XX.XX亩。这一用地规模充分考虑了碲镉汞(MCT)红外探测器项目的建设需求，保障了碲镉汞(MCT)红外探测器项目在合适的空间内得以充分发展。碲镉汞(MCT)红外探测器项目规划的总建筑面积为XXXX平方米，其中主体工程建设占XXXX平方米，计容建筑面积达XXXX平方米。预计建筑工程的投资将达到XXXX万元，为碲镉汞(MCT)红外探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计划购置的设备共计XXXX台（套），设备购置费用为XXXX万元。这一设备购置计划充分考虑到碲镉汞(MCT)红外探测器项目的生产需求和技术要求，确保了碲镉汞(MCT)红外探测器项目在生产运营中具备先进的技术装备和高效的生产能力。设备的合理配置将为碲镉汞(MCT)红外探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计划总投资为XXXX万元，预计年实现营业收入为XXXX万元。这一产能规模的设定旨在确保碲镉汞(MCT)红外探测器项目能够在投资与回报之间取得平衡，实现长期可持续的发展。碲镉汞(MCT)红外探测器项目的总投资充分考虑到各个方面的需求，包括用地建设、设备购置等多个环节，以确保碲镉汞(MCT)红外探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231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0040"/>
      <w:r>
        <w:rPr>
          <w:rFonts w:ascii="仿宋" w:eastAsia="仿宋" w:hAnsi="仿宋" w:cs="仿宋" w:hint="eastAsia"/>
          <w:lang w:eastAsia="zh-CN"/>
        </w:rPr>
        <w:t>(一)、碲镉汞(MCT)红外探测器行业分析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行业一直以来都是市场的关注焦点。行业内的发展趋势、竞争态势以及潜在机会都对碲镉汞(MCT)红外探测器项目的推进产生深远的影响。通过深入研究行业的整体概貌，我们将更好地理解行业的核心特征，为碲镉汞(MCT)红外探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行业，技术一直是推动创新和发展的关键因素。我们将对当前技术趋势进行详尽分析，包括但不限于人工智能、大数据应用、先进制造技术等。这有助于碲镉汞(MCT)红外探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碲镉汞(MCT)红外探测器项目成功的基础。我们将对主要竞争对手进行深入研究，包括其市场份额、产品特点、市场定位等。通过全面了解竞争对手的优势和劣势，碲镉汞(MCT)红外探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027"/>
      <w:r>
        <w:rPr>
          <w:rFonts w:ascii="仿宋" w:eastAsia="仿宋" w:hAnsi="仿宋" w:cs="仿宋" w:hint="eastAsia"/>
          <w:sz w:val="28"/>
          <w:lang w:eastAsia="zh-CN"/>
        </w:rPr>
        <w:t>(二)、碲镉汞(MCT)红外探测器市场分析预测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碲镉汞(MCT)红外探测器市场未来的增长趋势。这包括市场的整体规模、各细分领域的发展趋势等。碲镉汞(MCT)红外探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碲镉汞(MCT)红外探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碲镉汞(MCT)红外探测器项目实施过程中需要充分考虑的因素。我们将对市场风险进行全面评估，包括但不限于政策法规风险、市场竞争风险、技术变革风险等。通过对潜在风险的深入分析，碲镉汞(MCT)红外探测器项目可以制定相应的风险缓解策略，降低不确定性对碲镉汞(MCT)红外探测器项目的影响。</w:t>
      </w:r>
    </w:p>
    <w:p>
      <w:pPr>
        <w:pStyle w:val="Heading1"/>
        <w:ind w:firstLine="560" w:firstLineChars="200"/>
        <w:rPr>
          <w:rFonts w:ascii="仿宋" w:eastAsia="仿宋" w:hAnsi="仿宋" w:cs="仿宋" w:hint="eastAsia"/>
          <w:sz w:val="28"/>
          <w:lang w:eastAsia="zh-CN"/>
        </w:rPr>
      </w:pPr>
      <w:bookmarkStart w:id="18" w:name="_Toc6289"/>
      <w:r>
        <w:rPr>
          <w:rFonts w:ascii="仿宋" w:eastAsia="仿宋" w:hAnsi="仿宋" w:cs="仿宋" w:hint="eastAsia"/>
          <w:sz w:val="28"/>
          <w:lang w:eastAsia="zh-CN"/>
        </w:rPr>
        <w:t>六、碲镉汞(MCT)红外探测器项目危机管理</w:t>
      </w:r>
      <w:bookmarkEnd w:id="18"/>
    </w:p>
    <w:p>
      <w:pPr>
        <w:pStyle w:val="Heading2"/>
        <w:rPr>
          <w:rFonts w:ascii="仿宋" w:eastAsia="仿宋" w:hAnsi="仿宋" w:cs="仿宋" w:hint="eastAsia"/>
          <w:lang w:eastAsia="zh-CN"/>
        </w:rPr>
      </w:pPr>
      <w:bookmarkStart w:id="19" w:name="_Toc2104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危机管理中，危机预警与识别是确保碲镉汞(MCT)红外探测器项目稳健运行的核心步骤。通过建立全面的监测机制，碲镉汞(MCT)红外探测器项目团队旨在及时发现和理解潜在的风险和危机因素，以便采取及时的预防和应对措施，确保碲镉汞(MCT)红外探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碲镉汞(MCT)红外探测器项目团队全面分析了整个碲镉汞(MCT)红外探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碲镉汞(MCT)红外探测器项目团队着重于明确定义碲镉汞(MCT)红外探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碲镉汞(MCT)红外探测器项目进展的持续监控，团队能够及时发现潜在问题并作出迅速反应。碲镉汞(MCT)红外探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碲镉汞(MCT)红外探测器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https://d.book118.com/588103137124006037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D33173"/>
    <w:rsid w:val="5CD33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031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2024-02-19T07:16:00Z</dcterms:created>
  <dcterms:modified xsi:type="dcterms:W3CDTF">2024-02-19T07:16:58Z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280D6A21D6064654B105A1A7165471A0_11</vt:lpwstr>
  </property>
  <property fmtid="{D5CDD505-2E9C-101B-9397-08002B2CF9AE}" pid="3" name="KSOProductBuildVer">
    <vt:lpwstr>2052-12.1.0.16250</vt:lpwstr>
  </property>
</Properties>
</file>