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 w:history="1">
        <w:r>
          <w:rPr>
            <w:rFonts w:ascii="仿宋" w:eastAsia="仿宋" w:hAnsi="仿宋" w:cs="仿宋" w:hint="eastAsia"/>
            <w:lang w:eastAsia="zh-CN"/>
          </w:rPr>
          <w:t>前言</w:t>
        </w:r>
        <w:r>
          <w:tab/>
        </w:r>
        <w:r>
          <w:fldChar w:fldCharType="begin"/>
        </w:r>
        <w:r>
          <w:instrText xml:space="preserve"> PAGEREF _Toc755 \h </w:instrText>
        </w:r>
        <w:r>
          <w:fldChar w:fldCharType="separate"/>
        </w:r>
        <w:r>
          <w:t>3</w:t>
        </w:r>
        <w:r>
          <w:fldChar w:fldCharType="end"/>
        </w:r>
      </w:hyperlink>
    </w:p>
    <w:p>
      <w:pPr>
        <w:pStyle w:val="TOC1"/>
        <w:tabs>
          <w:tab w:val="right" w:leader="dot" w:pos="8306"/>
        </w:tabs>
      </w:pPr>
      <w:hyperlink w:anchor="_Toc20670" w:history="1">
        <w:r>
          <w:rPr>
            <w:rFonts w:ascii="仿宋" w:eastAsia="仿宋" w:hAnsi="仿宋" w:cs="仿宋" w:hint="eastAsia"/>
            <w:lang w:eastAsia="zh-CN"/>
          </w:rPr>
          <w:t>一、畜牧机械项目文档管理</w:t>
        </w:r>
        <w:r>
          <w:tab/>
        </w:r>
        <w:r>
          <w:fldChar w:fldCharType="begin"/>
        </w:r>
        <w:r>
          <w:instrText xml:space="preserve"> PAGEREF _Toc20670 \h </w:instrText>
        </w:r>
        <w:r>
          <w:fldChar w:fldCharType="separate"/>
        </w:r>
        <w:r>
          <w:t>3</w:t>
        </w:r>
        <w:r>
          <w:fldChar w:fldCharType="end"/>
        </w:r>
      </w:hyperlink>
    </w:p>
    <w:p>
      <w:pPr>
        <w:pStyle w:val="TOC2"/>
        <w:tabs>
          <w:tab w:val="right" w:leader="dot" w:pos="8306"/>
        </w:tabs>
      </w:pPr>
      <w:hyperlink w:anchor="_Toc16615" w:history="1">
        <w:r>
          <w:rPr>
            <w:rFonts w:ascii="仿宋" w:eastAsia="仿宋" w:hAnsi="仿宋" w:cs="仿宋" w:hint="eastAsia"/>
            <w:lang w:eastAsia="zh-CN"/>
          </w:rPr>
          <w:t>(一)、文档编制与审查</w:t>
        </w:r>
        <w:r>
          <w:tab/>
        </w:r>
        <w:r>
          <w:fldChar w:fldCharType="begin"/>
        </w:r>
        <w:r>
          <w:instrText xml:space="preserve"> PAGEREF _Toc16615 \h </w:instrText>
        </w:r>
        <w:r>
          <w:fldChar w:fldCharType="separate"/>
        </w:r>
        <w:r>
          <w:t>3</w:t>
        </w:r>
        <w:r>
          <w:fldChar w:fldCharType="end"/>
        </w:r>
      </w:hyperlink>
    </w:p>
    <w:p>
      <w:pPr>
        <w:pStyle w:val="TOC2"/>
        <w:tabs>
          <w:tab w:val="right" w:leader="dot" w:pos="8306"/>
        </w:tabs>
      </w:pPr>
      <w:hyperlink w:anchor="_Toc19071" w:history="1">
        <w:r>
          <w:rPr>
            <w:rFonts w:ascii="仿宋" w:eastAsia="仿宋" w:hAnsi="仿宋" w:cs="仿宋" w:hint="eastAsia"/>
            <w:lang w:eastAsia="zh-CN"/>
          </w:rPr>
          <w:t>(二)、文档发布与分发</w:t>
        </w:r>
        <w:r>
          <w:tab/>
        </w:r>
        <w:r>
          <w:fldChar w:fldCharType="begin"/>
        </w:r>
        <w:r>
          <w:instrText xml:space="preserve"> PAGEREF _Toc19071 \h </w:instrText>
        </w:r>
        <w:r>
          <w:fldChar w:fldCharType="separate"/>
        </w:r>
        <w:r>
          <w:t>4</w:t>
        </w:r>
        <w:r>
          <w:fldChar w:fldCharType="end"/>
        </w:r>
      </w:hyperlink>
    </w:p>
    <w:p>
      <w:pPr>
        <w:pStyle w:val="TOC2"/>
        <w:tabs>
          <w:tab w:val="right" w:leader="dot" w:pos="8306"/>
        </w:tabs>
      </w:pPr>
      <w:hyperlink w:anchor="_Toc11119" w:history="1">
        <w:r>
          <w:rPr>
            <w:rFonts w:ascii="仿宋" w:eastAsia="仿宋" w:hAnsi="仿宋" w:cs="仿宋" w:hint="eastAsia"/>
            <w:lang w:eastAsia="zh-CN"/>
          </w:rPr>
          <w:t>(三)、文档存档与归档</w:t>
        </w:r>
        <w:r>
          <w:tab/>
        </w:r>
        <w:r>
          <w:fldChar w:fldCharType="begin"/>
        </w:r>
        <w:r>
          <w:instrText xml:space="preserve"> PAGEREF _Toc11119 \h </w:instrText>
        </w:r>
        <w:r>
          <w:fldChar w:fldCharType="separate"/>
        </w:r>
        <w:r>
          <w:t>5</w:t>
        </w:r>
        <w:r>
          <w:fldChar w:fldCharType="end"/>
        </w:r>
      </w:hyperlink>
    </w:p>
    <w:p>
      <w:pPr>
        <w:pStyle w:val="TOC1"/>
        <w:tabs>
          <w:tab w:val="right" w:leader="dot" w:pos="8306"/>
        </w:tabs>
      </w:pPr>
      <w:hyperlink w:anchor="_Toc11173" w:history="1">
        <w:r>
          <w:rPr>
            <w:rFonts w:ascii="仿宋" w:eastAsia="仿宋" w:hAnsi="仿宋" w:cs="仿宋" w:hint="eastAsia"/>
            <w:lang w:eastAsia="zh-CN"/>
          </w:rPr>
          <w:t>二、畜牧机械项目土建工程</w:t>
        </w:r>
        <w:r>
          <w:tab/>
        </w:r>
        <w:r>
          <w:fldChar w:fldCharType="begin"/>
        </w:r>
        <w:r>
          <w:instrText xml:space="preserve"> PAGEREF _Toc11173 \h </w:instrText>
        </w:r>
        <w:r>
          <w:fldChar w:fldCharType="separate"/>
        </w:r>
        <w:r>
          <w:t>6</w:t>
        </w:r>
        <w:r>
          <w:fldChar w:fldCharType="end"/>
        </w:r>
      </w:hyperlink>
    </w:p>
    <w:p>
      <w:pPr>
        <w:pStyle w:val="TOC2"/>
        <w:tabs>
          <w:tab w:val="right" w:leader="dot" w:pos="8306"/>
        </w:tabs>
      </w:pPr>
      <w:hyperlink w:anchor="_Toc11622" w:history="1">
        <w:r>
          <w:rPr>
            <w:rFonts w:ascii="仿宋" w:eastAsia="仿宋" w:hAnsi="仿宋" w:cs="仿宋" w:hint="eastAsia"/>
            <w:lang w:eastAsia="zh-CN"/>
          </w:rPr>
          <w:t>(一)、建筑工程设计原则</w:t>
        </w:r>
        <w:r>
          <w:tab/>
        </w:r>
        <w:r>
          <w:fldChar w:fldCharType="begin"/>
        </w:r>
        <w:r>
          <w:instrText xml:space="preserve"> PAGEREF _Toc11622 \h </w:instrText>
        </w:r>
        <w:r>
          <w:fldChar w:fldCharType="separate"/>
        </w:r>
        <w:r>
          <w:t>6</w:t>
        </w:r>
        <w:r>
          <w:fldChar w:fldCharType="end"/>
        </w:r>
      </w:hyperlink>
    </w:p>
    <w:p>
      <w:pPr>
        <w:pStyle w:val="TOC2"/>
        <w:tabs>
          <w:tab w:val="right" w:leader="dot" w:pos="8306"/>
        </w:tabs>
      </w:pPr>
      <w:hyperlink w:anchor="_Toc7847" w:history="1">
        <w:r>
          <w:rPr>
            <w:rFonts w:ascii="仿宋" w:eastAsia="仿宋" w:hAnsi="仿宋" w:cs="仿宋" w:hint="eastAsia"/>
            <w:lang w:eastAsia="zh-CN"/>
          </w:rPr>
          <w:t>(二)、土建工程设计年限及安全等级</w:t>
        </w:r>
        <w:r>
          <w:tab/>
        </w:r>
        <w:r>
          <w:fldChar w:fldCharType="begin"/>
        </w:r>
        <w:r>
          <w:instrText xml:space="preserve"> PAGEREF _Toc7847 \h </w:instrText>
        </w:r>
        <w:r>
          <w:fldChar w:fldCharType="separate"/>
        </w:r>
        <w:r>
          <w:t>8</w:t>
        </w:r>
        <w:r>
          <w:fldChar w:fldCharType="end"/>
        </w:r>
      </w:hyperlink>
    </w:p>
    <w:p>
      <w:pPr>
        <w:pStyle w:val="TOC2"/>
        <w:tabs>
          <w:tab w:val="right" w:leader="dot" w:pos="8306"/>
        </w:tabs>
      </w:pPr>
      <w:hyperlink w:anchor="_Toc11846" w:history="1">
        <w:r>
          <w:rPr>
            <w:rFonts w:ascii="仿宋" w:eastAsia="仿宋" w:hAnsi="仿宋" w:cs="仿宋" w:hint="eastAsia"/>
            <w:lang w:eastAsia="zh-CN"/>
          </w:rPr>
          <w:t>(三)、建筑工程设计总体要求</w:t>
        </w:r>
        <w:r>
          <w:tab/>
        </w:r>
        <w:r>
          <w:fldChar w:fldCharType="begin"/>
        </w:r>
        <w:r>
          <w:instrText xml:space="preserve"> PAGEREF _Toc11846 \h </w:instrText>
        </w:r>
        <w:r>
          <w:fldChar w:fldCharType="separate"/>
        </w:r>
        <w:r>
          <w:t>9</w:t>
        </w:r>
        <w:r>
          <w:fldChar w:fldCharType="end"/>
        </w:r>
      </w:hyperlink>
    </w:p>
    <w:p>
      <w:pPr>
        <w:pStyle w:val="TOC2"/>
        <w:tabs>
          <w:tab w:val="right" w:leader="dot" w:pos="8306"/>
        </w:tabs>
      </w:pPr>
      <w:hyperlink w:anchor="_Toc16500" w:history="1">
        <w:r>
          <w:rPr>
            <w:rFonts w:ascii="仿宋" w:eastAsia="仿宋" w:hAnsi="仿宋" w:cs="仿宋" w:hint="eastAsia"/>
            <w:lang w:eastAsia="zh-CN"/>
          </w:rPr>
          <w:t>(四)、土建工程建设指标</w:t>
        </w:r>
        <w:r>
          <w:tab/>
        </w:r>
        <w:r>
          <w:fldChar w:fldCharType="begin"/>
        </w:r>
        <w:r>
          <w:instrText xml:space="preserve"> PAGEREF _Toc16500 \h </w:instrText>
        </w:r>
        <w:r>
          <w:fldChar w:fldCharType="separate"/>
        </w:r>
        <w:r>
          <w:t>9</w:t>
        </w:r>
        <w:r>
          <w:fldChar w:fldCharType="end"/>
        </w:r>
      </w:hyperlink>
    </w:p>
    <w:p>
      <w:pPr>
        <w:pStyle w:val="TOC1"/>
        <w:tabs>
          <w:tab w:val="right" w:leader="dot" w:pos="8306"/>
        </w:tabs>
      </w:pPr>
      <w:hyperlink w:anchor="_Toc17717" w:history="1">
        <w:r>
          <w:rPr>
            <w:rFonts w:ascii="仿宋" w:eastAsia="仿宋" w:hAnsi="仿宋" w:cs="仿宋" w:hint="eastAsia"/>
            <w:lang w:eastAsia="zh-CN"/>
          </w:rPr>
          <w:t>三、畜牧机械项目绩效评估</w:t>
        </w:r>
        <w:r>
          <w:tab/>
        </w:r>
        <w:r>
          <w:fldChar w:fldCharType="begin"/>
        </w:r>
        <w:r>
          <w:instrText xml:space="preserve"> PAGEREF _Toc17717 \h </w:instrText>
        </w:r>
        <w:r>
          <w:fldChar w:fldCharType="separate"/>
        </w:r>
        <w:r>
          <w:t>10</w:t>
        </w:r>
        <w:r>
          <w:fldChar w:fldCharType="end"/>
        </w:r>
      </w:hyperlink>
    </w:p>
    <w:p>
      <w:pPr>
        <w:pStyle w:val="TOC2"/>
        <w:tabs>
          <w:tab w:val="right" w:leader="dot" w:pos="8306"/>
        </w:tabs>
      </w:pPr>
      <w:hyperlink w:anchor="_Toc18886" w:history="1">
        <w:r>
          <w:rPr>
            <w:rFonts w:ascii="仿宋" w:eastAsia="仿宋" w:hAnsi="仿宋" w:cs="仿宋" w:hint="eastAsia"/>
            <w:lang w:eastAsia="zh-CN"/>
          </w:rPr>
          <w:t>(一)、绩效评估指标</w:t>
        </w:r>
        <w:r>
          <w:tab/>
        </w:r>
        <w:r>
          <w:fldChar w:fldCharType="begin"/>
        </w:r>
        <w:r>
          <w:instrText xml:space="preserve"> PAGEREF _Toc18886 \h </w:instrText>
        </w:r>
        <w:r>
          <w:fldChar w:fldCharType="separate"/>
        </w:r>
        <w:r>
          <w:t>10</w:t>
        </w:r>
        <w:r>
          <w:fldChar w:fldCharType="end"/>
        </w:r>
      </w:hyperlink>
    </w:p>
    <w:p>
      <w:pPr>
        <w:pStyle w:val="TOC2"/>
        <w:tabs>
          <w:tab w:val="right" w:leader="dot" w:pos="8306"/>
        </w:tabs>
      </w:pPr>
      <w:hyperlink w:anchor="_Toc30087" w:history="1">
        <w:r>
          <w:rPr>
            <w:rFonts w:ascii="仿宋" w:eastAsia="仿宋" w:hAnsi="仿宋" w:cs="仿宋" w:hint="eastAsia"/>
            <w:lang w:eastAsia="zh-CN"/>
          </w:rPr>
          <w:t>(二)、绩效评估方法</w:t>
        </w:r>
        <w:r>
          <w:tab/>
        </w:r>
        <w:r>
          <w:fldChar w:fldCharType="begin"/>
        </w:r>
        <w:r>
          <w:instrText xml:space="preserve"> PAGEREF _Toc30087 \h </w:instrText>
        </w:r>
        <w:r>
          <w:fldChar w:fldCharType="separate"/>
        </w:r>
        <w:r>
          <w:t>11</w:t>
        </w:r>
        <w:r>
          <w:fldChar w:fldCharType="end"/>
        </w:r>
      </w:hyperlink>
    </w:p>
    <w:p>
      <w:pPr>
        <w:pStyle w:val="TOC2"/>
        <w:tabs>
          <w:tab w:val="right" w:leader="dot" w:pos="8306"/>
        </w:tabs>
      </w:pPr>
      <w:hyperlink w:anchor="_Toc12310" w:history="1">
        <w:r>
          <w:rPr>
            <w:rFonts w:ascii="仿宋" w:eastAsia="仿宋" w:hAnsi="仿宋" w:cs="仿宋" w:hint="eastAsia"/>
            <w:lang w:eastAsia="zh-CN"/>
          </w:rPr>
          <w:t>(三)、绩效评估周期</w:t>
        </w:r>
        <w:r>
          <w:tab/>
        </w:r>
        <w:r>
          <w:fldChar w:fldCharType="begin"/>
        </w:r>
        <w:r>
          <w:instrText xml:space="preserve"> PAGEREF _Toc12310 \h </w:instrText>
        </w:r>
        <w:r>
          <w:fldChar w:fldCharType="separate"/>
        </w:r>
        <w:r>
          <w:t>12</w:t>
        </w:r>
        <w:r>
          <w:fldChar w:fldCharType="end"/>
        </w:r>
      </w:hyperlink>
    </w:p>
    <w:p>
      <w:pPr>
        <w:pStyle w:val="TOC1"/>
        <w:tabs>
          <w:tab w:val="right" w:leader="dot" w:pos="8306"/>
        </w:tabs>
      </w:pPr>
      <w:hyperlink w:anchor="_Toc18531" w:history="1">
        <w:r>
          <w:rPr>
            <w:rFonts w:ascii="仿宋" w:eastAsia="仿宋" w:hAnsi="仿宋" w:cs="仿宋" w:hint="eastAsia"/>
            <w:lang w:eastAsia="zh-CN"/>
          </w:rPr>
          <w:t>四、畜牧机械项目建设单位说明</w:t>
        </w:r>
        <w:r>
          <w:tab/>
        </w:r>
        <w:r>
          <w:fldChar w:fldCharType="begin"/>
        </w:r>
        <w:r>
          <w:instrText xml:space="preserve"> PAGEREF _Toc18531 \h </w:instrText>
        </w:r>
        <w:r>
          <w:fldChar w:fldCharType="separate"/>
        </w:r>
        <w:r>
          <w:t>13</w:t>
        </w:r>
        <w:r>
          <w:fldChar w:fldCharType="end"/>
        </w:r>
      </w:hyperlink>
    </w:p>
    <w:p>
      <w:pPr>
        <w:pStyle w:val="TOC2"/>
        <w:tabs>
          <w:tab w:val="right" w:leader="dot" w:pos="8306"/>
        </w:tabs>
      </w:pPr>
      <w:hyperlink w:anchor="_Toc25404" w:history="1">
        <w:r>
          <w:rPr>
            <w:rFonts w:ascii="仿宋" w:eastAsia="仿宋" w:hAnsi="仿宋" w:cs="仿宋" w:hint="eastAsia"/>
            <w:lang w:eastAsia="zh-CN"/>
          </w:rPr>
          <w:t>(一)、畜牧机械项目承办单位基本情况</w:t>
        </w:r>
        <w:r>
          <w:tab/>
        </w:r>
        <w:r>
          <w:fldChar w:fldCharType="begin"/>
        </w:r>
        <w:r>
          <w:instrText xml:space="preserve"> PAGEREF _Toc25404 \h </w:instrText>
        </w:r>
        <w:r>
          <w:fldChar w:fldCharType="separate"/>
        </w:r>
        <w:r>
          <w:t>13</w:t>
        </w:r>
        <w:r>
          <w:fldChar w:fldCharType="end"/>
        </w:r>
      </w:hyperlink>
    </w:p>
    <w:p>
      <w:pPr>
        <w:pStyle w:val="TOC2"/>
        <w:tabs>
          <w:tab w:val="right" w:leader="dot" w:pos="8306"/>
        </w:tabs>
      </w:pPr>
      <w:hyperlink w:anchor="_Toc29798" w:history="1">
        <w:r>
          <w:rPr>
            <w:rFonts w:ascii="仿宋" w:eastAsia="仿宋" w:hAnsi="仿宋" w:cs="仿宋" w:hint="eastAsia"/>
            <w:lang w:eastAsia="zh-CN"/>
          </w:rPr>
          <w:t>(二)、公司经济效益分析</w:t>
        </w:r>
        <w:r>
          <w:tab/>
        </w:r>
        <w:r>
          <w:fldChar w:fldCharType="begin"/>
        </w:r>
        <w:r>
          <w:instrText xml:space="preserve"> PAGEREF _Toc29798 \h </w:instrText>
        </w:r>
        <w:r>
          <w:fldChar w:fldCharType="separate"/>
        </w:r>
        <w:r>
          <w:t>13</w:t>
        </w:r>
        <w:r>
          <w:fldChar w:fldCharType="end"/>
        </w:r>
      </w:hyperlink>
    </w:p>
    <w:p>
      <w:pPr>
        <w:pStyle w:val="TOC1"/>
        <w:tabs>
          <w:tab w:val="right" w:leader="dot" w:pos="8306"/>
        </w:tabs>
      </w:pPr>
      <w:hyperlink w:anchor="_Toc13563" w:history="1">
        <w:r>
          <w:rPr>
            <w:rFonts w:ascii="仿宋" w:eastAsia="仿宋" w:hAnsi="仿宋" w:cs="仿宋" w:hint="eastAsia"/>
            <w:lang w:eastAsia="zh-CN"/>
          </w:rPr>
          <w:t>五、畜牧机械项目建设背景及必要性分析</w:t>
        </w:r>
        <w:r>
          <w:tab/>
        </w:r>
        <w:r>
          <w:fldChar w:fldCharType="begin"/>
        </w:r>
        <w:r>
          <w:instrText xml:space="preserve"> PAGEREF _Toc13563 \h </w:instrText>
        </w:r>
        <w:r>
          <w:fldChar w:fldCharType="separate"/>
        </w:r>
        <w:r>
          <w:t>14</w:t>
        </w:r>
        <w:r>
          <w:fldChar w:fldCharType="end"/>
        </w:r>
      </w:hyperlink>
    </w:p>
    <w:p>
      <w:pPr>
        <w:pStyle w:val="TOC2"/>
        <w:tabs>
          <w:tab w:val="right" w:leader="dot" w:pos="8306"/>
        </w:tabs>
      </w:pPr>
      <w:hyperlink w:anchor="_Toc2933" w:history="1">
        <w:r>
          <w:rPr>
            <w:rFonts w:ascii="仿宋" w:eastAsia="仿宋" w:hAnsi="仿宋" w:cs="仿宋" w:hint="eastAsia"/>
            <w:lang w:eastAsia="zh-CN"/>
          </w:rPr>
          <w:t>(一)、畜牧机械项目背景分析</w:t>
        </w:r>
        <w:r>
          <w:tab/>
        </w:r>
        <w:r>
          <w:fldChar w:fldCharType="begin"/>
        </w:r>
        <w:r>
          <w:instrText xml:space="preserve"> PAGEREF _Toc2933 \h </w:instrText>
        </w:r>
        <w:r>
          <w:fldChar w:fldCharType="separate"/>
        </w:r>
        <w:r>
          <w:t>14</w:t>
        </w:r>
        <w:r>
          <w:fldChar w:fldCharType="end"/>
        </w:r>
      </w:hyperlink>
    </w:p>
    <w:p>
      <w:pPr>
        <w:pStyle w:val="TOC2"/>
        <w:tabs>
          <w:tab w:val="right" w:leader="dot" w:pos="8306"/>
        </w:tabs>
      </w:pPr>
      <w:hyperlink w:anchor="_Toc8716" w:history="1">
        <w:r>
          <w:rPr>
            <w:rFonts w:ascii="仿宋" w:eastAsia="仿宋" w:hAnsi="仿宋" w:cs="仿宋" w:hint="eastAsia"/>
            <w:lang w:eastAsia="zh-CN"/>
          </w:rPr>
          <w:t>(二)、畜牧机械项目建设必要性分析</w:t>
        </w:r>
        <w:r>
          <w:tab/>
        </w:r>
        <w:r>
          <w:fldChar w:fldCharType="begin"/>
        </w:r>
        <w:r>
          <w:instrText xml:space="preserve"> PAGEREF _Toc8716 \h </w:instrText>
        </w:r>
        <w:r>
          <w:fldChar w:fldCharType="separate"/>
        </w:r>
        <w:r>
          <w:t>16</w:t>
        </w:r>
        <w:r>
          <w:fldChar w:fldCharType="end"/>
        </w:r>
      </w:hyperlink>
    </w:p>
    <w:p>
      <w:pPr>
        <w:pStyle w:val="TOC1"/>
        <w:tabs>
          <w:tab w:val="right" w:leader="dot" w:pos="8306"/>
        </w:tabs>
      </w:pPr>
      <w:hyperlink w:anchor="_Toc10278" w:history="1">
        <w:r>
          <w:rPr>
            <w:rFonts w:ascii="仿宋" w:eastAsia="仿宋" w:hAnsi="仿宋" w:cs="仿宋" w:hint="eastAsia"/>
            <w:lang w:eastAsia="zh-CN"/>
          </w:rPr>
          <w:t>六、工艺说明</w:t>
        </w:r>
        <w:r>
          <w:tab/>
        </w:r>
        <w:r>
          <w:fldChar w:fldCharType="begin"/>
        </w:r>
        <w:r>
          <w:instrText xml:space="preserve"> PAGEREF _Toc10278 \h </w:instrText>
        </w:r>
        <w:r>
          <w:fldChar w:fldCharType="separate"/>
        </w:r>
        <w:r>
          <w:t>17</w:t>
        </w:r>
        <w:r>
          <w:fldChar w:fldCharType="end"/>
        </w:r>
      </w:hyperlink>
    </w:p>
    <w:p>
      <w:pPr>
        <w:pStyle w:val="TOC2"/>
        <w:tabs>
          <w:tab w:val="right" w:leader="dot" w:pos="8306"/>
        </w:tabs>
      </w:pPr>
      <w:hyperlink w:anchor="_Toc12392" w:history="1">
        <w:r>
          <w:rPr>
            <w:rFonts w:ascii="仿宋" w:eastAsia="仿宋" w:hAnsi="仿宋" w:cs="仿宋" w:hint="eastAsia"/>
            <w:lang w:eastAsia="zh-CN"/>
          </w:rPr>
          <w:t>(一)、技术管理特点</w:t>
        </w:r>
        <w:r>
          <w:tab/>
        </w:r>
        <w:r>
          <w:fldChar w:fldCharType="begin"/>
        </w:r>
        <w:r>
          <w:instrText xml:space="preserve"> PAGEREF _Toc12392 \h </w:instrText>
        </w:r>
        <w:r>
          <w:fldChar w:fldCharType="separate"/>
        </w:r>
        <w:r>
          <w:t>17</w:t>
        </w:r>
        <w:r>
          <w:fldChar w:fldCharType="end"/>
        </w:r>
      </w:hyperlink>
    </w:p>
    <w:p>
      <w:pPr>
        <w:pStyle w:val="TOC2"/>
        <w:tabs>
          <w:tab w:val="right" w:leader="dot" w:pos="8306"/>
        </w:tabs>
      </w:pPr>
      <w:hyperlink w:anchor="_Toc8037" w:history="1">
        <w:r>
          <w:rPr>
            <w:rFonts w:ascii="仿宋" w:eastAsia="仿宋" w:hAnsi="仿宋" w:cs="仿宋" w:hint="eastAsia"/>
            <w:lang w:eastAsia="zh-CN"/>
          </w:rPr>
          <w:t>(二)、畜牧机械项目工艺技术设计方案</w:t>
        </w:r>
        <w:r>
          <w:tab/>
        </w:r>
        <w:r>
          <w:fldChar w:fldCharType="begin"/>
        </w:r>
        <w:r>
          <w:instrText xml:space="preserve"> PAGEREF _Toc8037 \h </w:instrText>
        </w:r>
        <w:r>
          <w:fldChar w:fldCharType="separate"/>
        </w:r>
        <w:r>
          <w:t>18</w:t>
        </w:r>
        <w:r>
          <w:fldChar w:fldCharType="end"/>
        </w:r>
      </w:hyperlink>
    </w:p>
    <w:p>
      <w:pPr>
        <w:pStyle w:val="TOC2"/>
        <w:tabs>
          <w:tab w:val="right" w:leader="dot" w:pos="8306"/>
        </w:tabs>
      </w:pPr>
      <w:hyperlink w:anchor="_Toc29909" w:history="1">
        <w:r>
          <w:rPr>
            <w:rFonts w:ascii="仿宋" w:eastAsia="仿宋" w:hAnsi="仿宋" w:cs="仿宋" w:hint="eastAsia"/>
            <w:lang w:eastAsia="zh-CN"/>
          </w:rPr>
          <w:t>(三)、设备选型方案</w:t>
        </w:r>
        <w:r>
          <w:tab/>
        </w:r>
        <w:r>
          <w:fldChar w:fldCharType="begin"/>
        </w:r>
        <w:r>
          <w:instrText xml:space="preserve"> PAGEREF _Toc29909 \h </w:instrText>
        </w:r>
        <w:r>
          <w:fldChar w:fldCharType="separate"/>
        </w:r>
        <w:r>
          <w:t>20</w:t>
        </w:r>
        <w:r>
          <w:fldChar w:fldCharType="end"/>
        </w:r>
      </w:hyperlink>
    </w:p>
    <w:p>
      <w:pPr>
        <w:pStyle w:val="TOC1"/>
        <w:tabs>
          <w:tab w:val="right" w:leader="dot" w:pos="8306"/>
        </w:tabs>
      </w:pPr>
      <w:hyperlink w:anchor="_Toc8252" w:history="1">
        <w:r>
          <w:rPr>
            <w:rFonts w:ascii="仿宋" w:eastAsia="仿宋" w:hAnsi="仿宋" w:cs="仿宋" w:hint="eastAsia"/>
            <w:lang w:eastAsia="zh-CN"/>
          </w:rPr>
          <w:t>七、畜牧机械项目人力资源培养与发展</w:t>
        </w:r>
        <w:r>
          <w:tab/>
        </w:r>
        <w:r>
          <w:fldChar w:fldCharType="begin"/>
        </w:r>
        <w:r>
          <w:instrText xml:space="preserve"> PAGEREF _Toc8252 \h </w:instrText>
        </w:r>
        <w:r>
          <w:fldChar w:fldCharType="separate"/>
        </w:r>
        <w:r>
          <w:t>21</w:t>
        </w:r>
        <w:r>
          <w:fldChar w:fldCharType="end"/>
        </w:r>
      </w:hyperlink>
    </w:p>
    <w:p>
      <w:pPr>
        <w:pStyle w:val="TOC2"/>
        <w:tabs>
          <w:tab w:val="right" w:leader="dot" w:pos="8306"/>
        </w:tabs>
      </w:pPr>
      <w:hyperlink w:anchor="_Toc8721" w:history="1">
        <w:r>
          <w:rPr>
            <w:rFonts w:ascii="仿宋" w:eastAsia="仿宋" w:hAnsi="仿宋" w:cs="仿宋" w:hint="eastAsia"/>
            <w:lang w:eastAsia="zh-CN"/>
          </w:rPr>
          <w:t>(一)、人才需求与规划</w:t>
        </w:r>
        <w:r>
          <w:tab/>
        </w:r>
        <w:r>
          <w:fldChar w:fldCharType="begin"/>
        </w:r>
        <w:r>
          <w:instrText xml:space="preserve"> PAGEREF _Toc8721 \h </w:instrText>
        </w:r>
        <w:r>
          <w:fldChar w:fldCharType="separate"/>
        </w:r>
        <w:r>
          <w:t>21</w:t>
        </w:r>
        <w:r>
          <w:fldChar w:fldCharType="end"/>
        </w:r>
      </w:hyperlink>
    </w:p>
    <w:p>
      <w:pPr>
        <w:pStyle w:val="TOC2"/>
        <w:tabs>
          <w:tab w:val="right" w:leader="dot" w:pos="8306"/>
        </w:tabs>
      </w:pPr>
      <w:hyperlink w:anchor="_Toc15082" w:history="1">
        <w:r>
          <w:rPr>
            <w:rFonts w:ascii="仿宋" w:eastAsia="仿宋" w:hAnsi="仿宋" w:cs="仿宋" w:hint="eastAsia"/>
            <w:lang w:eastAsia="zh-CN"/>
          </w:rPr>
          <w:t>(二)、培训与发展计划</w:t>
        </w:r>
        <w:r>
          <w:tab/>
        </w:r>
        <w:r>
          <w:fldChar w:fldCharType="begin"/>
        </w:r>
        <w:r>
          <w:instrText xml:space="preserve"> PAGEREF _Toc15082 \h </w:instrText>
        </w:r>
        <w:r>
          <w:fldChar w:fldCharType="separate"/>
        </w:r>
        <w:r>
          <w:t>21</w:t>
        </w:r>
        <w:r>
          <w:fldChar w:fldCharType="end"/>
        </w:r>
      </w:hyperlink>
    </w:p>
    <w:p>
      <w:pPr>
        <w:pStyle w:val="TOC1"/>
        <w:tabs>
          <w:tab w:val="right" w:leader="dot" w:pos="8306"/>
        </w:tabs>
      </w:pPr>
      <w:hyperlink w:anchor="_Toc22021" w:history="1">
        <w:r>
          <w:rPr>
            <w:rFonts w:ascii="仿宋" w:eastAsia="仿宋" w:hAnsi="仿宋" w:cs="仿宋" w:hint="eastAsia"/>
            <w:lang w:eastAsia="zh-CN"/>
          </w:rPr>
          <w:t>八、畜牧机械项目社会影响</w:t>
        </w:r>
        <w:r>
          <w:tab/>
        </w:r>
        <w:r>
          <w:fldChar w:fldCharType="begin"/>
        </w:r>
        <w:r>
          <w:instrText xml:space="preserve"> PAGEREF _Toc22021 \h </w:instrText>
        </w:r>
        <w:r>
          <w:fldChar w:fldCharType="separate"/>
        </w:r>
        <w:r>
          <w:t>22</w:t>
        </w:r>
        <w:r>
          <w:fldChar w:fldCharType="end"/>
        </w:r>
      </w:hyperlink>
    </w:p>
    <w:p>
      <w:pPr>
        <w:pStyle w:val="TOC2"/>
        <w:tabs>
          <w:tab w:val="right" w:leader="dot" w:pos="8306"/>
        </w:tabs>
      </w:pPr>
      <w:hyperlink w:anchor="_Toc20913" w:history="1">
        <w:r>
          <w:rPr>
            <w:rFonts w:ascii="仿宋" w:eastAsia="仿宋" w:hAnsi="仿宋" w:cs="仿宋" w:hint="eastAsia"/>
            <w:lang w:eastAsia="zh-CN"/>
          </w:rPr>
          <w:t>(一)、社会责任与义务</w:t>
        </w:r>
        <w:r>
          <w:tab/>
        </w:r>
        <w:r>
          <w:fldChar w:fldCharType="begin"/>
        </w:r>
        <w:r>
          <w:instrText xml:space="preserve"> PAGEREF _Toc20913 \h </w:instrText>
        </w:r>
        <w:r>
          <w:fldChar w:fldCharType="separate"/>
        </w:r>
        <w:r>
          <w:t>22</w:t>
        </w:r>
        <w:r>
          <w:fldChar w:fldCharType="end"/>
        </w:r>
      </w:hyperlink>
    </w:p>
    <w:p>
      <w:pPr>
        <w:pStyle w:val="TOC2"/>
        <w:tabs>
          <w:tab w:val="right" w:leader="dot" w:pos="8306"/>
        </w:tabs>
      </w:pPr>
      <w:hyperlink w:anchor="_Toc15849" w:history="1">
        <w:r>
          <w:rPr>
            <w:rFonts w:ascii="仿宋" w:eastAsia="仿宋" w:hAnsi="仿宋" w:cs="仿宋" w:hint="eastAsia"/>
            <w:lang w:eastAsia="zh-CN"/>
          </w:rPr>
          <w:t>(二)、社会参与与沟通</w:t>
        </w:r>
        <w:r>
          <w:tab/>
        </w:r>
        <w:r>
          <w:fldChar w:fldCharType="begin"/>
        </w:r>
        <w:r>
          <w:instrText xml:space="preserve"> PAGEREF _Toc15849 \h </w:instrText>
        </w:r>
        <w:r>
          <w:fldChar w:fldCharType="separate"/>
        </w:r>
        <w:r>
          <w:t>23</w:t>
        </w:r>
        <w:r>
          <w:fldChar w:fldCharType="end"/>
        </w:r>
      </w:hyperlink>
    </w:p>
    <w:p>
      <w:pPr>
        <w:pStyle w:val="TOC1"/>
        <w:tabs>
          <w:tab w:val="right" w:leader="dot" w:pos="8306"/>
        </w:tabs>
      </w:pPr>
      <w:hyperlink w:anchor="_Toc18682" w:history="1">
        <w:r>
          <w:rPr>
            <w:rFonts w:ascii="仿宋" w:eastAsia="仿宋" w:hAnsi="仿宋" w:cs="仿宋" w:hint="eastAsia"/>
            <w:lang w:eastAsia="zh-CN"/>
          </w:rPr>
          <w:t>九、畜牧机械项目创新与研发</w:t>
        </w:r>
        <w:r>
          <w:tab/>
        </w:r>
        <w:r>
          <w:fldChar w:fldCharType="begin"/>
        </w:r>
        <w:r>
          <w:instrText xml:space="preserve"> PAGEREF _Toc18682 \h </w:instrText>
        </w:r>
        <w:r>
          <w:fldChar w:fldCharType="separate"/>
        </w:r>
        <w:r>
          <w:t>24</w:t>
        </w:r>
        <w:r>
          <w:fldChar w:fldCharType="end"/>
        </w:r>
      </w:hyperlink>
    </w:p>
    <w:p>
      <w:pPr>
        <w:pStyle w:val="TOC2"/>
        <w:tabs>
          <w:tab w:val="right" w:leader="dot" w:pos="8306"/>
        </w:tabs>
      </w:pPr>
      <w:hyperlink w:anchor="_Toc12361" w:history="1">
        <w:r>
          <w:rPr>
            <w:rFonts w:ascii="仿宋" w:eastAsia="仿宋" w:hAnsi="仿宋" w:cs="仿宋" w:hint="eastAsia"/>
            <w:lang w:eastAsia="zh-CN"/>
          </w:rPr>
          <w:t>(一)、创新策略与方向</w:t>
        </w:r>
        <w:r>
          <w:tab/>
        </w:r>
        <w:r>
          <w:fldChar w:fldCharType="begin"/>
        </w:r>
        <w:r>
          <w:instrText xml:space="preserve"> PAGEREF _Toc12361 \h </w:instrText>
        </w:r>
        <w:r>
          <w:fldChar w:fldCharType="separate"/>
        </w:r>
        <w:r>
          <w:t>24</w:t>
        </w:r>
        <w:r>
          <w:fldChar w:fldCharType="end"/>
        </w:r>
      </w:hyperlink>
    </w:p>
    <w:p>
      <w:pPr>
        <w:pStyle w:val="TOC2"/>
        <w:tabs>
          <w:tab w:val="right" w:leader="dot" w:pos="8306"/>
        </w:tabs>
      </w:pPr>
      <w:hyperlink w:anchor="_Toc14792" w:history="1">
        <w:r>
          <w:rPr>
            <w:rFonts w:ascii="仿宋" w:eastAsia="仿宋" w:hAnsi="仿宋" w:cs="仿宋" w:hint="eastAsia"/>
            <w:lang w:eastAsia="zh-CN"/>
          </w:rPr>
          <w:t>(二)、研发规划与投入</w:t>
        </w:r>
        <w:r>
          <w:tab/>
        </w:r>
        <w:r>
          <w:fldChar w:fldCharType="begin"/>
        </w:r>
        <w:r>
          <w:instrText xml:space="preserve"> PAGEREF _Toc14792 \h </w:instrText>
        </w:r>
        <w:r>
          <w:fldChar w:fldCharType="separate"/>
        </w:r>
        <w:r>
          <w:t>25</w:t>
        </w:r>
        <w:r>
          <w:fldChar w:fldCharType="end"/>
        </w:r>
      </w:hyperlink>
    </w:p>
    <w:p>
      <w:pPr>
        <w:pStyle w:val="TOC1"/>
        <w:tabs>
          <w:tab w:val="right" w:leader="dot" w:pos="8306"/>
        </w:tabs>
      </w:pPr>
      <w:hyperlink w:anchor="_Toc5177" w:history="1">
        <w:r>
          <w:rPr>
            <w:rFonts w:ascii="仿宋" w:eastAsia="仿宋" w:hAnsi="仿宋" w:cs="仿宋" w:hint="eastAsia"/>
            <w:lang w:eastAsia="zh-CN"/>
          </w:rPr>
          <w:t>十、畜牧机械项目计划安排</w:t>
        </w:r>
        <w:r>
          <w:tab/>
        </w:r>
        <w:r>
          <w:fldChar w:fldCharType="begin"/>
        </w:r>
        <w:r>
          <w:instrText xml:space="preserve"> PAGEREF _Toc5177 \h </w:instrText>
        </w:r>
        <w:r>
          <w:fldChar w:fldCharType="separate"/>
        </w:r>
        <w:r>
          <w:t>27</w:t>
        </w:r>
        <w:r>
          <w:fldChar w:fldCharType="end"/>
        </w:r>
      </w:hyperlink>
    </w:p>
    <w:p>
      <w:pPr>
        <w:pStyle w:val="TOC2"/>
        <w:tabs>
          <w:tab w:val="right" w:leader="dot" w:pos="8306"/>
        </w:tabs>
      </w:pPr>
      <w:hyperlink w:anchor="_Toc16525" w:history="1">
        <w:r>
          <w:rPr>
            <w:rFonts w:ascii="仿宋" w:eastAsia="仿宋" w:hAnsi="仿宋" w:cs="仿宋" w:hint="eastAsia"/>
            <w:lang w:eastAsia="zh-CN"/>
          </w:rPr>
          <w:t>(一)、建设周期</w:t>
        </w:r>
        <w:r>
          <w:tab/>
        </w:r>
        <w:r>
          <w:fldChar w:fldCharType="begin"/>
        </w:r>
        <w:r>
          <w:instrText xml:space="preserve"> PAGEREF _Toc16525 \h </w:instrText>
        </w:r>
        <w:r>
          <w:fldChar w:fldCharType="separate"/>
        </w:r>
        <w:r>
          <w:t>27</w:t>
        </w:r>
        <w:r>
          <w:fldChar w:fldCharType="end"/>
        </w:r>
      </w:hyperlink>
    </w:p>
    <w:p>
      <w:pPr>
        <w:pStyle w:val="TOC2"/>
        <w:tabs>
          <w:tab w:val="right" w:leader="dot" w:pos="8306"/>
        </w:tabs>
      </w:pPr>
      <w:hyperlink w:anchor="_Toc26440" w:history="1">
        <w:r>
          <w:rPr>
            <w:rFonts w:ascii="仿宋" w:eastAsia="仿宋" w:hAnsi="仿宋" w:cs="仿宋" w:hint="eastAsia"/>
            <w:lang w:eastAsia="zh-CN"/>
          </w:rPr>
          <w:t>(二)、建设进度</w:t>
        </w:r>
        <w:r>
          <w:tab/>
        </w:r>
        <w:r>
          <w:fldChar w:fldCharType="begin"/>
        </w:r>
        <w:r>
          <w:instrText xml:space="preserve"> PAGEREF _Toc26440 \h </w:instrText>
        </w:r>
        <w:r>
          <w:fldChar w:fldCharType="separate"/>
        </w:r>
        <w:r>
          <w:t>28</w:t>
        </w:r>
        <w:r>
          <w:fldChar w:fldCharType="end"/>
        </w:r>
      </w:hyperlink>
    </w:p>
    <w:p>
      <w:pPr>
        <w:pStyle w:val="TOC2"/>
        <w:tabs>
          <w:tab w:val="right" w:leader="dot" w:pos="8306"/>
        </w:tabs>
      </w:pPr>
      <w:hyperlink w:anchor="_Toc5089" w:history="1">
        <w:r>
          <w:rPr>
            <w:rFonts w:ascii="仿宋" w:eastAsia="仿宋" w:hAnsi="仿宋" w:cs="仿宋" w:hint="eastAsia"/>
            <w:lang w:eastAsia="zh-CN"/>
          </w:rPr>
          <w:t>(三)、进度安排注意事项</w:t>
        </w:r>
        <w:r>
          <w:tab/>
        </w:r>
        <w:r>
          <w:fldChar w:fldCharType="begin"/>
        </w:r>
        <w:r>
          <w:instrText xml:space="preserve"> PAGEREF _Toc5089 \h </w:instrText>
        </w:r>
        <w:r>
          <w:fldChar w:fldCharType="separate"/>
        </w:r>
        <w:r>
          <w:t>29</w:t>
        </w:r>
        <w:r>
          <w:fldChar w:fldCharType="end"/>
        </w:r>
      </w:hyperlink>
    </w:p>
    <w:p>
      <w:pPr>
        <w:pStyle w:val="TOC2"/>
        <w:tabs>
          <w:tab w:val="right" w:leader="dot" w:pos="8306"/>
        </w:tabs>
      </w:pPr>
      <w:hyperlink w:anchor="_Toc32751" w:history="1">
        <w:r>
          <w:rPr>
            <w:rFonts w:ascii="仿宋" w:eastAsia="仿宋" w:hAnsi="仿宋" w:cs="仿宋" w:hint="eastAsia"/>
            <w:lang w:eastAsia="zh-CN"/>
          </w:rPr>
          <w:t>(四)、人力资源配置</w:t>
        </w:r>
        <w:r>
          <w:tab/>
        </w:r>
        <w:r>
          <w:fldChar w:fldCharType="begin"/>
        </w:r>
        <w:r>
          <w:instrText xml:space="preserve"> PAGEREF _Toc32751 \h </w:instrText>
        </w:r>
        <w:r>
          <w:fldChar w:fldCharType="separate"/>
        </w:r>
        <w:r>
          <w:t>30</w:t>
        </w:r>
        <w:r>
          <w:fldChar w:fldCharType="end"/>
        </w:r>
      </w:hyperlink>
    </w:p>
    <w:p>
      <w:pPr>
        <w:pStyle w:val="TOC1"/>
        <w:tabs>
          <w:tab w:val="right" w:leader="dot" w:pos="8306"/>
        </w:tabs>
      </w:pPr>
      <w:hyperlink w:anchor="_Toc10661" w:history="1">
        <w:r>
          <w:rPr>
            <w:rFonts w:ascii="仿宋" w:eastAsia="仿宋" w:hAnsi="仿宋" w:cs="仿宋" w:hint="eastAsia"/>
            <w:lang w:eastAsia="zh-CN"/>
          </w:rPr>
          <w:t>十一、畜牧机械项目技术管理</w:t>
        </w:r>
        <w:r>
          <w:tab/>
        </w:r>
        <w:r>
          <w:fldChar w:fldCharType="begin"/>
        </w:r>
        <w:r>
          <w:instrText xml:space="preserve"> PAGEREF _Toc10661 \h </w:instrText>
        </w:r>
        <w:r>
          <w:fldChar w:fldCharType="separate"/>
        </w:r>
        <w:r>
          <w:t>31</w:t>
        </w:r>
        <w:r>
          <w:fldChar w:fldCharType="end"/>
        </w:r>
      </w:hyperlink>
    </w:p>
    <w:p>
      <w:pPr>
        <w:pStyle w:val="TOC2"/>
        <w:tabs>
          <w:tab w:val="right" w:leader="dot" w:pos="8306"/>
        </w:tabs>
      </w:pPr>
      <w:hyperlink w:anchor="_Toc22672" w:history="1">
        <w:r>
          <w:rPr>
            <w:rFonts w:ascii="仿宋" w:eastAsia="仿宋" w:hAnsi="仿宋" w:cs="仿宋" w:hint="eastAsia"/>
            <w:lang w:eastAsia="zh-CN"/>
          </w:rPr>
          <w:t>(一)、技术方案选用方向</w:t>
        </w:r>
        <w:r>
          <w:tab/>
        </w:r>
        <w:r>
          <w:fldChar w:fldCharType="begin"/>
        </w:r>
        <w:r>
          <w:instrText xml:space="preserve"> PAGEREF _Toc22672 \h </w:instrText>
        </w:r>
        <w:r>
          <w:fldChar w:fldCharType="separate"/>
        </w:r>
        <w:r>
          <w:t>31</w:t>
        </w:r>
        <w:r>
          <w:fldChar w:fldCharType="end"/>
        </w:r>
      </w:hyperlink>
    </w:p>
    <w:p>
      <w:pPr>
        <w:pStyle w:val="TOC2"/>
        <w:tabs>
          <w:tab w:val="right" w:leader="dot" w:pos="8306"/>
        </w:tabs>
      </w:pPr>
      <w:hyperlink w:anchor="_Toc9885" w:history="1">
        <w:r>
          <w:rPr>
            <w:rFonts w:ascii="仿宋" w:eastAsia="仿宋" w:hAnsi="仿宋" w:cs="仿宋" w:hint="eastAsia"/>
            <w:lang w:eastAsia="zh-CN"/>
          </w:rPr>
          <w:t>(二)、工艺技术方案选用原则</w:t>
        </w:r>
        <w:r>
          <w:tab/>
        </w:r>
        <w:r>
          <w:fldChar w:fldCharType="begin"/>
        </w:r>
        <w:r>
          <w:instrText xml:space="preserve"> PAGEREF _Toc9885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81" w:history="1">
        <w:r>
          <w:rPr>
            <w:rFonts w:ascii="仿宋" w:eastAsia="仿宋" w:hAnsi="仿宋" w:cs="仿宋" w:hint="eastAsia"/>
            <w:lang w:eastAsia="zh-CN"/>
          </w:rPr>
          <w:t>(三)、工艺技术方案要求</w:t>
        </w:r>
        <w:r>
          <w:tab/>
        </w:r>
        <w:r>
          <w:fldChar w:fldCharType="begin"/>
        </w:r>
        <w:r>
          <w:instrText xml:space="preserve"> PAGEREF _Toc20281 \h </w:instrText>
        </w:r>
        <w:r>
          <w:fldChar w:fldCharType="separate"/>
        </w:r>
        <w:r>
          <w:t>35</w:t>
        </w:r>
        <w:r>
          <w:fldChar w:fldCharType="end"/>
        </w:r>
      </w:hyperlink>
    </w:p>
    <w:p>
      <w:pPr>
        <w:pStyle w:val="TOC1"/>
        <w:tabs>
          <w:tab w:val="right" w:leader="dot" w:pos="8306"/>
        </w:tabs>
      </w:pPr>
      <w:hyperlink w:anchor="_Toc29579" w:history="1">
        <w:r>
          <w:rPr>
            <w:rFonts w:ascii="仿宋" w:eastAsia="仿宋" w:hAnsi="仿宋" w:cs="仿宋" w:hint="eastAsia"/>
            <w:lang w:eastAsia="zh-CN"/>
          </w:rPr>
          <w:t>十二、畜牧机械项目风险管理</w:t>
        </w:r>
        <w:r>
          <w:tab/>
        </w:r>
        <w:r>
          <w:fldChar w:fldCharType="begin"/>
        </w:r>
        <w:r>
          <w:instrText xml:space="preserve"> PAGEREF _Toc29579 \h </w:instrText>
        </w:r>
        <w:r>
          <w:fldChar w:fldCharType="separate"/>
        </w:r>
        <w:r>
          <w:t>37</w:t>
        </w:r>
        <w:r>
          <w:fldChar w:fldCharType="end"/>
        </w:r>
      </w:hyperlink>
    </w:p>
    <w:p>
      <w:pPr>
        <w:pStyle w:val="TOC2"/>
        <w:tabs>
          <w:tab w:val="right" w:leader="dot" w:pos="8306"/>
        </w:tabs>
      </w:pPr>
      <w:hyperlink w:anchor="_Toc26832" w:history="1">
        <w:r>
          <w:rPr>
            <w:rFonts w:ascii="仿宋" w:eastAsia="仿宋" w:hAnsi="仿宋" w:cs="仿宋" w:hint="eastAsia"/>
            <w:lang w:eastAsia="zh-CN"/>
          </w:rPr>
          <w:t>(一)、风险识别与评估</w:t>
        </w:r>
        <w:r>
          <w:tab/>
        </w:r>
        <w:r>
          <w:fldChar w:fldCharType="begin"/>
        </w:r>
        <w:r>
          <w:instrText xml:space="preserve"> PAGEREF _Toc26832 \h </w:instrText>
        </w:r>
        <w:r>
          <w:fldChar w:fldCharType="separate"/>
        </w:r>
        <w:r>
          <w:t>37</w:t>
        </w:r>
        <w:r>
          <w:fldChar w:fldCharType="end"/>
        </w:r>
      </w:hyperlink>
    </w:p>
    <w:p>
      <w:pPr>
        <w:pStyle w:val="TOC2"/>
        <w:tabs>
          <w:tab w:val="right" w:leader="dot" w:pos="8306"/>
        </w:tabs>
      </w:pPr>
      <w:hyperlink w:anchor="_Toc27715" w:history="1">
        <w:r>
          <w:rPr>
            <w:rFonts w:ascii="仿宋" w:eastAsia="仿宋" w:hAnsi="仿宋" w:cs="仿宋" w:hint="eastAsia"/>
            <w:lang w:eastAsia="zh-CN"/>
          </w:rPr>
          <w:t>(二)、风险应对策略</w:t>
        </w:r>
        <w:r>
          <w:tab/>
        </w:r>
        <w:r>
          <w:fldChar w:fldCharType="begin"/>
        </w:r>
        <w:r>
          <w:instrText xml:space="preserve"> PAGEREF _Toc27715 \h </w:instrText>
        </w:r>
        <w:r>
          <w:fldChar w:fldCharType="separate"/>
        </w:r>
        <w:r>
          <w:t>38</w:t>
        </w:r>
        <w:r>
          <w:fldChar w:fldCharType="end"/>
        </w:r>
      </w:hyperlink>
    </w:p>
    <w:p>
      <w:pPr>
        <w:pStyle w:val="TOC2"/>
        <w:tabs>
          <w:tab w:val="right" w:leader="dot" w:pos="8306"/>
        </w:tabs>
      </w:pPr>
      <w:hyperlink w:anchor="_Toc23123" w:history="1">
        <w:r>
          <w:rPr>
            <w:rFonts w:ascii="仿宋" w:eastAsia="仿宋" w:hAnsi="仿宋" w:cs="仿宋" w:hint="eastAsia"/>
            <w:lang w:eastAsia="zh-CN"/>
          </w:rPr>
          <w:t>(三)、风险监控与控制</w:t>
        </w:r>
        <w:r>
          <w:tab/>
        </w:r>
        <w:r>
          <w:fldChar w:fldCharType="begin"/>
        </w:r>
        <w:r>
          <w:instrText xml:space="preserve"> PAGEREF _Toc23123 \h </w:instrText>
        </w:r>
        <w:r>
          <w:fldChar w:fldCharType="separate"/>
        </w:r>
        <w:r>
          <w:t>40</w:t>
        </w:r>
        <w:r>
          <w:fldChar w:fldCharType="end"/>
        </w:r>
      </w:hyperlink>
    </w:p>
    <w:p>
      <w:pPr>
        <w:pStyle w:val="TOC1"/>
        <w:tabs>
          <w:tab w:val="right" w:leader="dot" w:pos="8306"/>
        </w:tabs>
      </w:pPr>
      <w:hyperlink w:anchor="_Toc91" w:history="1">
        <w:r>
          <w:rPr>
            <w:rFonts w:ascii="仿宋" w:eastAsia="仿宋" w:hAnsi="仿宋" w:cs="仿宋" w:hint="eastAsia"/>
            <w:lang w:eastAsia="zh-CN"/>
          </w:rPr>
          <w:t>十三、质量管理体系</w:t>
        </w:r>
        <w:r>
          <w:tab/>
        </w:r>
        <w:r>
          <w:fldChar w:fldCharType="begin"/>
        </w:r>
        <w:r>
          <w:instrText xml:space="preserve"> PAGEREF _Toc91 \h </w:instrText>
        </w:r>
        <w:r>
          <w:fldChar w:fldCharType="separate"/>
        </w:r>
        <w:r>
          <w:t>41</w:t>
        </w:r>
        <w:r>
          <w:fldChar w:fldCharType="end"/>
        </w:r>
      </w:hyperlink>
    </w:p>
    <w:p>
      <w:pPr>
        <w:pStyle w:val="TOC2"/>
        <w:tabs>
          <w:tab w:val="right" w:leader="dot" w:pos="8306"/>
        </w:tabs>
      </w:pPr>
      <w:hyperlink w:anchor="_Toc29001" w:history="1">
        <w:r>
          <w:rPr>
            <w:rFonts w:ascii="仿宋" w:eastAsia="仿宋" w:hAnsi="仿宋" w:cs="仿宋" w:hint="eastAsia"/>
            <w:lang w:eastAsia="zh-CN"/>
          </w:rPr>
          <w:t>(一)、质量目标与方针</w:t>
        </w:r>
        <w:r>
          <w:tab/>
        </w:r>
        <w:r>
          <w:fldChar w:fldCharType="begin"/>
        </w:r>
        <w:r>
          <w:instrText xml:space="preserve"> PAGEREF _Toc29001 \h </w:instrText>
        </w:r>
        <w:r>
          <w:fldChar w:fldCharType="separate"/>
        </w:r>
        <w:r>
          <w:t>41</w:t>
        </w:r>
        <w:r>
          <w:fldChar w:fldCharType="end"/>
        </w:r>
      </w:hyperlink>
    </w:p>
    <w:p>
      <w:pPr>
        <w:pStyle w:val="TOC2"/>
        <w:tabs>
          <w:tab w:val="right" w:leader="dot" w:pos="8306"/>
        </w:tabs>
      </w:pPr>
      <w:hyperlink w:anchor="_Toc6754" w:history="1">
        <w:r>
          <w:rPr>
            <w:rFonts w:ascii="仿宋" w:eastAsia="仿宋" w:hAnsi="仿宋" w:cs="仿宋" w:hint="eastAsia"/>
            <w:lang w:eastAsia="zh-CN"/>
          </w:rPr>
          <w:t>(二)、质量管理责任</w:t>
        </w:r>
        <w:r>
          <w:tab/>
        </w:r>
        <w:r>
          <w:fldChar w:fldCharType="begin"/>
        </w:r>
        <w:r>
          <w:instrText xml:space="preserve"> PAGEREF _Toc6754 \h </w:instrText>
        </w:r>
        <w:r>
          <w:fldChar w:fldCharType="separate"/>
        </w:r>
        <w:r>
          <w:t>42</w:t>
        </w:r>
        <w:r>
          <w:fldChar w:fldCharType="end"/>
        </w:r>
      </w:hyperlink>
    </w:p>
    <w:p>
      <w:pPr>
        <w:pStyle w:val="TOC2"/>
        <w:tabs>
          <w:tab w:val="right" w:leader="dot" w:pos="8306"/>
        </w:tabs>
      </w:pPr>
      <w:hyperlink w:anchor="_Toc31902" w:history="1">
        <w:r>
          <w:rPr>
            <w:rFonts w:ascii="仿宋" w:eastAsia="仿宋" w:hAnsi="仿宋" w:cs="仿宋" w:hint="eastAsia"/>
            <w:lang w:eastAsia="zh-CN"/>
          </w:rPr>
          <w:t>(三)、质量管理体系文件</w:t>
        </w:r>
        <w:r>
          <w:tab/>
        </w:r>
        <w:r>
          <w:fldChar w:fldCharType="begin"/>
        </w:r>
        <w:r>
          <w:instrText xml:space="preserve"> PAGEREF _Toc31902 \h </w:instrText>
        </w:r>
        <w:r>
          <w:fldChar w:fldCharType="separate"/>
        </w:r>
        <w:r>
          <w:t>43</w:t>
        </w:r>
        <w:r>
          <w:fldChar w:fldCharType="end"/>
        </w:r>
      </w:hyperlink>
    </w:p>
    <w:p>
      <w:pPr>
        <w:pStyle w:val="TOC2"/>
        <w:tabs>
          <w:tab w:val="right" w:leader="dot" w:pos="8306"/>
        </w:tabs>
      </w:pPr>
      <w:hyperlink w:anchor="_Toc2498" w:history="1">
        <w:r>
          <w:rPr>
            <w:rFonts w:ascii="仿宋" w:eastAsia="仿宋" w:hAnsi="仿宋" w:cs="仿宋" w:hint="eastAsia"/>
            <w:lang w:eastAsia="zh-CN"/>
          </w:rPr>
          <w:t>(四)、质量培训与教育</w:t>
        </w:r>
        <w:r>
          <w:tab/>
        </w:r>
        <w:r>
          <w:fldChar w:fldCharType="begin"/>
        </w:r>
        <w:r>
          <w:instrText xml:space="preserve"> PAGEREF _Toc2498 \h </w:instrText>
        </w:r>
        <w:r>
          <w:fldChar w:fldCharType="separate"/>
        </w:r>
        <w:r>
          <w:t>45</w:t>
        </w:r>
        <w:r>
          <w:fldChar w:fldCharType="end"/>
        </w:r>
      </w:hyperlink>
    </w:p>
    <w:p>
      <w:pPr>
        <w:pStyle w:val="TOC2"/>
        <w:tabs>
          <w:tab w:val="right" w:leader="dot" w:pos="8306"/>
        </w:tabs>
      </w:pPr>
      <w:hyperlink w:anchor="_Toc8575" w:history="1">
        <w:r>
          <w:rPr>
            <w:rFonts w:ascii="仿宋" w:eastAsia="仿宋" w:hAnsi="仿宋" w:cs="仿宋" w:hint="eastAsia"/>
            <w:lang w:eastAsia="zh-CN"/>
          </w:rPr>
          <w:t>(五)、质量审核与评价</w:t>
        </w:r>
        <w:r>
          <w:tab/>
        </w:r>
        <w:r>
          <w:fldChar w:fldCharType="begin"/>
        </w:r>
        <w:r>
          <w:instrText xml:space="preserve"> PAGEREF _Toc8575 \h </w:instrText>
        </w:r>
        <w:r>
          <w:fldChar w:fldCharType="separate"/>
        </w:r>
        <w:r>
          <w:t>47</w:t>
        </w:r>
        <w:r>
          <w:fldChar w:fldCharType="end"/>
        </w:r>
      </w:hyperlink>
    </w:p>
    <w:p>
      <w:pPr>
        <w:pStyle w:val="TOC2"/>
        <w:tabs>
          <w:tab w:val="right" w:leader="dot" w:pos="8306"/>
        </w:tabs>
      </w:pPr>
      <w:hyperlink w:anchor="_Toc19640" w:history="1">
        <w:r>
          <w:rPr>
            <w:rFonts w:ascii="仿宋" w:eastAsia="仿宋" w:hAnsi="仿宋" w:cs="仿宋" w:hint="eastAsia"/>
            <w:lang w:eastAsia="zh-CN"/>
          </w:rPr>
          <w:t>(六)、不符合与纠正措施</w:t>
        </w:r>
        <w:r>
          <w:tab/>
        </w:r>
        <w:r>
          <w:fldChar w:fldCharType="begin"/>
        </w:r>
        <w:r>
          <w:instrText xml:space="preserve"> PAGEREF _Toc19640 \h </w:instrText>
        </w:r>
        <w:r>
          <w:fldChar w:fldCharType="separate"/>
        </w:r>
        <w:r>
          <w:t>48</w:t>
        </w:r>
        <w:r>
          <w:fldChar w:fldCharType="end"/>
        </w:r>
      </w:hyperlink>
    </w:p>
    <w:p>
      <w:pPr>
        <w:pStyle w:val="TOC1"/>
        <w:tabs>
          <w:tab w:val="right" w:leader="dot" w:pos="8306"/>
        </w:tabs>
      </w:pPr>
      <w:hyperlink w:anchor="_Toc9201" w:history="1">
        <w:r>
          <w:rPr>
            <w:rFonts w:ascii="仿宋" w:eastAsia="仿宋" w:hAnsi="仿宋" w:cs="仿宋" w:hint="eastAsia"/>
            <w:lang w:eastAsia="zh-CN"/>
          </w:rPr>
          <w:t>十四、风险识别与分类</w:t>
        </w:r>
        <w:r>
          <w:tab/>
        </w:r>
        <w:r>
          <w:fldChar w:fldCharType="begin"/>
        </w:r>
        <w:r>
          <w:instrText xml:space="preserve"> PAGEREF _Toc9201 \h </w:instrText>
        </w:r>
        <w:r>
          <w:fldChar w:fldCharType="separate"/>
        </w:r>
        <w:r>
          <w:t>49</w:t>
        </w:r>
        <w:r>
          <w:fldChar w:fldCharType="end"/>
        </w:r>
      </w:hyperlink>
    </w:p>
    <w:p>
      <w:pPr>
        <w:pStyle w:val="TOC2"/>
        <w:tabs>
          <w:tab w:val="right" w:leader="dot" w:pos="8306"/>
        </w:tabs>
      </w:pPr>
      <w:hyperlink w:anchor="_Toc17159" w:history="1">
        <w:r>
          <w:rPr>
            <w:rFonts w:ascii="仿宋" w:eastAsia="仿宋" w:hAnsi="仿宋" w:cs="仿宋" w:hint="eastAsia"/>
            <w:lang w:eastAsia="zh-CN"/>
          </w:rPr>
          <w:t>(一)、风险识别</w:t>
        </w:r>
        <w:r>
          <w:tab/>
        </w:r>
        <w:r>
          <w:fldChar w:fldCharType="begin"/>
        </w:r>
        <w:r>
          <w:instrText xml:space="preserve"> PAGEREF _Toc17159 \h </w:instrText>
        </w:r>
        <w:r>
          <w:fldChar w:fldCharType="separate"/>
        </w:r>
        <w:r>
          <w:t>49</w:t>
        </w:r>
        <w:r>
          <w:fldChar w:fldCharType="end"/>
        </w:r>
      </w:hyperlink>
    </w:p>
    <w:p>
      <w:pPr>
        <w:pStyle w:val="TOC2"/>
        <w:tabs>
          <w:tab w:val="right" w:leader="dot" w:pos="8306"/>
        </w:tabs>
      </w:pPr>
      <w:hyperlink w:anchor="_Toc10548" w:history="1">
        <w:r>
          <w:rPr>
            <w:rFonts w:ascii="仿宋" w:eastAsia="仿宋" w:hAnsi="仿宋" w:cs="仿宋" w:hint="eastAsia"/>
            <w:lang w:eastAsia="zh-CN"/>
          </w:rPr>
          <w:t>(二)、风险分类</w:t>
        </w:r>
        <w:r>
          <w:tab/>
        </w:r>
        <w:r>
          <w:fldChar w:fldCharType="begin"/>
        </w:r>
        <w:r>
          <w:instrText xml:space="preserve"> PAGEREF _Toc10548 \h </w:instrText>
        </w:r>
        <w:r>
          <w:fldChar w:fldCharType="separate"/>
        </w:r>
        <w:r>
          <w:t>50</w:t>
        </w:r>
        <w:r>
          <w:fldChar w:fldCharType="end"/>
        </w:r>
      </w:hyperlink>
    </w:p>
    <w:p>
      <w:pPr>
        <w:pStyle w:val="TOC1"/>
        <w:tabs>
          <w:tab w:val="right" w:leader="dot" w:pos="8306"/>
        </w:tabs>
      </w:pPr>
      <w:hyperlink w:anchor="_Toc22355" w:history="1">
        <w:r>
          <w:rPr>
            <w:rFonts w:ascii="仿宋" w:eastAsia="仿宋" w:hAnsi="仿宋" w:cs="仿宋" w:hint="eastAsia"/>
            <w:lang w:eastAsia="zh-CN"/>
          </w:rPr>
          <w:t>十五、畜牧机械项目变更管理</w:t>
        </w:r>
        <w:r>
          <w:tab/>
        </w:r>
        <w:r>
          <w:fldChar w:fldCharType="begin"/>
        </w:r>
        <w:r>
          <w:instrText xml:space="preserve"> PAGEREF _Toc22355 \h </w:instrText>
        </w:r>
        <w:r>
          <w:fldChar w:fldCharType="separate"/>
        </w:r>
        <w:r>
          <w:t>52</w:t>
        </w:r>
        <w:r>
          <w:fldChar w:fldCharType="end"/>
        </w:r>
      </w:hyperlink>
    </w:p>
    <w:p>
      <w:pPr>
        <w:pStyle w:val="TOC2"/>
        <w:tabs>
          <w:tab w:val="right" w:leader="dot" w:pos="8306"/>
        </w:tabs>
      </w:pPr>
      <w:hyperlink w:anchor="_Toc27187" w:history="1">
        <w:r>
          <w:rPr>
            <w:rFonts w:ascii="仿宋" w:eastAsia="仿宋" w:hAnsi="仿宋" w:cs="仿宋" w:hint="eastAsia"/>
            <w:lang w:eastAsia="zh-CN"/>
          </w:rPr>
          <w:t>(一)、变更申请与评估</w:t>
        </w:r>
        <w:r>
          <w:tab/>
        </w:r>
        <w:r>
          <w:fldChar w:fldCharType="begin"/>
        </w:r>
        <w:r>
          <w:instrText xml:space="preserve"> PAGEREF _Toc27187 \h </w:instrText>
        </w:r>
        <w:r>
          <w:fldChar w:fldCharType="separate"/>
        </w:r>
        <w:r>
          <w:t>52</w:t>
        </w:r>
        <w:r>
          <w:fldChar w:fldCharType="end"/>
        </w:r>
      </w:hyperlink>
    </w:p>
    <w:p>
      <w:pPr>
        <w:pStyle w:val="TOC2"/>
        <w:tabs>
          <w:tab w:val="right" w:leader="dot" w:pos="8306"/>
        </w:tabs>
      </w:pPr>
      <w:hyperlink w:anchor="_Toc23624" w:history="1">
        <w:r>
          <w:rPr>
            <w:rFonts w:ascii="仿宋" w:eastAsia="仿宋" w:hAnsi="仿宋" w:cs="仿宋" w:hint="eastAsia"/>
            <w:lang w:eastAsia="zh-CN"/>
          </w:rPr>
          <w:t>(二)、变更实施与控制</w:t>
        </w:r>
        <w:r>
          <w:tab/>
        </w:r>
        <w:r>
          <w:fldChar w:fldCharType="begin"/>
        </w:r>
        <w:r>
          <w:instrText xml:space="preserve"> PAGEREF _Toc23624 \h </w:instrText>
        </w:r>
        <w:r>
          <w:fldChar w:fldCharType="separate"/>
        </w:r>
        <w:r>
          <w:t>52</w:t>
        </w:r>
        <w:r>
          <w:fldChar w:fldCharType="end"/>
        </w:r>
      </w:hyperlink>
    </w:p>
    <w:p>
      <w:pPr>
        <w:pStyle w:val="TOC1"/>
        <w:tabs>
          <w:tab w:val="right" w:leader="dot" w:pos="8306"/>
        </w:tabs>
      </w:pPr>
      <w:hyperlink w:anchor="_Toc16022" w:history="1">
        <w:r>
          <w:rPr>
            <w:rFonts w:ascii="仿宋" w:eastAsia="仿宋" w:hAnsi="仿宋" w:cs="仿宋" w:hint="eastAsia"/>
            <w:lang w:eastAsia="zh-CN"/>
          </w:rPr>
          <w:t>十六、营销与推广策略</w:t>
        </w:r>
        <w:r>
          <w:tab/>
        </w:r>
        <w:r>
          <w:fldChar w:fldCharType="begin"/>
        </w:r>
        <w:r>
          <w:instrText xml:space="preserve"> PAGEREF _Toc16022 \h </w:instrText>
        </w:r>
        <w:r>
          <w:fldChar w:fldCharType="separate"/>
        </w:r>
        <w:r>
          <w:t>53</w:t>
        </w:r>
        <w:r>
          <w:fldChar w:fldCharType="end"/>
        </w:r>
      </w:hyperlink>
    </w:p>
    <w:p>
      <w:pPr>
        <w:pStyle w:val="TOC2"/>
        <w:tabs>
          <w:tab w:val="right" w:leader="dot" w:pos="8306"/>
        </w:tabs>
      </w:pPr>
      <w:hyperlink w:anchor="_Toc1014" w:history="1">
        <w:r>
          <w:rPr>
            <w:rFonts w:ascii="仿宋" w:eastAsia="仿宋" w:hAnsi="仿宋" w:cs="仿宋" w:hint="eastAsia"/>
            <w:lang w:eastAsia="zh-CN"/>
          </w:rPr>
          <w:t>(一)、产品/服务定位与特点</w:t>
        </w:r>
        <w:r>
          <w:tab/>
        </w:r>
        <w:r>
          <w:fldChar w:fldCharType="begin"/>
        </w:r>
        <w:r>
          <w:instrText xml:space="preserve"> PAGEREF _Toc1014 \h </w:instrText>
        </w:r>
        <w:r>
          <w:fldChar w:fldCharType="separate"/>
        </w:r>
        <w:r>
          <w:t>53</w:t>
        </w:r>
        <w:r>
          <w:fldChar w:fldCharType="end"/>
        </w:r>
      </w:hyperlink>
    </w:p>
    <w:p>
      <w:pPr>
        <w:pStyle w:val="TOC2"/>
        <w:tabs>
          <w:tab w:val="right" w:leader="dot" w:pos="8306"/>
        </w:tabs>
      </w:pPr>
      <w:hyperlink w:anchor="_Toc27946" w:history="1">
        <w:r>
          <w:rPr>
            <w:rFonts w:ascii="仿宋" w:eastAsia="仿宋" w:hAnsi="仿宋" w:cs="仿宋" w:hint="eastAsia"/>
            <w:lang w:eastAsia="zh-CN"/>
          </w:rPr>
          <w:t>(二)、市场定位与竞争分析</w:t>
        </w:r>
        <w:r>
          <w:tab/>
        </w:r>
        <w:r>
          <w:fldChar w:fldCharType="begin"/>
        </w:r>
        <w:r>
          <w:instrText xml:space="preserve"> PAGEREF _Toc27946 \h </w:instrText>
        </w:r>
        <w:r>
          <w:fldChar w:fldCharType="separate"/>
        </w:r>
        <w:r>
          <w:t>54</w:t>
        </w:r>
        <w:r>
          <w:fldChar w:fldCharType="end"/>
        </w:r>
      </w:hyperlink>
    </w:p>
    <w:p>
      <w:pPr>
        <w:pStyle w:val="TOC2"/>
        <w:tabs>
          <w:tab w:val="right" w:leader="dot" w:pos="8306"/>
        </w:tabs>
      </w:pPr>
      <w:hyperlink w:anchor="_Toc19207" w:history="1">
        <w:r>
          <w:rPr>
            <w:rFonts w:ascii="仿宋" w:eastAsia="仿宋" w:hAnsi="仿宋" w:cs="仿宋" w:hint="eastAsia"/>
            <w:lang w:eastAsia="zh-CN"/>
          </w:rPr>
          <w:t>(三)、营销渠道与策略</w:t>
        </w:r>
        <w:r>
          <w:tab/>
        </w:r>
        <w:r>
          <w:fldChar w:fldCharType="begin"/>
        </w:r>
        <w:r>
          <w:instrText xml:space="preserve"> PAGEREF _Toc19207 \h </w:instrText>
        </w:r>
        <w:r>
          <w:fldChar w:fldCharType="separate"/>
        </w:r>
        <w:r>
          <w:t>56</w:t>
        </w:r>
        <w:r>
          <w:fldChar w:fldCharType="end"/>
        </w:r>
      </w:hyperlink>
    </w:p>
    <w:p>
      <w:pPr>
        <w:pStyle w:val="TOC2"/>
        <w:tabs>
          <w:tab w:val="right" w:leader="dot" w:pos="8306"/>
        </w:tabs>
      </w:pPr>
      <w:hyperlink w:anchor="_Toc21688" w:history="1">
        <w:r>
          <w:rPr>
            <w:rFonts w:ascii="仿宋" w:eastAsia="仿宋" w:hAnsi="仿宋" w:cs="仿宋" w:hint="eastAsia"/>
            <w:lang w:eastAsia="zh-CN"/>
          </w:rPr>
          <w:t>(四)、推广与宣传活动</w:t>
        </w:r>
        <w:r>
          <w:tab/>
        </w:r>
        <w:r>
          <w:fldChar w:fldCharType="begin"/>
        </w:r>
        <w:r>
          <w:instrText xml:space="preserve"> PAGEREF _Toc21688 \h </w:instrText>
        </w:r>
        <w:r>
          <w:fldChar w:fldCharType="separate"/>
        </w:r>
        <w:r>
          <w:t>57</w:t>
        </w:r>
        <w:r>
          <w:fldChar w:fldCharType="end"/>
        </w:r>
      </w:hyperlink>
    </w:p>
    <w:p>
      <w:pPr>
        <w:pStyle w:val="TOC1"/>
        <w:tabs>
          <w:tab w:val="right" w:leader="dot" w:pos="8306"/>
        </w:tabs>
      </w:pPr>
      <w:hyperlink w:anchor="_Toc16062" w:history="1">
        <w:r>
          <w:rPr>
            <w:rFonts w:ascii="仿宋" w:eastAsia="仿宋" w:hAnsi="仿宋" w:cs="仿宋" w:hint="eastAsia"/>
            <w:lang w:eastAsia="zh-CN"/>
          </w:rPr>
          <w:t>十七、畜牧机械项目实施时间节点</w:t>
        </w:r>
        <w:r>
          <w:tab/>
        </w:r>
        <w:r>
          <w:fldChar w:fldCharType="begin"/>
        </w:r>
        <w:r>
          <w:instrText xml:space="preserve"> PAGEREF _Toc16062 \h </w:instrText>
        </w:r>
        <w:r>
          <w:fldChar w:fldCharType="separate"/>
        </w:r>
        <w:r>
          <w:t>62</w:t>
        </w:r>
        <w:r>
          <w:fldChar w:fldCharType="end"/>
        </w:r>
      </w:hyperlink>
    </w:p>
    <w:p>
      <w:pPr>
        <w:pStyle w:val="TOC2"/>
        <w:tabs>
          <w:tab w:val="right" w:leader="dot" w:pos="8306"/>
        </w:tabs>
      </w:pPr>
      <w:hyperlink w:anchor="_Toc22670" w:history="1">
        <w:r>
          <w:rPr>
            <w:rFonts w:ascii="仿宋" w:eastAsia="仿宋" w:hAnsi="仿宋" w:cs="仿宋" w:hint="eastAsia"/>
            <w:lang w:eastAsia="zh-CN"/>
          </w:rPr>
          <w:t>(一)、畜牧机械项目启动阶段时间节点</w:t>
        </w:r>
        <w:r>
          <w:tab/>
        </w:r>
        <w:r>
          <w:fldChar w:fldCharType="begin"/>
        </w:r>
        <w:r>
          <w:instrText xml:space="preserve"> PAGEREF _Toc22670 \h </w:instrText>
        </w:r>
        <w:r>
          <w:fldChar w:fldCharType="separate"/>
        </w:r>
        <w:r>
          <w:t>62</w:t>
        </w:r>
        <w:r>
          <w:fldChar w:fldCharType="end"/>
        </w:r>
      </w:hyperlink>
    </w:p>
    <w:p>
      <w:pPr>
        <w:pStyle w:val="TOC2"/>
        <w:tabs>
          <w:tab w:val="right" w:leader="dot" w:pos="8306"/>
        </w:tabs>
      </w:pPr>
      <w:hyperlink w:anchor="_Toc31717" w:history="1">
        <w:r>
          <w:rPr>
            <w:rFonts w:ascii="仿宋" w:eastAsia="仿宋" w:hAnsi="仿宋" w:cs="仿宋" w:hint="eastAsia"/>
            <w:lang w:eastAsia="zh-CN"/>
          </w:rPr>
          <w:t>(二)、畜牧机械项目执行阶段时间节点</w:t>
        </w:r>
        <w:r>
          <w:tab/>
        </w:r>
        <w:r>
          <w:fldChar w:fldCharType="begin"/>
        </w:r>
        <w:r>
          <w:instrText xml:space="preserve"> PAGEREF _Toc31717 \h </w:instrText>
        </w:r>
        <w:r>
          <w:fldChar w:fldCharType="separate"/>
        </w:r>
        <w:r>
          <w:t>63</w:t>
        </w:r>
        <w:r>
          <w:fldChar w:fldCharType="end"/>
        </w:r>
      </w:hyperlink>
    </w:p>
    <w:p>
      <w:pPr>
        <w:pStyle w:val="TOC2"/>
        <w:tabs>
          <w:tab w:val="right" w:leader="dot" w:pos="8306"/>
        </w:tabs>
      </w:pPr>
      <w:hyperlink w:anchor="_Toc5695" w:history="1">
        <w:r>
          <w:rPr>
            <w:rFonts w:ascii="仿宋" w:eastAsia="仿宋" w:hAnsi="仿宋" w:cs="仿宋" w:hint="eastAsia"/>
            <w:lang w:eastAsia="zh-CN"/>
          </w:rPr>
          <w:t>(三)、畜牧机械项目完成阶段时间节点</w:t>
        </w:r>
        <w:r>
          <w:tab/>
        </w:r>
        <w:r>
          <w:fldChar w:fldCharType="begin"/>
        </w:r>
        <w:r>
          <w:instrText xml:space="preserve"> PAGEREF _Toc5695 \h </w:instrText>
        </w:r>
        <w:r>
          <w:fldChar w:fldCharType="separate"/>
        </w:r>
        <w:r>
          <w:t>64</w:t>
        </w:r>
        <w:r>
          <w:fldChar w:fldCharType="end"/>
        </w:r>
      </w:hyperlink>
    </w:p>
    <w:p>
      <w:pPr>
        <w:pStyle w:val="TOC1"/>
        <w:tabs>
          <w:tab w:val="right" w:leader="dot" w:pos="8306"/>
        </w:tabs>
      </w:pPr>
      <w:hyperlink w:anchor="_Toc30213" w:history="1">
        <w:r>
          <w:rPr>
            <w:rFonts w:ascii="仿宋" w:eastAsia="仿宋" w:hAnsi="仿宋" w:cs="仿宋" w:hint="eastAsia"/>
            <w:lang w:eastAsia="zh-CN"/>
          </w:rPr>
          <w:t>十八、供应链管理</w:t>
        </w:r>
        <w:r>
          <w:tab/>
        </w:r>
        <w:r>
          <w:fldChar w:fldCharType="begin"/>
        </w:r>
        <w:r>
          <w:instrText xml:space="preserve"> PAGEREF _Toc30213 \h </w:instrText>
        </w:r>
        <w:r>
          <w:fldChar w:fldCharType="separate"/>
        </w:r>
        <w:r>
          <w:t>65</w:t>
        </w:r>
        <w:r>
          <w:fldChar w:fldCharType="end"/>
        </w:r>
      </w:hyperlink>
    </w:p>
    <w:p>
      <w:pPr>
        <w:pStyle w:val="TOC2"/>
        <w:tabs>
          <w:tab w:val="right" w:leader="dot" w:pos="8306"/>
        </w:tabs>
      </w:pPr>
      <w:hyperlink w:anchor="_Toc22114" w:history="1">
        <w:r>
          <w:rPr>
            <w:rFonts w:ascii="仿宋" w:eastAsia="仿宋" w:hAnsi="仿宋" w:cs="仿宋" w:hint="eastAsia"/>
            <w:lang w:eastAsia="zh-CN"/>
          </w:rPr>
          <w:t>(一)、供应链战略规划</w:t>
        </w:r>
        <w:r>
          <w:tab/>
        </w:r>
        <w:r>
          <w:fldChar w:fldCharType="begin"/>
        </w:r>
        <w:r>
          <w:instrText xml:space="preserve"> PAGEREF _Toc22114 \h </w:instrText>
        </w:r>
        <w:r>
          <w:fldChar w:fldCharType="separate"/>
        </w:r>
        <w:r>
          <w:t>65</w:t>
        </w:r>
        <w:r>
          <w:fldChar w:fldCharType="end"/>
        </w:r>
      </w:hyperlink>
    </w:p>
    <w:p>
      <w:pPr>
        <w:pStyle w:val="TOC2"/>
        <w:tabs>
          <w:tab w:val="right" w:leader="dot" w:pos="8306"/>
        </w:tabs>
      </w:pPr>
      <w:hyperlink w:anchor="_Toc20908" w:history="1">
        <w:r>
          <w:rPr>
            <w:rFonts w:ascii="仿宋" w:eastAsia="仿宋" w:hAnsi="仿宋" w:cs="仿宋" w:hint="eastAsia"/>
            <w:lang w:eastAsia="zh-CN"/>
          </w:rPr>
          <w:t>(二)、供应商选择与合作</w:t>
        </w:r>
        <w:r>
          <w:tab/>
        </w:r>
        <w:r>
          <w:fldChar w:fldCharType="begin"/>
        </w:r>
        <w:r>
          <w:instrText xml:space="preserve"> PAGEREF _Toc20908 \h </w:instrText>
        </w:r>
        <w:r>
          <w:fldChar w:fldCharType="separate"/>
        </w:r>
        <w:r>
          <w:t>67</w:t>
        </w:r>
        <w:r>
          <w:fldChar w:fldCharType="end"/>
        </w:r>
      </w:hyperlink>
    </w:p>
    <w:p>
      <w:pPr>
        <w:pStyle w:val="TOC2"/>
        <w:tabs>
          <w:tab w:val="right" w:leader="dot" w:pos="8306"/>
        </w:tabs>
      </w:pPr>
      <w:hyperlink w:anchor="_Toc30814" w:history="1">
        <w:r>
          <w:rPr>
            <w:rFonts w:ascii="仿宋" w:eastAsia="仿宋" w:hAnsi="仿宋" w:cs="仿宋" w:hint="eastAsia"/>
            <w:lang w:eastAsia="zh-CN"/>
          </w:rPr>
          <w:t>(三)、物流与库存管理</w:t>
        </w:r>
        <w:r>
          <w:tab/>
        </w:r>
        <w:r>
          <w:fldChar w:fldCharType="begin"/>
        </w:r>
        <w:r>
          <w:instrText xml:space="preserve"> PAGEREF _Toc30814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70"/>
      <w:r>
        <w:rPr>
          <w:rFonts w:ascii="仿宋" w:eastAsia="仿宋" w:hAnsi="仿宋" w:cs="仿宋" w:hint="eastAsia"/>
          <w:sz w:val="28"/>
          <w:lang w:eastAsia="zh-CN"/>
        </w:rPr>
        <w:t>一、畜牧机械项目文档管理</w:t>
      </w:r>
      <w:bookmarkEnd w:id="2"/>
    </w:p>
    <w:p>
      <w:pPr>
        <w:pStyle w:val="Heading2"/>
        <w:rPr>
          <w:rFonts w:ascii="仿宋" w:eastAsia="仿宋" w:hAnsi="仿宋" w:cs="仿宋" w:hint="eastAsia"/>
          <w:lang w:eastAsia="zh-CN"/>
        </w:rPr>
      </w:pPr>
      <w:bookmarkStart w:id="3" w:name="_Toc166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畜牧机械项目高度重视文档的质量和准确性，以支持畜牧机械项目的各项活动和决策。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文档的编制始于畜牧机械项目计划的初期，我们制定了详细的文档编制计划，明确了每个文档的内容、格式和编写责任人。在畜牧机械项目启动阶段，我们首先编制了畜牧机械项目章程，明确定义了畜牧机械项目的目标、范围、风险等关键要素。随后，畜牧机械项目团队根据计划陆续编制了需求文档、设计文档、测试文档等各类文档，确保畜牧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机械项目管理中的重要环节，旨在确保畜牧机械项目文档符合质量标准和畜牧机械项目需求。在畜牧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除了内部审查，我们还进行了外部审查，邀请畜牧机械项目相关利益方和专业领域的专家对文档进行独立审查。这有助于获取更全面、客观的反馈，确保畜牧机械项目文档不仅符合内部标准，也满足外部需求。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畜牧机械项目在文档编制与审查方面建立了严格的管理机制，通过规范的流程和多维度的审查，确保畜牧机械项目文档的质量、准确性和可靠性，为畜牧机械项目的顺利推进提供了有力支持。</w:t>
      </w:r>
    </w:p>
    <w:p>
      <w:pPr>
        <w:pStyle w:val="Heading2"/>
        <w:ind w:firstLine="560" w:firstLineChars="200"/>
        <w:rPr>
          <w:rFonts w:ascii="仿宋" w:eastAsia="仿宋" w:hAnsi="仿宋" w:cs="仿宋" w:hint="eastAsia"/>
          <w:sz w:val="28"/>
          <w:lang w:eastAsia="zh-CN"/>
        </w:rPr>
      </w:pPr>
      <w:bookmarkStart w:id="4" w:name="_Toc190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文档存档与归档是畜牧机械项目生命周期中一个至关重要的环节，直接关系到畜牧机械项目信息的长期保存和历史记录的完整性。在畜牧机械项目中，我们实施了一系列有效的文档存档与归档管理策略：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173"/>
      <w:r>
        <w:rPr>
          <w:rFonts w:ascii="仿宋" w:eastAsia="仿宋" w:hAnsi="仿宋" w:cs="仿宋" w:hint="eastAsia"/>
          <w:sz w:val="28"/>
          <w:lang w:eastAsia="zh-CN"/>
        </w:rPr>
        <w:t>二、畜牧机械项目土建工程</w:t>
      </w:r>
      <w:bookmarkEnd w:id="6"/>
    </w:p>
    <w:p>
      <w:pPr>
        <w:pStyle w:val="Heading2"/>
        <w:rPr>
          <w:rFonts w:ascii="仿宋" w:eastAsia="仿宋" w:hAnsi="仿宋" w:cs="仿宋" w:hint="eastAsia"/>
          <w:lang w:eastAsia="zh-CN"/>
        </w:rPr>
      </w:pPr>
      <w:bookmarkStart w:id="7" w:name="_Toc1162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在畜牧机械项目的建筑工程设计中，我们将秉承一系列重要的设计原则，以确保畜牧机械项目建筑在功能、美观、可持续性等方面达到最佳效果。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首要原则是确保建筑的功能性得到最大化的发挥。我们将充分理解畜牧机械项目的实际需求，合理布局各个功能区域，保证建筑在满足业务需求的同时，提供高效的工作环境。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在建筑设计中，我们将综合考虑建设和运营成本。通过精细的经济效益分析，确保设计方案在高效利用资源的同时，对畜牧机械项目的长期盈利能力有积极的贡献。</w:t>
      </w:r>
    </w:p>
    <w:p>
      <w:pPr>
        <w:pStyle w:val="Heading2"/>
        <w:ind w:firstLine="560" w:firstLineChars="200"/>
        <w:rPr>
          <w:rFonts w:ascii="仿宋" w:eastAsia="仿宋" w:hAnsi="仿宋" w:cs="仿宋" w:hint="eastAsia"/>
          <w:sz w:val="28"/>
          <w:lang w:eastAsia="zh-CN"/>
        </w:rPr>
      </w:pPr>
      <w:bookmarkStart w:id="8" w:name="_Toc78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的土建工程设计中，我们将精准设定设计年限，结合畜牧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84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畜牧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50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本期工程畜牧机械项目预计总建筑面积XXX平方米，其中：计容建筑面积XXX平方米，计划建筑工程投资XX万元，占畜牧机械项目总投资的XX%。</w:t>
      </w:r>
    </w:p>
    <w:p>
      <w:pPr>
        <w:pStyle w:val="Heading1"/>
        <w:ind w:firstLine="560" w:firstLineChars="200"/>
        <w:rPr>
          <w:rFonts w:ascii="仿宋" w:eastAsia="仿宋" w:hAnsi="仿宋" w:cs="仿宋" w:hint="eastAsia"/>
          <w:sz w:val="28"/>
          <w:lang w:eastAsia="zh-CN"/>
        </w:rPr>
      </w:pPr>
      <w:bookmarkStart w:id="11" w:name="_Toc17717"/>
      <w:r>
        <w:rPr>
          <w:rFonts w:ascii="仿宋" w:eastAsia="仿宋" w:hAnsi="仿宋" w:cs="仿宋" w:hint="eastAsia"/>
          <w:sz w:val="28"/>
          <w:lang w:eastAsia="zh-CN"/>
        </w:rPr>
        <w:t>三、畜牧机械项目绩效评估</w:t>
      </w:r>
      <w:bookmarkEnd w:id="11"/>
    </w:p>
    <w:p>
      <w:pPr>
        <w:pStyle w:val="Heading2"/>
        <w:rPr>
          <w:rFonts w:ascii="仿宋" w:eastAsia="仿宋" w:hAnsi="仿宋" w:cs="仿宋" w:hint="eastAsia"/>
          <w:lang w:eastAsia="zh-CN"/>
        </w:rPr>
      </w:pPr>
      <w:bookmarkStart w:id="12" w:name="_Toc1888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畜牧机械项目中，我们设计了一套全面的绩效评估指标，以确保畜牧机械项目的可控和成功交付。这些指标跨足畜牧机械项目目标、成本、进度和质量等多个维度，为我们提供了全面洞察畜牧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目标达成率是我们关注的首要指标。我们设定了明确的目标，并通过定期监测和评估，迅速发现并应对潜在的目标偏差。这为畜牧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成本绩效是另一个核心关注点。通过实际成本与预算成本的对比分析，我们深入了解成本差异的原因，及时调整资源分配，保持畜牧机械项目在经济效益方面的合理水平。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进度作为关键的绩效指标之一，得到了精心的关注。我们制定了详细的畜牧机械项目进度计划，并设立了进度符合度指标，确保实际进度与计划进度保持一致。这使我们能够快速发现和解决潜在的进度问题，保持畜牧机械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畜牧机械项目绩效的不可或缺的一环。我们引入了一系列的质量标准和客户满意度指标，以确保畜牧机械项目交付的成果在质量上达到或超越预期水平。通过持续监测这些指标，我们努力提升畜牧机械项目整体质量水平，为畜牧机械项目的成功交付提供有力保障。通过这些科学且全面的绩效评估，我们能够更好地引导畜牧机械项目的持续改进，确保畜牧机械项目目标的顺利达成。</w:t>
      </w:r>
    </w:p>
    <w:p>
      <w:pPr>
        <w:pStyle w:val="Heading2"/>
        <w:ind w:firstLine="560" w:firstLineChars="200"/>
        <w:rPr>
          <w:rFonts w:ascii="仿宋" w:eastAsia="仿宋" w:hAnsi="仿宋" w:cs="仿宋" w:hint="eastAsia"/>
          <w:sz w:val="28"/>
          <w:lang w:eastAsia="zh-CN"/>
        </w:rPr>
      </w:pPr>
      <w:bookmarkStart w:id="13" w:name="_Toc3008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绩效评估是畜牧机械项目中的关键环节，为确保畜牧机械项目达到预期目标，我们采用了多层次、多维度的绩效评估方法。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畜牧机械项目的战略目标对齐，确保每个决策和行动都与畜牧机械项目整体目标保持一致。团队会定期召开战略对齐会议，审视当前工作与畜牧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畜牧机械项目进度、质量、成本和风险等方面。这些指标通过数据收集和分析，为畜牧机械项目管理团队提供了客观的评估依据。例如，我们通过畜牧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绩效评估不仅仅停留在畜牧机械项目内部，还考虑了畜牧机械项目对外部环境的影响。我们定期进行干系人满意度调查，以了解各利益相关方对畜牧机械项目的期望和满意度，并及时做出调整。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这种多层次、多角度的绩效评估方法，使得我们能够全面了解畜牧机械项目的运行状态，及时做出调整，确保畜牧机械项目在不断变化的环境中保持稳健前行。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为了确保畜牧机械项目的有效管理和不断优化，我们采用了精心设计的绩效评估周期。这个周期旨在实现灵活、实时和全面的评估，以适应畜牧机械项目执行中的各种挑战。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畜牧机械项目的不同需求，分为短期、中期和长期。短期评估关注每个迭代或工作周期，以及时发现和解决当前任务中的问题。中期评估涵盖几个迭代，深入了解整体畜牧机械项目的趋势和性能。长期评估则着眼于整个畜牧机械项目阶段，确保畜牧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畜牧机械项目管理工具和协作平台，团队成员能够随时更新和分享畜牧机械项目数据。这种实时性的反馈机制使我们能够及时察觉潜在问题，快速调整，保持畜牧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畜牧机械项目的决策制定密不可分。每个周期的畜牧机械项目回顾会议成为集体总结经验、识别问题深层次原因并找到创新解决方案的平台。这种定期的反思与调整机制使畜牧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531"/>
      <w:r>
        <w:rPr>
          <w:rFonts w:ascii="仿宋" w:eastAsia="仿宋" w:hAnsi="仿宋" w:cs="仿宋" w:hint="eastAsia"/>
          <w:sz w:val="28"/>
          <w:lang w:eastAsia="zh-CN"/>
        </w:rPr>
        <w:t>四、畜牧机械项目建设单位说明</w:t>
      </w:r>
      <w:bookmarkEnd w:id="15"/>
    </w:p>
    <w:p>
      <w:pPr>
        <w:pStyle w:val="Heading2"/>
        <w:rPr>
          <w:rFonts w:ascii="仿宋" w:eastAsia="仿宋" w:hAnsi="仿宋" w:cs="仿宋" w:hint="eastAsia"/>
          <w:lang w:eastAsia="zh-CN"/>
        </w:rPr>
      </w:pPr>
      <w:bookmarkStart w:id="16" w:name="_Toc25404"/>
      <w:r>
        <w:rPr>
          <w:rFonts w:ascii="仿宋" w:eastAsia="仿宋" w:hAnsi="仿宋" w:cs="仿宋" w:hint="eastAsia"/>
          <w:lang w:eastAsia="zh-CN"/>
        </w:rPr>
        <w:t>(一)、畜牧机械项目承办单位基本情况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79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畜牧机械项目承办单位的XXXX，我们着眼于实现可持续的经济效益。通过技术创新和解决方案的提供，公司预计在畜牧机械项目执行期间将获得可观的收入增长。这一收入来源主要包括畜牧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同时，我们注重成本控制和效率提升，以确保畜牧机械项目的可持续盈利。透过精细的管理和资源优化，公司期望实现畜牧机械项目利润最大化。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牧机械项目实施进行全面的投资评估，包括畜牧机械项目启动阶段的资金投入和后续运营成本。通过对畜牧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畜牧机械项目实施过程中具备足够的资金流动性，公司将进行详尽的现金流分析。这包括资金需求的合理预测、畜牧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563"/>
      <w:r>
        <w:rPr>
          <w:rFonts w:ascii="仿宋" w:eastAsia="仿宋" w:hAnsi="仿宋" w:cs="仿宋" w:hint="eastAsia"/>
          <w:sz w:val="28"/>
          <w:lang w:eastAsia="zh-CN"/>
        </w:rPr>
        <w:t>五、畜牧机械项目建设背景及必要性分析</w:t>
      </w:r>
      <w:bookmarkEnd w:id="18"/>
    </w:p>
    <w:p>
      <w:pPr>
        <w:pStyle w:val="Heading2"/>
        <w:rPr>
          <w:rFonts w:ascii="仿宋" w:eastAsia="仿宋" w:hAnsi="仿宋" w:cs="仿宋" w:hint="eastAsia"/>
          <w:lang w:eastAsia="zh-CN"/>
        </w:rPr>
      </w:pPr>
      <w:bookmarkStart w:id="19" w:name="_Toc2933"/>
      <w:r>
        <w:rPr>
          <w:rFonts w:ascii="仿宋" w:eastAsia="仿宋" w:hAnsi="仿宋" w:cs="仿宋" w:hint="eastAsia"/>
          <w:lang w:eastAsia="zh-CN"/>
        </w:rPr>
        <w:t>(一)、畜牧机械项目背景分析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机械项目在这个潮流中的定位。同时，我们将关注行业内涌现的新兴机遇，以便畜牧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机械项目提供了强大的发展动力。我们将聚焦于行业内最新的技术发展趋势，包括但不限于人工智能、大数据分析、物联网等领域。通过深度的技术研究，我们将确保畜牧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机械项目发展的源泉。我们将投入更多的精力对市场需求进行深入剖析，超越表面的需求，深入挖掘潜在的市场痛点和机遇。通过对市场需求的细致了解，畜牧机械项目将更有针对性地设计解决方案，满足市场的多样化需求，从而更好地促进畜牧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机械项目战略至关重要。我们将对竞争态势进行更为深入的分析，包括但不限于市场份额、产品特点、客户满意度等多个维度。通过深度的竞争分析，畜牧机械项目将能够更准确地把握市场脉搏，制定具有竞争力的畜牧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机械项目的发展具有直接的影响。我们将进行更为全面的法规和政策分析，了解行业发展中的潜在法律风险和合规挑战。通过充分了解和遵守相关法规，畜牧机械项目将确保在法律框架内合法合规运营，为畜牧机械项目的稳健发展提供有力支持。</w:t>
      </w:r>
    </w:p>
    <w:p>
      <w:pPr>
        <w:pStyle w:val="Heading2"/>
        <w:ind w:firstLine="560" w:firstLineChars="200"/>
        <w:rPr>
          <w:rFonts w:ascii="仿宋" w:eastAsia="仿宋" w:hAnsi="仿宋" w:cs="仿宋" w:hint="eastAsia"/>
          <w:sz w:val="28"/>
          <w:lang w:eastAsia="zh-CN"/>
        </w:rPr>
      </w:pPr>
      <w:bookmarkStart w:id="20" w:name="_Toc8716"/>
      <w:r>
        <w:rPr>
          <w:rFonts w:ascii="仿宋" w:eastAsia="仿宋" w:hAnsi="仿宋" w:cs="仿宋" w:hint="eastAsia"/>
          <w:sz w:val="28"/>
          <w:lang w:eastAsia="zh-CN"/>
        </w:rPr>
        <w:t>(二)、畜牧机械项目建设必要性分析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建设的迫切性源于对行业发展趋势的深刻洞察。我们正处于一个行业变革的时代，科技创新、数字化转型成为企业发展的关键动力。畜牧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机械项目建设不仅仅是为了跟上潮流，更是为了通过技术创新推动企业的持续发展。通过引入先进的技术和解决方案，畜牧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https://d.book118.com/588136076113006047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31965"/>
    <w:rsid w:val="738319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3607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2024-03-03T19:27:00Z</dcterms:created>
  <dcterms:modified xsi:type="dcterms:W3CDTF">2024-03-03T19:27:56Z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99071AFEA3884E1EAF1743BF69F037C4_11</vt:lpwstr>
  </property>
  <property fmtid="{D5CDD505-2E9C-101B-9397-08002B2CF9AE}" pid="3" name="KSOProductBuildVer">
    <vt:lpwstr>2052-12.1.0.16388</vt:lpwstr>
  </property>
</Properties>
</file>