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石英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纤维项目可行性研究报告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42360909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)、石英纤维项目技术工艺分析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(三)、石英纤维项目技术流程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一)、石英纤维项目建设期原辅材料供应情况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(二)、石英纤维项目运营期原辅材料供应及质量管理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二)、石英纤维项目总平面设计要求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石英纤维项目实施保障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、石英纤维项目风险分析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石英纤维项目风险对策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3780620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石英纤维项目进度安排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745073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)、石英纤维项目实施保障措施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)、员工关系与团队建设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三、石英纤维项目管理与团队协作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、石英纤维项目管理方法论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(二)、石英纤维项目计划与进度管理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五)、石英纤维项目风险管理与应对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项目商业计划书是为了规范石英纤维项目的实施步骤和计划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编写的。通过详细描述石英纤维项目的背景和目标，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(二)、石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英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纤维项目技术工艺分析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提供优质产品和服务。保障工艺流程能够满足石英纤维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石英纤维项目建设贯彻“三同时”的原则，注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石</w:t>
      </w:r>
      <w:r>
        <w:rPr>
          <w:rFonts w:ascii="FangSong" w:eastAsia="FangSong" w:hAnsi="FangSong" w:cs="FangSong"/>
          <w:spacing w:val="-4"/>
          <w:sz w:val="28"/>
          <w:szCs w:val="28"/>
        </w:rPr>
        <w:t>英纤维项目的技术保障措施从设计、施工、试运行到投产、销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以确保石英纤维项目在技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将确保石英纤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三)、石英纤维项目技术流程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在石英纤维项目运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分析工具监测和分析石英纤维项目各环节数据。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共同构建了高效、稳定的石英纤维项目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确保石英纤维项目顺利推进。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保选用的设备能够满足石英纤维项目的技术要求，例如：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选设备与石英纤维项目工艺流程相匹配，例如：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的生产能力是否符合石英纤维项目的产能需求。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着科技的迅猛发展，石英纤维行业在技术上取得了显著的突破。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**石英纤维行业**是一片充满活力的领域，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着科技的飞速发展，石英纤维行业在技术上取得了显著的突破。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(一)、石英纤维项目建设期原辅材料供应情况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在石</w:t>
      </w:r>
      <w:r>
        <w:rPr>
          <w:rFonts w:ascii="FangSong" w:eastAsia="FangSong" w:hAnsi="FangSong" w:cs="FangSong"/>
          <w:spacing w:val="-15"/>
          <w:sz w:val="28"/>
          <w:szCs w:val="28"/>
        </w:rPr>
        <w:t>英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程顺利进行和产品质量稳定的重要环节。本章将详细探讨石英纤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石英纤维项目建设期原辅材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在石</w:t>
      </w:r>
      <w:r>
        <w:rPr>
          <w:rFonts w:ascii="FangSong" w:eastAsia="FangSong" w:hAnsi="FangSong" w:cs="FangSong"/>
          <w:spacing w:val="-14"/>
          <w:sz w:val="28"/>
          <w:szCs w:val="28"/>
        </w:rPr>
        <w:t>英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0" w:right="14" w:hanging="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量有着直接的影响。下面是石英纤维项目建设期原辅材料供应情况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主</w:t>
      </w:r>
      <w:r>
        <w:rPr>
          <w:rFonts w:ascii="FangSong" w:eastAsia="FangSong" w:hAnsi="FangSong" w:cs="FangSong"/>
          <w:spacing w:val="-14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(二)、石英纤维项目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是石英纤维项目运营期原辅材料供应及质量管理的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在石</w:t>
      </w:r>
      <w:r>
        <w:rPr>
          <w:rFonts w:ascii="FangSong" w:eastAsia="FangSong" w:hAnsi="FangSong" w:cs="FangSong"/>
          <w:spacing w:val="-15"/>
          <w:sz w:val="28"/>
          <w:szCs w:val="28"/>
        </w:rPr>
        <w:t>英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计原则，以确保石英纤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7" w:line="416" w:lineRule="auto"/>
        <w:ind w:left="66" w:right="14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87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石英纤维项目总平面设计要求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7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定，适应石英纤维项目的实际使用需要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英纤维项目所处地区的地质条件和地震风险，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结合石英纤维项目的实际需求和环境条件，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筑工程的设计总体要求是确保石英纤维项目实现预期功能、安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建筑的功能布局满足石英纤维项目需求，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right="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287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6" w:line="219" w:lineRule="auto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</w:p>
    <w:p>
      <w:pPr>
        <w:sectPr>
          <w:pgSz w:w="11906" w:h="16839"/>
          <w:pgMar w:top="1431" w:right="1724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287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能够达到高标准，满足石英纤维项目的长期发展需求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石英纤维项目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英纤维项目的功能布局和需求，确保各功能区域得到合理的利</w:t>
      </w:r>
      <w:r>
        <w:rPr>
          <w:rFonts w:ascii="FangSong" w:eastAsia="FangSong" w:hAnsi="FangSong" w:cs="FangSong"/>
          <w:sz w:val="28"/>
          <w:szCs w:val="28"/>
        </w:rPr>
        <w:t>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8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石英纤维项目总投资比例：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</w:t>
      </w:r>
      <w:r>
        <w:rPr>
          <w:rFonts w:ascii="FangSong" w:eastAsia="FangSong" w:hAnsi="FangSong" w:cs="FangSong"/>
          <w:spacing w:val="-4"/>
          <w:sz w:val="28"/>
          <w:szCs w:val="28"/>
        </w:rPr>
        <w:t>占</w:t>
      </w:r>
      <w:r>
        <w:rPr>
          <w:rFonts w:ascii="FangSong" w:eastAsia="FangSong" w:hAnsi="FangSong" w:cs="FangSong"/>
          <w:spacing w:val="-3"/>
          <w:sz w:val="28"/>
          <w:szCs w:val="28"/>
        </w:rPr>
        <w:t>石英纤维项目总投资的比例为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未来石英纤维项目运营的需求，同时避免了过度浪费。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石</w:t>
      </w:r>
      <w:r>
        <w:rPr>
          <w:rFonts w:ascii="FangSong" w:eastAsia="FangSong" w:hAnsi="FangSong" w:cs="FangSong"/>
          <w:spacing w:val="-8"/>
          <w:sz w:val="28"/>
          <w:szCs w:val="28"/>
        </w:rPr>
        <w:t>英</w:t>
      </w:r>
      <w:r>
        <w:rPr>
          <w:rFonts w:ascii="FangSong" w:eastAsia="FangSong" w:hAnsi="FangSong" w:cs="FangSong"/>
          <w:spacing w:val="-6"/>
          <w:sz w:val="28"/>
          <w:szCs w:val="28"/>
        </w:rPr>
        <w:t>纤维项目整体布局：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使石英纤维项目更好地适应当地的自然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1" w:line="414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</w:t>
      </w:r>
      <w:r>
        <w:rPr>
          <w:rFonts w:ascii="FangSong" w:eastAsia="FangSong" w:hAnsi="FangSong" w:cs="FangSong"/>
          <w:spacing w:val="-9"/>
          <w:sz w:val="28"/>
          <w:szCs w:val="28"/>
        </w:rPr>
        <w:t>整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29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5" w:lineRule="auto"/>
        <w:ind w:left="50" w:right="10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限于</w:t>
      </w:r>
      <w:r>
        <w:rPr>
          <w:rFonts w:ascii="FangSong" w:eastAsia="FangSong" w:hAnsi="FangSong" w:cs="FangSong"/>
          <w:spacing w:val="-15"/>
          <w:sz w:val="28"/>
          <w:szCs w:val="28"/>
        </w:rPr>
        <w:t>薪</w:t>
      </w:r>
      <w:r>
        <w:rPr>
          <w:rFonts w:ascii="FangSong" w:eastAsia="FangSong" w:hAnsi="FangSong" w:cs="FangSong"/>
          <w:spacing w:val="-8"/>
          <w:sz w:val="28"/>
          <w:szCs w:val="28"/>
        </w:rPr>
        <w:t>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88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石英纤维项目的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3"/>
          <w:sz w:val="28"/>
          <w:szCs w:val="28"/>
        </w:rPr>
        <w:t>设周期被设定为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个月，其中包括石英纤维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项目前期准备、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程勘察与设计、土建工程施工、设备采购、设备安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装调试等关键阶</w:t>
      </w:r>
      <w:r>
        <w:rPr>
          <w:rFonts w:ascii="FangSong" w:eastAsia="FangSong" w:hAnsi="FangSong" w:cs="FangSong"/>
          <w:spacing w:val="-5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。这个时间框架将充分考虑到各个阶段的工作内容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和交叉影响，</w:t>
      </w:r>
      <w:r>
        <w:rPr>
          <w:rFonts w:ascii="FangSong" w:eastAsia="FangSong" w:hAnsi="FangSong" w:cs="FangSong"/>
          <w:spacing w:val="-2"/>
          <w:sz w:val="28"/>
          <w:szCs w:val="28"/>
        </w:rPr>
        <w:t>以确保石英纤维项目的高效推进。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具体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建设进度将在石英纤维项目启动时明确制定，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并按照里程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4" w:line="416" w:lineRule="auto"/>
        <w:ind w:left="34" w:right="176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进行跟踪，确保整</w:t>
      </w:r>
      <w:r>
        <w:rPr>
          <w:rFonts w:ascii="FangSong" w:eastAsia="FangSong" w:hAnsi="FangSong" w:cs="FangSong"/>
          <w:spacing w:val="-2"/>
          <w:sz w:val="28"/>
          <w:szCs w:val="28"/>
        </w:rPr>
        <w:t>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23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石英纤维项目各方面的需要。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4" w:line="414" w:lineRule="auto"/>
        <w:ind w:left="3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员工培训将是石英纤维项目实施的一个重要环节。我们将提供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包括但不限于石英纤维项目背景、工作流程、安全操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以更好地完成各自的工作任务。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五)、石英纤维项目实施保障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81" w:right="102" w:firstLine="5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石英</w:t>
      </w:r>
      <w:r>
        <w:rPr>
          <w:rFonts w:ascii="FangSong" w:eastAsia="FangSong" w:hAnsi="FangSong" w:cs="FangSong"/>
          <w:spacing w:val="-13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维项目实施过程中，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我们将采取以下措施保障石英纤维项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目的顺利进行：</w:t>
      </w:r>
    </w:p>
    <w:p>
      <w:pPr>
        <w:spacing w:before="1" w:line="411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对石英纤维项目进度、成本和质量进行定期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评估，</w:t>
      </w:r>
      <w:r>
        <w:rPr>
          <w:rFonts w:ascii="FangSong" w:eastAsia="FangSong" w:hAnsi="FangSong" w:cs="FangSong"/>
          <w:spacing w:val="-3"/>
          <w:sz w:val="28"/>
          <w:szCs w:val="28"/>
        </w:rPr>
        <w:t>及时调整计划以适应变化。</w:t>
      </w:r>
    </w:p>
    <w:p>
      <w:pPr>
        <w:spacing w:before="1" w:line="411" w:lineRule="auto"/>
        <w:ind w:left="49" w:right="10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建立高效的沟通渠道，促进石英纤维项目团队之</w:t>
      </w:r>
      <w:r>
        <w:rPr>
          <w:rFonts w:ascii="FangSong" w:eastAsia="FangSong" w:hAnsi="FangSong" w:cs="FangSong"/>
          <w:spacing w:val="-3"/>
          <w:sz w:val="28"/>
          <w:szCs w:val="28"/>
        </w:rPr>
        <w:t>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49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实施全面的质量管理体系，确保石英纤维项目交付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41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我们确信石英纤维项目将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、石英纤维项目风险分析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9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受市场变化和竞争压力的影响，石英纤维项目面临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2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影响石英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纤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pacing w:val="-5"/>
          <w:sz w:val="28"/>
          <w:szCs w:val="28"/>
        </w:rPr>
        <w:t>项目的盈利能力。</w:t>
      </w:r>
    </w:p>
    <w:p>
      <w:pPr>
        <w:spacing w:before="3" w:line="414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技术方面的不确定性可能导致石英纤维项目进度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误或成本增加。新技术的引入或技术问题的发生可能对石英纤维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顺</w:t>
      </w:r>
      <w:r>
        <w:rPr>
          <w:rFonts w:ascii="FangSong" w:eastAsia="FangSong" w:hAnsi="FangSong" w:cs="FangSong"/>
          <w:spacing w:val="-4"/>
          <w:sz w:val="28"/>
          <w:szCs w:val="28"/>
        </w:rPr>
        <w:t>利进行产生负面影响。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185" w:line="411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政府政策和法规的变化可能对石英纤维项目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生重大影响。不符合环保、安全等法规要求可能导致石英纤维项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1" w:line="411" w:lineRule="auto"/>
        <w:ind w:left="40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资金紧张或融资渠道受限可能导致石英纤维项目无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按计划进行。汇率波动和利率上升也可能对石英纤维项目的资金需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2" w:line="415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地震、洪水等自然灾害可能对石英纤维项目区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二)、石英纤维项目风险对策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我们旨在最大程度地降低石英纤维项目</w:t>
      </w:r>
      <w:r>
        <w:rPr>
          <w:rFonts w:ascii="FangSong" w:eastAsia="FangSong" w:hAnsi="FangSong" w:cs="FangSong"/>
          <w:spacing w:val="-7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临的各种风险，确保石英纤维项目能够在复杂多变的环境中稳健前行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在石英纤维项目开始前进行充分的技术可行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英</w:t>
      </w:r>
      <w:r>
        <w:rPr>
          <w:rFonts w:ascii="FangSong" w:eastAsia="FangSong" w:hAnsi="FangSong" w:cs="FangSong"/>
          <w:spacing w:val="-6"/>
          <w:sz w:val="28"/>
          <w:szCs w:val="28"/>
        </w:rPr>
        <w:t>纤</w:t>
      </w:r>
      <w:r>
        <w:rPr>
          <w:rFonts w:ascii="FangSong" w:eastAsia="FangSong" w:hAnsi="FangSong" w:cs="FangSong"/>
          <w:spacing w:val="-4"/>
          <w:sz w:val="28"/>
          <w:szCs w:val="28"/>
        </w:rPr>
        <w:t>维项目按计划进行。</w:t>
      </w:r>
    </w:p>
    <w:p>
      <w:pPr>
        <w:spacing w:before="2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降低法规变更对石英纤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维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目的不利影响。</w:t>
      </w:r>
    </w:p>
    <w:p>
      <w:pPr>
        <w:spacing w:before="3" w:line="415" w:lineRule="auto"/>
        <w:ind w:left="31" w:right="1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1" w:line="416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石英纤维项目因不可抗力而受到的损失，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确保石英纤维项目的可持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续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2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line="223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</w:p>
    <w:p>
      <w:pPr>
        <w:sectPr>
          <w:pgSz w:w="11906" w:h="16839"/>
          <w:pgMar w:top="1431" w:right="1704" w:bottom="0" w:left="1785" w:header="0" w:footer="0" w:gutter="0"/>
          <w:pgNumType w:start="32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https://d.book118.com/595112313320011122</w:t>
        </w:r>
      </w:hyperlink>
    </w:p>
    <w:p/>
    <w:sectPr>
      <w:pgSz w:w="11906" w:h="16839"/>
      <w:pgMar w:top="1431" w:right="160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95112313320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2024-03-14T08:44:21Z</vt:filetime>
  </property>
  <property fmtid="{D5CDD505-2E9C-101B-9397-08002B2CF9AE}" pid="3" name="CRO">
    <vt:lpwstr>wqlLaW5nc29mdCBQREYgdG8gV1BTIDgw</vt:lpwstr>
  </property>
</Properties>
</file>