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多肉花盆项目建设方案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62" w:history="1">
        <w:r>
          <w:rPr>
            <w:rFonts w:ascii="仿宋" w:eastAsia="仿宋" w:hAnsi="仿宋" w:cs="仿宋" w:hint="eastAsia"/>
            <w:lang w:eastAsia="zh-CN"/>
          </w:rPr>
          <w:t>序言</w:t>
        </w:r>
        <w:r>
          <w:tab/>
        </w:r>
        <w:r>
          <w:fldChar w:fldCharType="begin"/>
        </w:r>
        <w:r>
          <w:instrText xml:space="preserve"> PAGEREF _Toc27262 \h </w:instrText>
        </w:r>
        <w:r>
          <w:fldChar w:fldCharType="separate"/>
        </w:r>
        <w:r>
          <w:t>4</w:t>
        </w:r>
        <w:r>
          <w:fldChar w:fldCharType="end"/>
        </w:r>
      </w:hyperlink>
    </w:p>
    <w:p>
      <w:pPr>
        <w:pStyle w:val="TOC1"/>
        <w:tabs>
          <w:tab w:val="right" w:leader="dot" w:pos="8306"/>
        </w:tabs>
      </w:pPr>
      <w:hyperlink w:anchor="_Toc4299" w:history="1">
        <w:r>
          <w:rPr>
            <w:rFonts w:ascii="仿宋" w:eastAsia="仿宋" w:hAnsi="仿宋" w:cs="仿宋" w:hint="eastAsia"/>
            <w:lang w:eastAsia="zh-CN"/>
          </w:rPr>
          <w:t>一、发展规划、产业政策和行业准入分析</w:t>
        </w:r>
        <w:r>
          <w:tab/>
        </w:r>
        <w:r>
          <w:fldChar w:fldCharType="begin"/>
        </w:r>
        <w:r>
          <w:instrText xml:space="preserve"> PAGEREF _Toc4299 \h </w:instrText>
        </w:r>
        <w:r>
          <w:fldChar w:fldCharType="separate"/>
        </w:r>
        <w:r>
          <w:t>4</w:t>
        </w:r>
        <w:r>
          <w:fldChar w:fldCharType="end"/>
        </w:r>
      </w:hyperlink>
    </w:p>
    <w:p>
      <w:pPr>
        <w:pStyle w:val="TOC2"/>
        <w:tabs>
          <w:tab w:val="right" w:leader="dot" w:pos="8306"/>
        </w:tabs>
      </w:pPr>
      <w:hyperlink w:anchor="_Toc6994" w:history="1">
        <w:r>
          <w:rPr>
            <w:rFonts w:ascii="仿宋" w:eastAsia="仿宋" w:hAnsi="仿宋" w:cs="仿宋" w:hint="eastAsia"/>
            <w:lang w:eastAsia="zh-CN"/>
          </w:rPr>
          <w:t>(一)、发展规划分析</w:t>
        </w:r>
        <w:r>
          <w:tab/>
        </w:r>
        <w:r>
          <w:fldChar w:fldCharType="begin"/>
        </w:r>
        <w:r>
          <w:instrText xml:space="preserve"> PAGEREF _Toc6994 \h </w:instrText>
        </w:r>
        <w:r>
          <w:fldChar w:fldCharType="separate"/>
        </w:r>
        <w:r>
          <w:t>4</w:t>
        </w:r>
        <w:r>
          <w:fldChar w:fldCharType="end"/>
        </w:r>
      </w:hyperlink>
    </w:p>
    <w:p>
      <w:pPr>
        <w:pStyle w:val="TOC2"/>
        <w:tabs>
          <w:tab w:val="right" w:leader="dot" w:pos="8306"/>
        </w:tabs>
      </w:pPr>
      <w:hyperlink w:anchor="_Toc28583" w:history="1">
        <w:r>
          <w:rPr>
            <w:rFonts w:ascii="仿宋" w:eastAsia="仿宋" w:hAnsi="仿宋" w:cs="仿宋" w:hint="eastAsia"/>
            <w:lang w:eastAsia="zh-CN"/>
          </w:rPr>
          <w:t>(二)、产业政策分析</w:t>
        </w:r>
        <w:r>
          <w:tab/>
        </w:r>
        <w:r>
          <w:fldChar w:fldCharType="begin"/>
        </w:r>
        <w:r>
          <w:instrText xml:space="preserve"> PAGEREF _Toc28583 \h </w:instrText>
        </w:r>
        <w:r>
          <w:fldChar w:fldCharType="separate"/>
        </w:r>
        <w:r>
          <w:t>6</w:t>
        </w:r>
        <w:r>
          <w:fldChar w:fldCharType="end"/>
        </w:r>
      </w:hyperlink>
    </w:p>
    <w:p>
      <w:pPr>
        <w:pStyle w:val="TOC2"/>
        <w:tabs>
          <w:tab w:val="right" w:leader="dot" w:pos="8306"/>
        </w:tabs>
      </w:pPr>
      <w:hyperlink w:anchor="_Toc4703" w:history="1">
        <w:r>
          <w:rPr>
            <w:rFonts w:ascii="仿宋" w:eastAsia="仿宋" w:hAnsi="仿宋" w:cs="仿宋" w:hint="eastAsia"/>
            <w:lang w:eastAsia="zh-CN"/>
          </w:rPr>
          <w:t>(三)、行业准入分析</w:t>
        </w:r>
        <w:r>
          <w:tab/>
        </w:r>
        <w:r>
          <w:fldChar w:fldCharType="begin"/>
        </w:r>
        <w:r>
          <w:instrText xml:space="preserve"> PAGEREF _Toc4703 \h </w:instrText>
        </w:r>
        <w:r>
          <w:fldChar w:fldCharType="separate"/>
        </w:r>
        <w:r>
          <w:t>7</w:t>
        </w:r>
        <w:r>
          <w:fldChar w:fldCharType="end"/>
        </w:r>
      </w:hyperlink>
    </w:p>
    <w:p>
      <w:pPr>
        <w:pStyle w:val="TOC1"/>
        <w:tabs>
          <w:tab w:val="right" w:leader="dot" w:pos="8306"/>
        </w:tabs>
      </w:pPr>
      <w:hyperlink w:anchor="_Toc6337" w:history="1">
        <w:r>
          <w:rPr>
            <w:rFonts w:ascii="仿宋" w:eastAsia="仿宋" w:hAnsi="仿宋" w:cs="仿宋" w:hint="eastAsia"/>
            <w:lang w:eastAsia="zh-CN"/>
          </w:rPr>
          <w:t>二、社会影响分析</w:t>
        </w:r>
        <w:r>
          <w:tab/>
        </w:r>
        <w:r>
          <w:fldChar w:fldCharType="begin"/>
        </w:r>
        <w:r>
          <w:instrText xml:space="preserve"> PAGEREF _Toc6337 \h </w:instrText>
        </w:r>
        <w:r>
          <w:fldChar w:fldCharType="separate"/>
        </w:r>
        <w:r>
          <w:t>8</w:t>
        </w:r>
        <w:r>
          <w:fldChar w:fldCharType="end"/>
        </w:r>
      </w:hyperlink>
    </w:p>
    <w:p>
      <w:pPr>
        <w:pStyle w:val="TOC2"/>
        <w:tabs>
          <w:tab w:val="right" w:leader="dot" w:pos="8306"/>
        </w:tabs>
      </w:pPr>
      <w:hyperlink w:anchor="_Toc4336" w:history="1">
        <w:r>
          <w:rPr>
            <w:rFonts w:ascii="仿宋" w:eastAsia="仿宋" w:hAnsi="仿宋" w:cs="仿宋" w:hint="eastAsia"/>
            <w:lang w:eastAsia="zh-CN"/>
          </w:rPr>
          <w:t>(一)、社会影响效果分析</w:t>
        </w:r>
        <w:r>
          <w:tab/>
        </w:r>
        <w:r>
          <w:fldChar w:fldCharType="begin"/>
        </w:r>
        <w:r>
          <w:instrText xml:space="preserve"> PAGEREF _Toc4336 \h </w:instrText>
        </w:r>
        <w:r>
          <w:fldChar w:fldCharType="separate"/>
        </w:r>
        <w:r>
          <w:t>8</w:t>
        </w:r>
        <w:r>
          <w:fldChar w:fldCharType="end"/>
        </w:r>
      </w:hyperlink>
    </w:p>
    <w:p>
      <w:pPr>
        <w:pStyle w:val="TOC2"/>
        <w:tabs>
          <w:tab w:val="right" w:leader="dot" w:pos="8306"/>
        </w:tabs>
      </w:pPr>
      <w:hyperlink w:anchor="_Toc16786" w:history="1">
        <w:r>
          <w:rPr>
            <w:rFonts w:ascii="仿宋" w:eastAsia="仿宋" w:hAnsi="仿宋" w:cs="仿宋" w:hint="eastAsia"/>
            <w:lang w:eastAsia="zh-CN"/>
          </w:rPr>
          <w:t>(二)、社会适应性分析</w:t>
        </w:r>
        <w:r>
          <w:tab/>
        </w:r>
        <w:r>
          <w:fldChar w:fldCharType="begin"/>
        </w:r>
        <w:r>
          <w:instrText xml:space="preserve"> PAGEREF _Toc16786 \h </w:instrText>
        </w:r>
        <w:r>
          <w:fldChar w:fldCharType="separate"/>
        </w:r>
        <w:r>
          <w:t>11</w:t>
        </w:r>
        <w:r>
          <w:fldChar w:fldCharType="end"/>
        </w:r>
      </w:hyperlink>
    </w:p>
    <w:p>
      <w:pPr>
        <w:pStyle w:val="TOC2"/>
        <w:tabs>
          <w:tab w:val="right" w:leader="dot" w:pos="8306"/>
        </w:tabs>
      </w:pPr>
      <w:hyperlink w:anchor="_Toc29321" w:history="1">
        <w:r>
          <w:rPr>
            <w:rFonts w:ascii="仿宋" w:eastAsia="仿宋" w:hAnsi="仿宋" w:cs="仿宋" w:hint="eastAsia"/>
            <w:lang w:eastAsia="zh-CN"/>
          </w:rPr>
          <w:t>(三)、社会风险及对策分析</w:t>
        </w:r>
        <w:r>
          <w:tab/>
        </w:r>
        <w:r>
          <w:fldChar w:fldCharType="begin"/>
        </w:r>
        <w:r>
          <w:instrText xml:space="preserve"> PAGEREF _Toc29321 \h </w:instrText>
        </w:r>
        <w:r>
          <w:fldChar w:fldCharType="separate"/>
        </w:r>
        <w:r>
          <w:t>12</w:t>
        </w:r>
        <w:r>
          <w:fldChar w:fldCharType="end"/>
        </w:r>
      </w:hyperlink>
    </w:p>
    <w:p>
      <w:pPr>
        <w:pStyle w:val="TOC1"/>
        <w:tabs>
          <w:tab w:val="right" w:leader="dot" w:pos="8306"/>
        </w:tabs>
      </w:pPr>
      <w:hyperlink w:anchor="_Toc11198" w:history="1">
        <w:r>
          <w:rPr>
            <w:rFonts w:ascii="仿宋" w:eastAsia="仿宋" w:hAnsi="仿宋" w:cs="仿宋" w:hint="eastAsia"/>
            <w:lang w:eastAsia="zh-CN"/>
          </w:rPr>
          <w:t>三、背景、必要性分析</w:t>
        </w:r>
        <w:r>
          <w:tab/>
        </w:r>
        <w:r>
          <w:fldChar w:fldCharType="begin"/>
        </w:r>
        <w:r>
          <w:instrText xml:space="preserve"> PAGEREF _Toc11198 \h </w:instrText>
        </w:r>
        <w:r>
          <w:fldChar w:fldCharType="separate"/>
        </w:r>
        <w:r>
          <w:t>16</w:t>
        </w:r>
        <w:r>
          <w:fldChar w:fldCharType="end"/>
        </w:r>
      </w:hyperlink>
    </w:p>
    <w:p>
      <w:pPr>
        <w:pStyle w:val="TOC2"/>
        <w:tabs>
          <w:tab w:val="right" w:leader="dot" w:pos="8306"/>
        </w:tabs>
      </w:pPr>
      <w:hyperlink w:anchor="_Toc7624" w:history="1">
        <w:r>
          <w:rPr>
            <w:rFonts w:ascii="仿宋" w:eastAsia="仿宋" w:hAnsi="仿宋" w:cs="仿宋" w:hint="eastAsia"/>
            <w:lang w:eastAsia="zh-CN"/>
          </w:rPr>
          <w:t>(一)、项目建设背景</w:t>
        </w:r>
        <w:r>
          <w:tab/>
        </w:r>
        <w:r>
          <w:fldChar w:fldCharType="begin"/>
        </w:r>
        <w:r>
          <w:instrText xml:space="preserve"> PAGEREF _Toc7624 \h </w:instrText>
        </w:r>
        <w:r>
          <w:fldChar w:fldCharType="separate"/>
        </w:r>
        <w:r>
          <w:t>16</w:t>
        </w:r>
        <w:r>
          <w:fldChar w:fldCharType="end"/>
        </w:r>
      </w:hyperlink>
    </w:p>
    <w:p>
      <w:pPr>
        <w:pStyle w:val="TOC2"/>
        <w:tabs>
          <w:tab w:val="right" w:leader="dot" w:pos="8306"/>
        </w:tabs>
      </w:pPr>
      <w:hyperlink w:anchor="_Toc10463" w:history="1">
        <w:r>
          <w:rPr>
            <w:rFonts w:ascii="仿宋" w:eastAsia="仿宋" w:hAnsi="仿宋" w:cs="仿宋" w:hint="eastAsia"/>
            <w:lang w:eastAsia="zh-CN"/>
          </w:rPr>
          <w:t>(二)、必要性分析</w:t>
        </w:r>
        <w:r>
          <w:tab/>
        </w:r>
        <w:r>
          <w:fldChar w:fldCharType="begin"/>
        </w:r>
        <w:r>
          <w:instrText xml:space="preserve"> PAGEREF _Toc10463 \h </w:instrText>
        </w:r>
        <w:r>
          <w:fldChar w:fldCharType="separate"/>
        </w:r>
        <w:r>
          <w:t>17</w:t>
        </w:r>
        <w:r>
          <w:fldChar w:fldCharType="end"/>
        </w:r>
      </w:hyperlink>
    </w:p>
    <w:p>
      <w:pPr>
        <w:pStyle w:val="TOC2"/>
        <w:tabs>
          <w:tab w:val="right" w:leader="dot" w:pos="8306"/>
        </w:tabs>
      </w:pPr>
      <w:hyperlink w:anchor="_Toc30057" w:history="1">
        <w:r>
          <w:rPr>
            <w:rFonts w:ascii="仿宋" w:eastAsia="仿宋" w:hAnsi="仿宋" w:cs="仿宋" w:hint="eastAsia"/>
            <w:lang w:eastAsia="zh-CN"/>
          </w:rPr>
          <w:t>(三)、项目建设有利条件</w:t>
        </w:r>
        <w:r>
          <w:tab/>
        </w:r>
        <w:r>
          <w:fldChar w:fldCharType="begin"/>
        </w:r>
        <w:r>
          <w:instrText xml:space="preserve"> PAGEREF _Toc30057 \h </w:instrText>
        </w:r>
        <w:r>
          <w:fldChar w:fldCharType="separate"/>
        </w:r>
        <w:r>
          <w:t>18</w:t>
        </w:r>
        <w:r>
          <w:fldChar w:fldCharType="end"/>
        </w:r>
      </w:hyperlink>
    </w:p>
    <w:p>
      <w:pPr>
        <w:pStyle w:val="TOC1"/>
        <w:tabs>
          <w:tab w:val="right" w:leader="dot" w:pos="8306"/>
        </w:tabs>
      </w:pPr>
      <w:hyperlink w:anchor="_Toc21005" w:history="1">
        <w:r>
          <w:rPr>
            <w:rFonts w:ascii="仿宋" w:eastAsia="仿宋" w:hAnsi="仿宋" w:cs="仿宋" w:hint="eastAsia"/>
            <w:lang w:eastAsia="zh-CN"/>
          </w:rPr>
          <w:t>四、财务管理与成本控制</w:t>
        </w:r>
        <w:r>
          <w:tab/>
        </w:r>
        <w:r>
          <w:fldChar w:fldCharType="begin"/>
        </w:r>
        <w:r>
          <w:instrText xml:space="preserve"> PAGEREF _Toc21005 \h </w:instrText>
        </w:r>
        <w:r>
          <w:fldChar w:fldCharType="separate"/>
        </w:r>
        <w:r>
          <w:t>20</w:t>
        </w:r>
        <w:r>
          <w:fldChar w:fldCharType="end"/>
        </w:r>
      </w:hyperlink>
    </w:p>
    <w:p>
      <w:pPr>
        <w:pStyle w:val="TOC2"/>
        <w:tabs>
          <w:tab w:val="right" w:leader="dot" w:pos="8306"/>
        </w:tabs>
      </w:pPr>
      <w:hyperlink w:anchor="_Toc4683" w:history="1">
        <w:r>
          <w:rPr>
            <w:rFonts w:ascii="仿宋" w:eastAsia="仿宋" w:hAnsi="仿宋" w:cs="仿宋" w:hint="eastAsia"/>
            <w:lang w:eastAsia="zh-CN"/>
          </w:rPr>
          <w:t>(一)、财务管理体系建设</w:t>
        </w:r>
        <w:r>
          <w:tab/>
        </w:r>
        <w:r>
          <w:fldChar w:fldCharType="begin"/>
        </w:r>
        <w:r>
          <w:instrText xml:space="preserve"> PAGEREF _Toc4683 \h </w:instrText>
        </w:r>
        <w:r>
          <w:fldChar w:fldCharType="separate"/>
        </w:r>
        <w:r>
          <w:t>20</w:t>
        </w:r>
        <w:r>
          <w:fldChar w:fldCharType="end"/>
        </w:r>
      </w:hyperlink>
    </w:p>
    <w:p>
      <w:pPr>
        <w:pStyle w:val="TOC2"/>
        <w:tabs>
          <w:tab w:val="right" w:leader="dot" w:pos="8306"/>
        </w:tabs>
      </w:pPr>
      <w:hyperlink w:anchor="_Toc14407" w:history="1">
        <w:r>
          <w:rPr>
            <w:rFonts w:ascii="仿宋" w:eastAsia="仿宋" w:hAnsi="仿宋" w:cs="仿宋" w:hint="eastAsia"/>
            <w:lang w:eastAsia="zh-CN"/>
          </w:rPr>
          <w:t>(二)、成本控制措施</w:t>
        </w:r>
        <w:r>
          <w:tab/>
        </w:r>
        <w:r>
          <w:fldChar w:fldCharType="begin"/>
        </w:r>
        <w:r>
          <w:instrText xml:space="preserve"> PAGEREF _Toc14407 \h </w:instrText>
        </w:r>
        <w:r>
          <w:fldChar w:fldCharType="separate"/>
        </w:r>
        <w:r>
          <w:t>21</w:t>
        </w:r>
        <w:r>
          <w:fldChar w:fldCharType="end"/>
        </w:r>
      </w:hyperlink>
    </w:p>
    <w:p>
      <w:pPr>
        <w:pStyle w:val="TOC1"/>
        <w:tabs>
          <w:tab w:val="right" w:leader="dot" w:pos="8306"/>
        </w:tabs>
      </w:pPr>
      <w:hyperlink w:anchor="_Toc5792" w:history="1">
        <w:r>
          <w:rPr>
            <w:rFonts w:ascii="仿宋" w:eastAsia="仿宋" w:hAnsi="仿宋" w:cs="仿宋" w:hint="eastAsia"/>
            <w:lang w:eastAsia="zh-CN"/>
          </w:rPr>
          <w:t>五、建设风险评估分析</w:t>
        </w:r>
        <w:r>
          <w:tab/>
        </w:r>
        <w:r>
          <w:fldChar w:fldCharType="begin"/>
        </w:r>
        <w:r>
          <w:instrText xml:space="preserve"> PAGEREF _Toc5792 \h </w:instrText>
        </w:r>
        <w:r>
          <w:fldChar w:fldCharType="separate"/>
        </w:r>
        <w:r>
          <w:t>22</w:t>
        </w:r>
        <w:r>
          <w:fldChar w:fldCharType="end"/>
        </w:r>
      </w:hyperlink>
    </w:p>
    <w:p>
      <w:pPr>
        <w:pStyle w:val="TOC2"/>
        <w:tabs>
          <w:tab w:val="right" w:leader="dot" w:pos="8306"/>
        </w:tabs>
      </w:pPr>
      <w:hyperlink w:anchor="_Toc15710" w:history="1">
        <w:r>
          <w:rPr>
            <w:rFonts w:ascii="仿宋" w:eastAsia="仿宋" w:hAnsi="仿宋" w:cs="仿宋" w:hint="eastAsia"/>
            <w:lang w:eastAsia="zh-CN"/>
          </w:rPr>
          <w:t>(一)、政策风险分析</w:t>
        </w:r>
        <w:r>
          <w:tab/>
        </w:r>
        <w:r>
          <w:fldChar w:fldCharType="begin"/>
        </w:r>
        <w:r>
          <w:instrText xml:space="preserve"> PAGEREF _Toc15710 \h </w:instrText>
        </w:r>
        <w:r>
          <w:fldChar w:fldCharType="separate"/>
        </w:r>
        <w:r>
          <w:t>22</w:t>
        </w:r>
        <w:r>
          <w:fldChar w:fldCharType="end"/>
        </w:r>
      </w:hyperlink>
    </w:p>
    <w:p>
      <w:pPr>
        <w:pStyle w:val="TOC2"/>
        <w:tabs>
          <w:tab w:val="right" w:leader="dot" w:pos="8306"/>
        </w:tabs>
      </w:pPr>
      <w:hyperlink w:anchor="_Toc11192" w:history="1">
        <w:r>
          <w:rPr>
            <w:rFonts w:ascii="仿宋" w:eastAsia="仿宋" w:hAnsi="仿宋" w:cs="仿宋" w:hint="eastAsia"/>
            <w:lang w:eastAsia="zh-CN"/>
          </w:rPr>
          <w:t>(二)、社会风险分析</w:t>
        </w:r>
        <w:r>
          <w:tab/>
        </w:r>
        <w:r>
          <w:fldChar w:fldCharType="begin"/>
        </w:r>
        <w:r>
          <w:instrText xml:space="preserve"> PAGEREF _Toc11192 \h </w:instrText>
        </w:r>
        <w:r>
          <w:fldChar w:fldCharType="separate"/>
        </w:r>
        <w:r>
          <w:t>23</w:t>
        </w:r>
        <w:r>
          <w:fldChar w:fldCharType="end"/>
        </w:r>
      </w:hyperlink>
    </w:p>
    <w:p>
      <w:pPr>
        <w:pStyle w:val="TOC2"/>
        <w:tabs>
          <w:tab w:val="right" w:leader="dot" w:pos="8306"/>
        </w:tabs>
      </w:pPr>
      <w:hyperlink w:anchor="_Toc285" w:history="1">
        <w:r>
          <w:rPr>
            <w:rFonts w:ascii="仿宋" w:eastAsia="仿宋" w:hAnsi="仿宋" w:cs="仿宋" w:hint="eastAsia"/>
            <w:lang w:eastAsia="zh-CN"/>
          </w:rPr>
          <w:t>(三)、市场风险分析</w:t>
        </w:r>
        <w:r>
          <w:tab/>
        </w:r>
        <w:r>
          <w:fldChar w:fldCharType="begin"/>
        </w:r>
        <w:r>
          <w:instrText xml:space="preserve"> PAGEREF _Toc285 \h </w:instrText>
        </w:r>
        <w:r>
          <w:fldChar w:fldCharType="separate"/>
        </w:r>
        <w:r>
          <w:t>25</w:t>
        </w:r>
        <w:r>
          <w:fldChar w:fldCharType="end"/>
        </w:r>
      </w:hyperlink>
    </w:p>
    <w:p>
      <w:pPr>
        <w:pStyle w:val="TOC2"/>
        <w:tabs>
          <w:tab w:val="right" w:leader="dot" w:pos="8306"/>
        </w:tabs>
      </w:pPr>
      <w:hyperlink w:anchor="_Toc1796" w:history="1">
        <w:r>
          <w:rPr>
            <w:rFonts w:ascii="仿宋" w:eastAsia="仿宋" w:hAnsi="仿宋" w:cs="仿宋" w:hint="eastAsia"/>
            <w:lang w:eastAsia="zh-CN"/>
          </w:rPr>
          <w:t>(四)、资金风险分析</w:t>
        </w:r>
        <w:r>
          <w:tab/>
        </w:r>
        <w:r>
          <w:fldChar w:fldCharType="begin"/>
        </w:r>
        <w:r>
          <w:instrText xml:space="preserve"> PAGEREF _Toc1796 \h </w:instrText>
        </w:r>
        <w:r>
          <w:fldChar w:fldCharType="separate"/>
        </w:r>
        <w:r>
          <w:t>26</w:t>
        </w:r>
        <w:r>
          <w:fldChar w:fldCharType="end"/>
        </w:r>
      </w:hyperlink>
    </w:p>
    <w:p>
      <w:pPr>
        <w:pStyle w:val="TOC2"/>
        <w:tabs>
          <w:tab w:val="right" w:leader="dot" w:pos="8306"/>
        </w:tabs>
      </w:pPr>
      <w:hyperlink w:anchor="_Toc27836" w:history="1">
        <w:r>
          <w:rPr>
            <w:rFonts w:ascii="仿宋" w:eastAsia="仿宋" w:hAnsi="仿宋" w:cs="仿宋" w:hint="eastAsia"/>
            <w:lang w:eastAsia="zh-CN"/>
          </w:rPr>
          <w:t>(五)、技术风险分析</w:t>
        </w:r>
        <w:r>
          <w:tab/>
        </w:r>
        <w:r>
          <w:fldChar w:fldCharType="begin"/>
        </w:r>
        <w:r>
          <w:instrText xml:space="preserve"> PAGEREF _Toc27836 \h </w:instrText>
        </w:r>
        <w:r>
          <w:fldChar w:fldCharType="separate"/>
        </w:r>
        <w:r>
          <w:t>27</w:t>
        </w:r>
        <w:r>
          <w:fldChar w:fldCharType="end"/>
        </w:r>
      </w:hyperlink>
    </w:p>
    <w:p>
      <w:pPr>
        <w:pStyle w:val="TOC2"/>
        <w:tabs>
          <w:tab w:val="right" w:leader="dot" w:pos="8306"/>
        </w:tabs>
      </w:pPr>
      <w:hyperlink w:anchor="_Toc30783" w:history="1">
        <w:r>
          <w:rPr>
            <w:rFonts w:ascii="仿宋" w:eastAsia="仿宋" w:hAnsi="仿宋" w:cs="仿宋" w:hint="eastAsia"/>
            <w:lang w:eastAsia="zh-CN"/>
          </w:rPr>
          <w:t>(六)、财务风险分析</w:t>
        </w:r>
        <w:r>
          <w:tab/>
        </w:r>
        <w:r>
          <w:fldChar w:fldCharType="begin"/>
        </w:r>
        <w:r>
          <w:instrText xml:space="preserve"> PAGEREF _Toc30783 \h </w:instrText>
        </w:r>
        <w:r>
          <w:fldChar w:fldCharType="separate"/>
        </w:r>
        <w:r>
          <w:t>28</w:t>
        </w:r>
        <w:r>
          <w:fldChar w:fldCharType="end"/>
        </w:r>
      </w:hyperlink>
    </w:p>
    <w:p>
      <w:pPr>
        <w:pStyle w:val="TOC2"/>
        <w:tabs>
          <w:tab w:val="right" w:leader="dot" w:pos="8306"/>
        </w:tabs>
      </w:pPr>
      <w:hyperlink w:anchor="_Toc30433" w:history="1">
        <w:r>
          <w:rPr>
            <w:rFonts w:ascii="仿宋" w:eastAsia="仿宋" w:hAnsi="仿宋" w:cs="仿宋" w:hint="eastAsia"/>
            <w:lang w:eastAsia="zh-CN"/>
          </w:rPr>
          <w:t>(七)、管理风险分析</w:t>
        </w:r>
        <w:r>
          <w:tab/>
        </w:r>
        <w:r>
          <w:fldChar w:fldCharType="begin"/>
        </w:r>
        <w:r>
          <w:instrText xml:space="preserve"> PAGEREF _Toc30433 \h </w:instrText>
        </w:r>
        <w:r>
          <w:fldChar w:fldCharType="separate"/>
        </w:r>
        <w:r>
          <w:t>30</w:t>
        </w:r>
        <w:r>
          <w:fldChar w:fldCharType="end"/>
        </w:r>
      </w:hyperlink>
    </w:p>
    <w:p>
      <w:pPr>
        <w:pStyle w:val="TOC2"/>
        <w:tabs>
          <w:tab w:val="right" w:leader="dot" w:pos="8306"/>
        </w:tabs>
      </w:pPr>
      <w:hyperlink w:anchor="_Toc20967" w:history="1">
        <w:r>
          <w:rPr>
            <w:rFonts w:ascii="仿宋" w:eastAsia="仿宋" w:hAnsi="仿宋" w:cs="仿宋" w:hint="eastAsia"/>
            <w:lang w:eastAsia="zh-CN"/>
          </w:rPr>
          <w:t>(八)、其它风险分析</w:t>
        </w:r>
        <w:r>
          <w:tab/>
        </w:r>
        <w:r>
          <w:fldChar w:fldCharType="begin"/>
        </w:r>
        <w:r>
          <w:instrText xml:space="preserve"> PAGEREF _Toc20967 \h </w:instrText>
        </w:r>
        <w:r>
          <w:fldChar w:fldCharType="separate"/>
        </w:r>
        <w:r>
          <w:t>31</w:t>
        </w:r>
        <w:r>
          <w:fldChar w:fldCharType="end"/>
        </w:r>
      </w:hyperlink>
    </w:p>
    <w:p>
      <w:pPr>
        <w:pStyle w:val="TOC2"/>
        <w:tabs>
          <w:tab w:val="right" w:leader="dot" w:pos="8306"/>
        </w:tabs>
      </w:pPr>
      <w:hyperlink w:anchor="_Toc19648" w:history="1">
        <w:r>
          <w:rPr>
            <w:rFonts w:ascii="仿宋" w:eastAsia="仿宋" w:hAnsi="仿宋" w:cs="仿宋" w:hint="eastAsia"/>
            <w:lang w:eastAsia="zh-CN"/>
          </w:rPr>
          <w:t>(九)、社会影响评估</w:t>
        </w:r>
        <w:r>
          <w:tab/>
        </w:r>
        <w:r>
          <w:fldChar w:fldCharType="begin"/>
        </w:r>
        <w:r>
          <w:instrText xml:space="preserve"> PAGEREF _Toc19648 \h </w:instrText>
        </w:r>
        <w:r>
          <w:fldChar w:fldCharType="separate"/>
        </w:r>
        <w:r>
          <w:t>33</w:t>
        </w:r>
        <w:r>
          <w:fldChar w:fldCharType="end"/>
        </w:r>
      </w:hyperlink>
    </w:p>
    <w:p>
      <w:pPr>
        <w:pStyle w:val="TOC1"/>
        <w:tabs>
          <w:tab w:val="right" w:leader="dot" w:pos="8306"/>
        </w:tabs>
      </w:pPr>
      <w:hyperlink w:anchor="_Toc18023" w:history="1">
        <w:r>
          <w:rPr>
            <w:rFonts w:ascii="仿宋" w:eastAsia="仿宋" w:hAnsi="仿宋" w:cs="仿宋" w:hint="eastAsia"/>
            <w:lang w:eastAsia="zh-CN"/>
          </w:rPr>
          <w:t>六、项目选址研究</w:t>
        </w:r>
        <w:r>
          <w:tab/>
        </w:r>
        <w:r>
          <w:fldChar w:fldCharType="begin"/>
        </w:r>
        <w:r>
          <w:instrText xml:space="preserve"> PAGEREF _Toc18023 \h </w:instrText>
        </w:r>
        <w:r>
          <w:fldChar w:fldCharType="separate"/>
        </w:r>
        <w:r>
          <w:t>35</w:t>
        </w:r>
        <w:r>
          <w:fldChar w:fldCharType="end"/>
        </w:r>
      </w:hyperlink>
    </w:p>
    <w:p>
      <w:pPr>
        <w:pStyle w:val="TOC2"/>
        <w:tabs>
          <w:tab w:val="right" w:leader="dot" w:pos="8306"/>
        </w:tabs>
      </w:pPr>
      <w:hyperlink w:anchor="_Toc12563" w:history="1">
        <w:r>
          <w:rPr>
            <w:rFonts w:ascii="仿宋" w:eastAsia="仿宋" w:hAnsi="仿宋" w:cs="仿宋" w:hint="eastAsia"/>
            <w:lang w:eastAsia="zh-CN"/>
          </w:rPr>
          <w:t>(一)、项目选址原则</w:t>
        </w:r>
        <w:r>
          <w:tab/>
        </w:r>
        <w:r>
          <w:fldChar w:fldCharType="begin"/>
        </w:r>
        <w:r>
          <w:instrText xml:space="preserve"> PAGEREF _Toc12563 \h </w:instrText>
        </w:r>
        <w:r>
          <w:fldChar w:fldCharType="separate"/>
        </w:r>
        <w:r>
          <w:t>35</w:t>
        </w:r>
        <w:r>
          <w:fldChar w:fldCharType="end"/>
        </w:r>
      </w:hyperlink>
    </w:p>
    <w:p>
      <w:pPr>
        <w:pStyle w:val="TOC2"/>
        <w:tabs>
          <w:tab w:val="right" w:leader="dot" w:pos="8306"/>
        </w:tabs>
      </w:pPr>
      <w:hyperlink w:anchor="_Toc26525" w:history="1">
        <w:r>
          <w:rPr>
            <w:rFonts w:ascii="仿宋" w:eastAsia="仿宋" w:hAnsi="仿宋" w:cs="仿宋" w:hint="eastAsia"/>
            <w:lang w:eastAsia="zh-CN"/>
          </w:rPr>
          <w:t>(二)、项目选址</w:t>
        </w:r>
        <w:r>
          <w:tab/>
        </w:r>
        <w:r>
          <w:fldChar w:fldCharType="begin"/>
        </w:r>
        <w:r>
          <w:instrText xml:space="preserve"> PAGEREF _Toc26525 \h </w:instrText>
        </w:r>
        <w:r>
          <w:fldChar w:fldCharType="separate"/>
        </w:r>
        <w:r>
          <w:t>38</w:t>
        </w:r>
        <w:r>
          <w:fldChar w:fldCharType="end"/>
        </w:r>
      </w:hyperlink>
    </w:p>
    <w:p>
      <w:pPr>
        <w:pStyle w:val="TOC2"/>
        <w:tabs>
          <w:tab w:val="right" w:leader="dot" w:pos="8306"/>
        </w:tabs>
      </w:pPr>
      <w:hyperlink w:anchor="_Toc10244" w:history="1">
        <w:r>
          <w:rPr>
            <w:rFonts w:ascii="仿宋" w:eastAsia="仿宋" w:hAnsi="仿宋" w:cs="仿宋" w:hint="eastAsia"/>
            <w:lang w:eastAsia="zh-CN"/>
          </w:rPr>
          <w:t>(三)、建设条件分析</w:t>
        </w:r>
        <w:r>
          <w:tab/>
        </w:r>
        <w:r>
          <w:fldChar w:fldCharType="begin"/>
        </w:r>
        <w:r>
          <w:instrText xml:space="preserve"> PAGEREF _Toc10244 \h </w:instrText>
        </w:r>
        <w:r>
          <w:fldChar w:fldCharType="separate"/>
        </w:r>
        <w:r>
          <w:t>40</w:t>
        </w:r>
        <w:r>
          <w:fldChar w:fldCharType="end"/>
        </w:r>
      </w:hyperlink>
    </w:p>
    <w:p>
      <w:pPr>
        <w:pStyle w:val="TOC2"/>
        <w:tabs>
          <w:tab w:val="right" w:leader="dot" w:pos="8306"/>
        </w:tabs>
      </w:pPr>
      <w:hyperlink w:anchor="_Toc9133" w:history="1">
        <w:r>
          <w:rPr>
            <w:rFonts w:ascii="仿宋" w:eastAsia="仿宋" w:hAnsi="仿宋" w:cs="仿宋" w:hint="eastAsia"/>
            <w:lang w:eastAsia="zh-CN"/>
          </w:rPr>
          <w:t>(四)、用地控制指标</w:t>
        </w:r>
        <w:r>
          <w:tab/>
        </w:r>
        <w:r>
          <w:fldChar w:fldCharType="begin"/>
        </w:r>
        <w:r>
          <w:instrText xml:space="preserve"> PAGEREF _Toc9133 \h </w:instrText>
        </w:r>
        <w:r>
          <w:fldChar w:fldCharType="separate"/>
        </w:r>
        <w:r>
          <w:t>41</w:t>
        </w:r>
        <w:r>
          <w:fldChar w:fldCharType="end"/>
        </w:r>
      </w:hyperlink>
    </w:p>
    <w:p>
      <w:pPr>
        <w:pStyle w:val="TOC2"/>
        <w:tabs>
          <w:tab w:val="right" w:leader="dot" w:pos="8306"/>
        </w:tabs>
      </w:pPr>
      <w:hyperlink w:anchor="_Toc32581" w:history="1">
        <w:r>
          <w:rPr>
            <w:rFonts w:ascii="仿宋" w:eastAsia="仿宋" w:hAnsi="仿宋" w:cs="仿宋" w:hint="eastAsia"/>
            <w:lang w:eastAsia="zh-CN"/>
          </w:rPr>
          <w:t>(五)、地总体要求</w:t>
        </w:r>
        <w:r>
          <w:tab/>
        </w:r>
        <w:r>
          <w:fldChar w:fldCharType="begin"/>
        </w:r>
        <w:r>
          <w:instrText xml:space="preserve"> PAGEREF _Toc32581 \h </w:instrText>
        </w:r>
        <w:r>
          <w:fldChar w:fldCharType="separate"/>
        </w:r>
        <w:r>
          <w:t>43</w:t>
        </w:r>
        <w:r>
          <w:fldChar w:fldCharType="end"/>
        </w:r>
      </w:hyperlink>
    </w:p>
    <w:p>
      <w:pPr>
        <w:pStyle w:val="TOC2"/>
        <w:tabs>
          <w:tab w:val="right" w:leader="dot" w:pos="8306"/>
        </w:tabs>
      </w:pPr>
      <w:hyperlink w:anchor="_Toc12600" w:history="1">
        <w:r>
          <w:rPr>
            <w:rFonts w:ascii="仿宋" w:eastAsia="仿宋" w:hAnsi="仿宋" w:cs="仿宋" w:hint="eastAsia"/>
            <w:lang w:eastAsia="zh-CN"/>
          </w:rPr>
          <w:t>(六)、节约用地措施</w:t>
        </w:r>
        <w:r>
          <w:tab/>
        </w:r>
        <w:r>
          <w:fldChar w:fldCharType="begin"/>
        </w:r>
        <w:r>
          <w:instrText xml:space="preserve"> PAGEREF _Toc12600 \h </w:instrText>
        </w:r>
        <w:r>
          <w:fldChar w:fldCharType="separate"/>
        </w:r>
        <w:r>
          <w:t>44</w:t>
        </w:r>
        <w:r>
          <w:fldChar w:fldCharType="end"/>
        </w:r>
      </w:hyperlink>
    </w:p>
    <w:p>
      <w:pPr>
        <w:pStyle w:val="TOC2"/>
        <w:tabs>
          <w:tab w:val="right" w:leader="dot" w:pos="8306"/>
        </w:tabs>
      </w:pPr>
      <w:hyperlink w:anchor="_Toc31707" w:history="1">
        <w:r>
          <w:rPr>
            <w:rFonts w:ascii="仿宋" w:eastAsia="仿宋" w:hAnsi="仿宋" w:cs="仿宋" w:hint="eastAsia"/>
            <w:lang w:eastAsia="zh-CN"/>
          </w:rPr>
          <w:t>(七)、选址综合评价</w:t>
        </w:r>
        <w:r>
          <w:tab/>
        </w:r>
        <w:r>
          <w:fldChar w:fldCharType="begin"/>
        </w:r>
        <w:r>
          <w:instrText xml:space="preserve"> PAGEREF _Toc31707 \h </w:instrText>
        </w:r>
        <w:r>
          <w:fldChar w:fldCharType="separate"/>
        </w:r>
        <w:r>
          <w:t>45</w:t>
        </w:r>
        <w:r>
          <w:fldChar w:fldCharType="end"/>
        </w:r>
      </w:hyperlink>
    </w:p>
    <w:p>
      <w:pPr>
        <w:pStyle w:val="TOC1"/>
        <w:tabs>
          <w:tab w:val="right" w:leader="dot" w:pos="8306"/>
        </w:tabs>
      </w:pPr>
      <w:hyperlink w:anchor="_Toc11885" w:history="1">
        <w:r>
          <w:rPr>
            <w:rFonts w:ascii="仿宋" w:eastAsia="仿宋" w:hAnsi="仿宋" w:cs="仿宋" w:hint="eastAsia"/>
            <w:lang w:eastAsia="zh-CN"/>
          </w:rPr>
          <w:t>七、项目质量与标准</w:t>
        </w:r>
        <w:r>
          <w:tab/>
        </w:r>
        <w:r>
          <w:fldChar w:fldCharType="begin"/>
        </w:r>
        <w:r>
          <w:instrText xml:space="preserve"> PAGEREF _Toc11885 \h </w:instrText>
        </w:r>
        <w:r>
          <w:fldChar w:fldCharType="separate"/>
        </w:r>
        <w:r>
          <w:t>46</w:t>
        </w:r>
        <w:r>
          <w:fldChar w:fldCharType="end"/>
        </w:r>
      </w:hyperlink>
    </w:p>
    <w:p>
      <w:pPr>
        <w:pStyle w:val="TOC2"/>
        <w:tabs>
          <w:tab w:val="right" w:leader="dot" w:pos="8306"/>
        </w:tabs>
      </w:pPr>
      <w:hyperlink w:anchor="_Toc884" w:history="1">
        <w:r>
          <w:rPr>
            <w:rFonts w:ascii="仿宋" w:eastAsia="仿宋" w:hAnsi="仿宋" w:cs="仿宋" w:hint="eastAsia"/>
            <w:lang w:eastAsia="zh-CN"/>
          </w:rPr>
          <w:t>(一)、质量保障体系</w:t>
        </w:r>
        <w:r>
          <w:tab/>
        </w:r>
        <w:r>
          <w:fldChar w:fldCharType="begin"/>
        </w:r>
        <w:r>
          <w:instrText xml:space="preserve"> PAGEREF _Toc884 \h </w:instrText>
        </w:r>
        <w:r>
          <w:fldChar w:fldCharType="separate"/>
        </w:r>
        <w:r>
          <w:t>46</w:t>
        </w:r>
        <w:r>
          <w:fldChar w:fldCharType="end"/>
        </w:r>
      </w:hyperlink>
    </w:p>
    <w:p>
      <w:pPr>
        <w:pStyle w:val="TOC2"/>
        <w:tabs>
          <w:tab w:val="right" w:leader="dot" w:pos="8306"/>
        </w:tabs>
      </w:pPr>
      <w:hyperlink w:anchor="_Toc4502" w:history="1">
        <w:r>
          <w:rPr>
            <w:rFonts w:ascii="仿宋" w:eastAsia="仿宋" w:hAnsi="仿宋" w:cs="仿宋" w:hint="eastAsia"/>
            <w:lang w:eastAsia="zh-CN"/>
          </w:rPr>
          <w:t>(二)、标准化作业流程</w:t>
        </w:r>
        <w:r>
          <w:tab/>
        </w:r>
        <w:r>
          <w:fldChar w:fldCharType="begin"/>
        </w:r>
        <w:r>
          <w:instrText xml:space="preserve"> PAGEREF _Toc4502 \h </w:instrText>
        </w:r>
        <w:r>
          <w:fldChar w:fldCharType="separate"/>
        </w:r>
        <w:r>
          <w:t>48</w:t>
        </w:r>
        <w:r>
          <w:fldChar w:fldCharType="end"/>
        </w:r>
      </w:hyperlink>
    </w:p>
    <w:p>
      <w:pPr>
        <w:pStyle w:val="TOC2"/>
        <w:tabs>
          <w:tab w:val="right" w:leader="dot" w:pos="8306"/>
        </w:tabs>
      </w:pPr>
      <w:hyperlink w:anchor="_Toc1343" w:history="1">
        <w:r>
          <w:rPr>
            <w:rFonts w:ascii="仿宋" w:eastAsia="仿宋" w:hAnsi="仿宋" w:cs="仿宋" w:hint="eastAsia"/>
            <w:lang w:eastAsia="zh-CN"/>
          </w:rPr>
          <w:t>(三)、质量监控与评估</w:t>
        </w:r>
        <w:r>
          <w:tab/>
        </w:r>
        <w:r>
          <w:fldChar w:fldCharType="begin"/>
        </w:r>
        <w:r>
          <w:instrText xml:space="preserve"> PAGEREF _Toc1343 \h </w:instrText>
        </w:r>
        <w:r>
          <w:fldChar w:fldCharType="separate"/>
        </w:r>
        <w:r>
          <w:t>49</w:t>
        </w:r>
        <w:r>
          <w:fldChar w:fldCharType="end"/>
        </w:r>
      </w:hyperlink>
    </w:p>
    <w:p>
      <w:pPr>
        <w:pStyle w:val="TOC2"/>
        <w:tabs>
          <w:tab w:val="right" w:leader="dot" w:pos="8306"/>
        </w:tabs>
      </w:pPr>
      <w:hyperlink w:anchor="_Toc16134" w:history="1">
        <w:r>
          <w:rPr>
            <w:rFonts w:ascii="仿宋" w:eastAsia="仿宋" w:hAnsi="仿宋" w:cs="仿宋" w:hint="eastAsia"/>
            <w:lang w:eastAsia="zh-CN"/>
          </w:rPr>
          <w:t>(四)、质量改进计划</w:t>
        </w:r>
        <w:r>
          <w:tab/>
        </w:r>
        <w:r>
          <w:fldChar w:fldCharType="begin"/>
        </w:r>
        <w:r>
          <w:instrText xml:space="preserve"> PAGEREF _Toc16134 \h </w:instrText>
        </w:r>
        <w:r>
          <w:fldChar w:fldCharType="separate"/>
        </w:r>
        <w:r>
          <w:t>50</w:t>
        </w:r>
        <w:r>
          <w:fldChar w:fldCharType="end"/>
        </w:r>
      </w:hyperlink>
    </w:p>
    <w:p>
      <w:pPr>
        <w:pStyle w:val="TOC1"/>
        <w:tabs>
          <w:tab w:val="right" w:leader="dot" w:pos="8306"/>
        </w:tabs>
      </w:pPr>
      <w:hyperlink w:anchor="_Toc18072" w:history="1">
        <w:r>
          <w:rPr>
            <w:rFonts w:ascii="仿宋" w:eastAsia="仿宋" w:hAnsi="仿宋" w:cs="仿宋" w:hint="eastAsia"/>
            <w:lang w:eastAsia="zh-CN"/>
          </w:rPr>
          <w:t>八、土地利用与规划方案</w:t>
        </w:r>
        <w:r>
          <w:tab/>
        </w:r>
        <w:r>
          <w:fldChar w:fldCharType="begin"/>
        </w:r>
        <w:r>
          <w:instrText xml:space="preserve"> PAGEREF _Toc18072 \h </w:instrText>
        </w:r>
        <w:r>
          <w:fldChar w:fldCharType="separate"/>
        </w:r>
        <w:r>
          <w:t>52</w:t>
        </w:r>
        <w:r>
          <w:fldChar w:fldCharType="end"/>
        </w:r>
      </w:hyperlink>
    </w:p>
    <w:p>
      <w:pPr>
        <w:pStyle w:val="TOC2"/>
        <w:tabs>
          <w:tab w:val="right" w:leader="dot" w:pos="8306"/>
        </w:tabs>
      </w:pPr>
      <w:hyperlink w:anchor="_Toc30622" w:history="1">
        <w:r>
          <w:rPr>
            <w:rFonts w:ascii="仿宋" w:eastAsia="仿宋" w:hAnsi="仿宋" w:cs="仿宋" w:hint="eastAsia"/>
            <w:lang w:eastAsia="zh-CN"/>
          </w:rPr>
          <w:t>(一)、项目用地情况分析</w:t>
        </w:r>
        <w:r>
          <w:tab/>
        </w:r>
        <w:r>
          <w:fldChar w:fldCharType="begin"/>
        </w:r>
        <w:r>
          <w:instrText xml:space="preserve"> PAGEREF _Toc30622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67" w:history="1">
        <w:r>
          <w:rPr>
            <w:rFonts w:ascii="仿宋" w:eastAsia="仿宋" w:hAnsi="仿宋" w:cs="仿宋" w:hint="eastAsia"/>
            <w:lang w:eastAsia="zh-CN"/>
          </w:rPr>
          <w:t>(二)、土地利用规划方案</w:t>
        </w:r>
        <w:r>
          <w:tab/>
        </w:r>
        <w:r>
          <w:fldChar w:fldCharType="begin"/>
        </w:r>
        <w:r>
          <w:instrText xml:space="preserve"> PAGEREF _Toc6667 \h </w:instrText>
        </w:r>
        <w:r>
          <w:fldChar w:fldCharType="separate"/>
        </w:r>
        <w:r>
          <w:t>53</w:t>
        </w:r>
        <w:r>
          <w:fldChar w:fldCharType="end"/>
        </w:r>
      </w:hyperlink>
    </w:p>
    <w:p>
      <w:pPr>
        <w:pStyle w:val="TOC1"/>
        <w:tabs>
          <w:tab w:val="right" w:leader="dot" w:pos="8306"/>
        </w:tabs>
      </w:pPr>
      <w:hyperlink w:anchor="_Toc11322" w:history="1">
        <w:r>
          <w:rPr>
            <w:rFonts w:ascii="仿宋" w:eastAsia="仿宋" w:hAnsi="仿宋" w:cs="仿宋" w:hint="eastAsia"/>
            <w:lang w:eastAsia="zh-CN"/>
          </w:rPr>
          <w:t>九、项目进度计划</w:t>
        </w:r>
        <w:r>
          <w:tab/>
        </w:r>
        <w:r>
          <w:fldChar w:fldCharType="begin"/>
        </w:r>
        <w:r>
          <w:instrText xml:space="preserve"> PAGEREF _Toc11322 \h </w:instrText>
        </w:r>
        <w:r>
          <w:fldChar w:fldCharType="separate"/>
        </w:r>
        <w:r>
          <w:t>54</w:t>
        </w:r>
        <w:r>
          <w:fldChar w:fldCharType="end"/>
        </w:r>
      </w:hyperlink>
    </w:p>
    <w:p>
      <w:pPr>
        <w:pStyle w:val="TOC2"/>
        <w:tabs>
          <w:tab w:val="right" w:leader="dot" w:pos="8306"/>
        </w:tabs>
      </w:pPr>
      <w:hyperlink w:anchor="_Toc31610" w:history="1">
        <w:r>
          <w:rPr>
            <w:rFonts w:ascii="仿宋" w:eastAsia="仿宋" w:hAnsi="仿宋" w:cs="仿宋" w:hint="eastAsia"/>
            <w:lang w:eastAsia="zh-CN"/>
          </w:rPr>
          <w:t>(一)、建设周期</w:t>
        </w:r>
        <w:r>
          <w:tab/>
        </w:r>
        <w:r>
          <w:fldChar w:fldCharType="begin"/>
        </w:r>
        <w:r>
          <w:instrText xml:space="preserve"> PAGEREF _Toc31610 \h </w:instrText>
        </w:r>
        <w:r>
          <w:fldChar w:fldCharType="separate"/>
        </w:r>
        <w:r>
          <w:t>54</w:t>
        </w:r>
        <w:r>
          <w:fldChar w:fldCharType="end"/>
        </w:r>
      </w:hyperlink>
    </w:p>
    <w:p>
      <w:pPr>
        <w:pStyle w:val="TOC2"/>
        <w:tabs>
          <w:tab w:val="right" w:leader="dot" w:pos="8306"/>
        </w:tabs>
      </w:pPr>
      <w:hyperlink w:anchor="_Toc26054" w:history="1">
        <w:r>
          <w:rPr>
            <w:rFonts w:ascii="仿宋" w:eastAsia="仿宋" w:hAnsi="仿宋" w:cs="仿宋" w:hint="eastAsia"/>
            <w:lang w:eastAsia="zh-CN"/>
          </w:rPr>
          <w:t>(二)、建设进度</w:t>
        </w:r>
        <w:r>
          <w:tab/>
        </w:r>
        <w:r>
          <w:fldChar w:fldCharType="begin"/>
        </w:r>
        <w:r>
          <w:instrText xml:space="preserve"> PAGEREF _Toc26054 \h </w:instrText>
        </w:r>
        <w:r>
          <w:fldChar w:fldCharType="separate"/>
        </w:r>
        <w:r>
          <w:t>54</w:t>
        </w:r>
        <w:r>
          <w:fldChar w:fldCharType="end"/>
        </w:r>
      </w:hyperlink>
    </w:p>
    <w:p>
      <w:pPr>
        <w:pStyle w:val="TOC2"/>
        <w:tabs>
          <w:tab w:val="right" w:leader="dot" w:pos="8306"/>
        </w:tabs>
      </w:pPr>
      <w:hyperlink w:anchor="_Toc8811" w:history="1">
        <w:r>
          <w:rPr>
            <w:rFonts w:ascii="仿宋" w:eastAsia="仿宋" w:hAnsi="仿宋" w:cs="仿宋" w:hint="eastAsia"/>
            <w:lang w:eastAsia="zh-CN"/>
          </w:rPr>
          <w:t>(三)、进度安排注意事项</w:t>
        </w:r>
        <w:r>
          <w:tab/>
        </w:r>
        <w:r>
          <w:fldChar w:fldCharType="begin"/>
        </w:r>
        <w:r>
          <w:instrText xml:space="preserve"> PAGEREF _Toc8811 \h </w:instrText>
        </w:r>
        <w:r>
          <w:fldChar w:fldCharType="separate"/>
        </w:r>
        <w:r>
          <w:t>55</w:t>
        </w:r>
        <w:r>
          <w:fldChar w:fldCharType="end"/>
        </w:r>
      </w:hyperlink>
    </w:p>
    <w:p>
      <w:pPr>
        <w:pStyle w:val="TOC2"/>
        <w:tabs>
          <w:tab w:val="right" w:leader="dot" w:pos="8306"/>
        </w:tabs>
      </w:pPr>
      <w:hyperlink w:anchor="_Toc11987" w:history="1">
        <w:r>
          <w:rPr>
            <w:rFonts w:ascii="仿宋" w:eastAsia="仿宋" w:hAnsi="仿宋" w:cs="仿宋" w:hint="eastAsia"/>
            <w:lang w:eastAsia="zh-CN"/>
          </w:rPr>
          <w:t>(四)、人力资源配置</w:t>
        </w:r>
        <w:r>
          <w:tab/>
        </w:r>
        <w:r>
          <w:fldChar w:fldCharType="begin"/>
        </w:r>
        <w:r>
          <w:instrText xml:space="preserve"> PAGEREF _Toc11987 \h </w:instrText>
        </w:r>
        <w:r>
          <w:fldChar w:fldCharType="separate"/>
        </w:r>
        <w:r>
          <w:t>56</w:t>
        </w:r>
        <w:r>
          <w:fldChar w:fldCharType="end"/>
        </w:r>
      </w:hyperlink>
    </w:p>
    <w:p>
      <w:pPr>
        <w:pStyle w:val="TOC2"/>
        <w:tabs>
          <w:tab w:val="right" w:leader="dot" w:pos="8306"/>
        </w:tabs>
      </w:pPr>
      <w:hyperlink w:anchor="_Toc25542" w:history="1">
        <w:r>
          <w:rPr>
            <w:rFonts w:ascii="仿宋" w:eastAsia="仿宋" w:hAnsi="仿宋" w:cs="仿宋" w:hint="eastAsia"/>
            <w:lang w:eastAsia="zh-CN"/>
          </w:rPr>
          <w:t>(五)、员工培训</w:t>
        </w:r>
        <w:r>
          <w:tab/>
        </w:r>
        <w:r>
          <w:fldChar w:fldCharType="begin"/>
        </w:r>
        <w:r>
          <w:instrText xml:space="preserve"> PAGEREF _Toc25542 \h </w:instrText>
        </w:r>
        <w:r>
          <w:fldChar w:fldCharType="separate"/>
        </w:r>
        <w:r>
          <w:t>58</w:t>
        </w:r>
        <w:r>
          <w:fldChar w:fldCharType="end"/>
        </w:r>
      </w:hyperlink>
    </w:p>
    <w:p>
      <w:pPr>
        <w:pStyle w:val="TOC2"/>
        <w:tabs>
          <w:tab w:val="right" w:leader="dot" w:pos="8306"/>
        </w:tabs>
      </w:pPr>
      <w:hyperlink w:anchor="_Toc4824" w:history="1">
        <w:r>
          <w:rPr>
            <w:rFonts w:ascii="仿宋" w:eastAsia="仿宋" w:hAnsi="仿宋" w:cs="仿宋" w:hint="eastAsia"/>
            <w:lang w:eastAsia="zh-CN"/>
          </w:rPr>
          <w:t>(六)、项目实施保障</w:t>
        </w:r>
        <w:r>
          <w:tab/>
        </w:r>
        <w:r>
          <w:fldChar w:fldCharType="begin"/>
        </w:r>
        <w:r>
          <w:instrText xml:space="preserve"> PAGEREF _Toc4824 \h </w:instrText>
        </w:r>
        <w:r>
          <w:fldChar w:fldCharType="separate"/>
        </w:r>
        <w:r>
          <w:t>59</w:t>
        </w:r>
        <w:r>
          <w:fldChar w:fldCharType="end"/>
        </w:r>
      </w:hyperlink>
    </w:p>
    <w:p>
      <w:pPr>
        <w:pStyle w:val="TOC2"/>
        <w:tabs>
          <w:tab w:val="right" w:leader="dot" w:pos="8306"/>
        </w:tabs>
      </w:pPr>
      <w:hyperlink w:anchor="_Toc18064" w:history="1">
        <w:r>
          <w:rPr>
            <w:rFonts w:ascii="仿宋" w:eastAsia="仿宋" w:hAnsi="仿宋" w:cs="仿宋" w:hint="eastAsia"/>
            <w:lang w:eastAsia="zh-CN"/>
          </w:rPr>
          <w:t>(七)、安全规范管理</w:t>
        </w:r>
        <w:r>
          <w:tab/>
        </w:r>
        <w:r>
          <w:fldChar w:fldCharType="begin"/>
        </w:r>
        <w:r>
          <w:instrText xml:space="preserve"> PAGEREF _Toc18064 \h </w:instrText>
        </w:r>
        <w:r>
          <w:fldChar w:fldCharType="separate"/>
        </w:r>
        <w:r>
          <w:t>60</w:t>
        </w:r>
        <w:r>
          <w:fldChar w:fldCharType="end"/>
        </w:r>
      </w:hyperlink>
    </w:p>
    <w:p>
      <w:pPr>
        <w:pStyle w:val="TOC1"/>
        <w:tabs>
          <w:tab w:val="right" w:leader="dot" w:pos="8306"/>
        </w:tabs>
      </w:pPr>
      <w:hyperlink w:anchor="_Toc10380" w:history="1">
        <w:r>
          <w:rPr>
            <w:rFonts w:ascii="仿宋" w:eastAsia="仿宋" w:hAnsi="仿宋" w:cs="仿宋" w:hint="eastAsia"/>
            <w:lang w:eastAsia="zh-CN"/>
          </w:rPr>
          <w:t>十、安全与应急管理</w:t>
        </w:r>
        <w:r>
          <w:tab/>
        </w:r>
        <w:r>
          <w:fldChar w:fldCharType="begin"/>
        </w:r>
        <w:r>
          <w:instrText xml:space="preserve"> PAGEREF _Toc10380 \h </w:instrText>
        </w:r>
        <w:r>
          <w:fldChar w:fldCharType="separate"/>
        </w:r>
        <w:r>
          <w:t>61</w:t>
        </w:r>
        <w:r>
          <w:fldChar w:fldCharType="end"/>
        </w:r>
      </w:hyperlink>
    </w:p>
    <w:p>
      <w:pPr>
        <w:pStyle w:val="TOC2"/>
        <w:tabs>
          <w:tab w:val="right" w:leader="dot" w:pos="8306"/>
        </w:tabs>
      </w:pPr>
      <w:hyperlink w:anchor="_Toc2913" w:history="1">
        <w:r>
          <w:rPr>
            <w:rFonts w:ascii="仿宋" w:eastAsia="仿宋" w:hAnsi="仿宋" w:cs="仿宋" w:hint="eastAsia"/>
            <w:lang w:eastAsia="zh-CN"/>
          </w:rPr>
          <w:t>(一)、安全生产管理</w:t>
        </w:r>
        <w:r>
          <w:tab/>
        </w:r>
        <w:r>
          <w:fldChar w:fldCharType="begin"/>
        </w:r>
        <w:r>
          <w:instrText xml:space="preserve"> PAGEREF _Toc2913 \h </w:instrText>
        </w:r>
        <w:r>
          <w:fldChar w:fldCharType="separate"/>
        </w:r>
        <w:r>
          <w:t>61</w:t>
        </w:r>
        <w:r>
          <w:fldChar w:fldCharType="end"/>
        </w:r>
      </w:hyperlink>
    </w:p>
    <w:p>
      <w:pPr>
        <w:pStyle w:val="TOC2"/>
        <w:tabs>
          <w:tab w:val="right" w:leader="dot" w:pos="8306"/>
        </w:tabs>
      </w:pPr>
      <w:hyperlink w:anchor="_Toc2039" w:history="1">
        <w:r>
          <w:rPr>
            <w:rFonts w:ascii="仿宋" w:eastAsia="仿宋" w:hAnsi="仿宋" w:cs="仿宋" w:hint="eastAsia"/>
            <w:lang w:eastAsia="zh-CN"/>
          </w:rPr>
          <w:t>(二)、应急预案与响应</w:t>
        </w:r>
        <w:r>
          <w:tab/>
        </w:r>
        <w:r>
          <w:fldChar w:fldCharType="begin"/>
        </w:r>
        <w:r>
          <w:instrText xml:space="preserve"> PAGEREF _Toc2039 \h </w:instrText>
        </w:r>
        <w:r>
          <w:fldChar w:fldCharType="separate"/>
        </w:r>
        <w:r>
          <w:t>63</w:t>
        </w:r>
        <w:r>
          <w:fldChar w:fldCharType="end"/>
        </w:r>
      </w:hyperlink>
    </w:p>
    <w:p>
      <w:pPr>
        <w:pStyle w:val="TOC1"/>
        <w:tabs>
          <w:tab w:val="right" w:leader="dot" w:pos="8306"/>
        </w:tabs>
      </w:pPr>
      <w:hyperlink w:anchor="_Toc9384" w:history="1">
        <w:r>
          <w:rPr>
            <w:rFonts w:ascii="仿宋" w:eastAsia="仿宋" w:hAnsi="仿宋" w:cs="仿宋" w:hint="eastAsia"/>
            <w:lang w:eastAsia="zh-CN"/>
          </w:rPr>
          <w:t>十一、技术创新与产业升级</w:t>
        </w:r>
        <w:r>
          <w:tab/>
        </w:r>
        <w:r>
          <w:fldChar w:fldCharType="begin"/>
        </w:r>
        <w:r>
          <w:instrText xml:space="preserve"> PAGEREF _Toc9384 \h </w:instrText>
        </w:r>
        <w:r>
          <w:fldChar w:fldCharType="separate"/>
        </w:r>
        <w:r>
          <w:t>65</w:t>
        </w:r>
        <w:r>
          <w:fldChar w:fldCharType="end"/>
        </w:r>
      </w:hyperlink>
    </w:p>
    <w:p>
      <w:pPr>
        <w:pStyle w:val="TOC2"/>
        <w:tabs>
          <w:tab w:val="right" w:leader="dot" w:pos="8306"/>
        </w:tabs>
      </w:pPr>
      <w:hyperlink w:anchor="_Toc21038" w:history="1">
        <w:r>
          <w:rPr>
            <w:rFonts w:ascii="仿宋" w:eastAsia="仿宋" w:hAnsi="仿宋" w:cs="仿宋" w:hint="eastAsia"/>
            <w:lang w:eastAsia="zh-CN"/>
          </w:rPr>
          <w:t>(一)、技术创新方向与目标</w:t>
        </w:r>
        <w:r>
          <w:tab/>
        </w:r>
        <w:r>
          <w:fldChar w:fldCharType="begin"/>
        </w:r>
        <w:r>
          <w:instrText xml:space="preserve"> PAGEREF _Toc21038 \h </w:instrText>
        </w:r>
        <w:r>
          <w:fldChar w:fldCharType="separate"/>
        </w:r>
        <w:r>
          <w:t>65</w:t>
        </w:r>
        <w:r>
          <w:fldChar w:fldCharType="end"/>
        </w:r>
      </w:hyperlink>
    </w:p>
    <w:p>
      <w:pPr>
        <w:pStyle w:val="TOC2"/>
        <w:tabs>
          <w:tab w:val="right" w:leader="dot" w:pos="8306"/>
        </w:tabs>
      </w:pPr>
      <w:hyperlink w:anchor="_Toc19964" w:history="1">
        <w:r>
          <w:rPr>
            <w:rFonts w:ascii="仿宋" w:eastAsia="仿宋" w:hAnsi="仿宋" w:cs="仿宋" w:hint="eastAsia"/>
            <w:lang w:eastAsia="zh-CN"/>
          </w:rPr>
          <w:t>(二)、产业升级路径与措施</w:t>
        </w:r>
        <w:r>
          <w:tab/>
        </w:r>
        <w:r>
          <w:fldChar w:fldCharType="begin"/>
        </w:r>
        <w:r>
          <w:instrText xml:space="preserve"> PAGEREF _Toc19964 \h </w:instrText>
        </w:r>
        <w:r>
          <w:fldChar w:fldCharType="separate"/>
        </w:r>
        <w:r>
          <w:t>66</w:t>
        </w:r>
        <w:r>
          <w:fldChar w:fldCharType="end"/>
        </w:r>
      </w:hyperlink>
    </w:p>
    <w:p>
      <w:pPr>
        <w:pStyle w:val="TOC1"/>
        <w:tabs>
          <w:tab w:val="right" w:leader="dot" w:pos="8306"/>
        </w:tabs>
      </w:pPr>
      <w:hyperlink w:anchor="_Toc24541" w:history="1">
        <w:r>
          <w:rPr>
            <w:rFonts w:ascii="仿宋" w:eastAsia="仿宋" w:hAnsi="仿宋" w:cs="仿宋" w:hint="eastAsia"/>
            <w:lang w:eastAsia="zh-CN"/>
          </w:rPr>
          <w:t>十二、环境保护与绿色发展</w:t>
        </w:r>
        <w:r>
          <w:tab/>
        </w:r>
        <w:r>
          <w:fldChar w:fldCharType="begin"/>
        </w:r>
        <w:r>
          <w:instrText xml:space="preserve"> PAGEREF _Toc24541 \h </w:instrText>
        </w:r>
        <w:r>
          <w:fldChar w:fldCharType="separate"/>
        </w:r>
        <w:r>
          <w:t>67</w:t>
        </w:r>
        <w:r>
          <w:fldChar w:fldCharType="end"/>
        </w:r>
      </w:hyperlink>
    </w:p>
    <w:p>
      <w:pPr>
        <w:pStyle w:val="TOC2"/>
        <w:tabs>
          <w:tab w:val="right" w:leader="dot" w:pos="8306"/>
        </w:tabs>
      </w:pPr>
      <w:hyperlink w:anchor="_Toc8973" w:history="1">
        <w:r>
          <w:rPr>
            <w:rFonts w:ascii="仿宋" w:eastAsia="仿宋" w:hAnsi="仿宋" w:cs="仿宋" w:hint="eastAsia"/>
            <w:lang w:eastAsia="zh-CN"/>
          </w:rPr>
          <w:t>(一)、环境保护措施</w:t>
        </w:r>
        <w:r>
          <w:tab/>
        </w:r>
        <w:r>
          <w:fldChar w:fldCharType="begin"/>
        </w:r>
        <w:r>
          <w:instrText xml:space="preserve"> PAGEREF _Toc8973 \h </w:instrText>
        </w:r>
        <w:r>
          <w:fldChar w:fldCharType="separate"/>
        </w:r>
        <w:r>
          <w:t>67</w:t>
        </w:r>
        <w:r>
          <w:fldChar w:fldCharType="end"/>
        </w:r>
      </w:hyperlink>
    </w:p>
    <w:p>
      <w:pPr>
        <w:pStyle w:val="TOC2"/>
        <w:tabs>
          <w:tab w:val="right" w:leader="dot" w:pos="8306"/>
        </w:tabs>
      </w:pPr>
      <w:hyperlink w:anchor="_Toc5370" w:history="1">
        <w:r>
          <w:rPr>
            <w:rFonts w:ascii="仿宋" w:eastAsia="仿宋" w:hAnsi="仿宋" w:cs="仿宋" w:hint="eastAsia"/>
            <w:lang w:eastAsia="zh-CN"/>
          </w:rPr>
          <w:t>(二)、绿色发展与可持续发展策略</w:t>
        </w:r>
        <w:r>
          <w:tab/>
        </w:r>
        <w:r>
          <w:fldChar w:fldCharType="begin"/>
        </w:r>
        <w:r>
          <w:instrText xml:space="preserve"> PAGEREF _Toc5370 \h </w:instrText>
        </w:r>
        <w:r>
          <w:fldChar w:fldCharType="separate"/>
        </w:r>
        <w:r>
          <w:t>69</w:t>
        </w:r>
        <w:r>
          <w:fldChar w:fldCharType="end"/>
        </w:r>
      </w:hyperlink>
    </w:p>
    <w:p>
      <w:pPr>
        <w:pStyle w:val="TOC1"/>
        <w:tabs>
          <w:tab w:val="right" w:leader="dot" w:pos="8306"/>
        </w:tabs>
      </w:pPr>
      <w:hyperlink w:anchor="_Toc23274" w:history="1">
        <w:r>
          <w:rPr>
            <w:rFonts w:ascii="仿宋" w:eastAsia="仿宋" w:hAnsi="仿宋" w:cs="仿宋" w:hint="eastAsia"/>
            <w:lang w:eastAsia="zh-CN"/>
          </w:rPr>
          <w:t>十三、人力资源管理与开发</w:t>
        </w:r>
        <w:r>
          <w:tab/>
        </w:r>
        <w:r>
          <w:fldChar w:fldCharType="begin"/>
        </w:r>
        <w:r>
          <w:instrText xml:space="preserve"> PAGEREF _Toc23274 \h </w:instrText>
        </w:r>
        <w:r>
          <w:fldChar w:fldCharType="separate"/>
        </w:r>
        <w:r>
          <w:t>70</w:t>
        </w:r>
        <w:r>
          <w:fldChar w:fldCharType="end"/>
        </w:r>
      </w:hyperlink>
    </w:p>
    <w:p>
      <w:pPr>
        <w:pStyle w:val="TOC2"/>
        <w:tabs>
          <w:tab w:val="right" w:leader="dot" w:pos="8306"/>
        </w:tabs>
      </w:pPr>
      <w:hyperlink w:anchor="_Toc2918" w:history="1">
        <w:r>
          <w:rPr>
            <w:rFonts w:ascii="仿宋" w:eastAsia="仿宋" w:hAnsi="仿宋" w:cs="仿宋" w:hint="eastAsia"/>
            <w:lang w:eastAsia="zh-CN"/>
          </w:rPr>
          <w:t>(一)、人力资源规划</w:t>
        </w:r>
        <w:r>
          <w:tab/>
        </w:r>
        <w:r>
          <w:fldChar w:fldCharType="begin"/>
        </w:r>
        <w:r>
          <w:instrText xml:space="preserve"> PAGEREF _Toc2918 \h </w:instrText>
        </w:r>
        <w:r>
          <w:fldChar w:fldCharType="separate"/>
        </w:r>
        <w:r>
          <w:t>70</w:t>
        </w:r>
        <w:r>
          <w:fldChar w:fldCharType="end"/>
        </w:r>
      </w:hyperlink>
    </w:p>
    <w:p>
      <w:pPr>
        <w:pStyle w:val="TOC2"/>
        <w:tabs>
          <w:tab w:val="right" w:leader="dot" w:pos="8306"/>
        </w:tabs>
      </w:pPr>
      <w:hyperlink w:anchor="_Toc12988" w:history="1">
        <w:r>
          <w:rPr>
            <w:rFonts w:ascii="仿宋" w:eastAsia="仿宋" w:hAnsi="仿宋" w:cs="仿宋" w:hint="eastAsia"/>
            <w:lang w:eastAsia="zh-CN"/>
          </w:rPr>
          <w:t>(二)、人力资源开发与培训</w:t>
        </w:r>
        <w:r>
          <w:tab/>
        </w:r>
        <w:r>
          <w:fldChar w:fldCharType="begin"/>
        </w:r>
        <w:r>
          <w:instrText xml:space="preserve"> PAGEREF _Toc12988 \h </w:instrText>
        </w:r>
        <w:r>
          <w:fldChar w:fldCharType="separate"/>
        </w:r>
        <w:r>
          <w:t>72</w:t>
        </w:r>
        <w:r>
          <w:fldChar w:fldCharType="end"/>
        </w:r>
      </w:hyperlink>
    </w:p>
    <w:p>
      <w:pPr>
        <w:pStyle w:val="TOC1"/>
        <w:tabs>
          <w:tab w:val="right" w:leader="dot" w:pos="8306"/>
        </w:tabs>
      </w:pPr>
      <w:hyperlink w:anchor="_Toc4935" w:history="1">
        <w:r>
          <w:rPr>
            <w:rFonts w:ascii="仿宋" w:eastAsia="仿宋" w:hAnsi="仿宋" w:cs="仿宋" w:hint="eastAsia"/>
            <w:lang w:eastAsia="zh-CN"/>
          </w:rPr>
          <w:t>十四、企业合规与伦理</w:t>
        </w:r>
        <w:r>
          <w:tab/>
        </w:r>
        <w:r>
          <w:fldChar w:fldCharType="begin"/>
        </w:r>
        <w:r>
          <w:instrText xml:space="preserve"> PAGEREF _Toc4935 \h </w:instrText>
        </w:r>
        <w:r>
          <w:fldChar w:fldCharType="separate"/>
        </w:r>
        <w:r>
          <w:t>75</w:t>
        </w:r>
        <w:r>
          <w:fldChar w:fldCharType="end"/>
        </w:r>
      </w:hyperlink>
    </w:p>
    <w:p>
      <w:pPr>
        <w:pStyle w:val="TOC2"/>
        <w:tabs>
          <w:tab w:val="right" w:leader="dot" w:pos="8306"/>
        </w:tabs>
      </w:pPr>
      <w:hyperlink w:anchor="_Toc11054" w:history="1">
        <w:r>
          <w:rPr>
            <w:rFonts w:ascii="仿宋" w:eastAsia="仿宋" w:hAnsi="仿宋" w:cs="仿宋" w:hint="eastAsia"/>
            <w:lang w:eastAsia="zh-CN"/>
          </w:rPr>
          <w:t>(一)、合规政策与程序</w:t>
        </w:r>
        <w:r>
          <w:tab/>
        </w:r>
        <w:r>
          <w:fldChar w:fldCharType="begin"/>
        </w:r>
        <w:r>
          <w:instrText xml:space="preserve"> PAGEREF _Toc11054 \h </w:instrText>
        </w:r>
        <w:r>
          <w:fldChar w:fldCharType="separate"/>
        </w:r>
        <w:r>
          <w:t>75</w:t>
        </w:r>
        <w:r>
          <w:fldChar w:fldCharType="end"/>
        </w:r>
      </w:hyperlink>
    </w:p>
    <w:p>
      <w:pPr>
        <w:pStyle w:val="TOC2"/>
        <w:tabs>
          <w:tab w:val="right" w:leader="dot" w:pos="8306"/>
        </w:tabs>
      </w:pPr>
      <w:hyperlink w:anchor="_Toc16210" w:history="1">
        <w:r>
          <w:rPr>
            <w:rFonts w:ascii="仿宋" w:eastAsia="仿宋" w:hAnsi="仿宋" w:cs="仿宋" w:hint="eastAsia"/>
            <w:lang w:eastAsia="zh-CN"/>
          </w:rPr>
          <w:t>(二)、伦理规范与培训</w:t>
        </w:r>
        <w:r>
          <w:tab/>
        </w:r>
        <w:r>
          <w:fldChar w:fldCharType="begin"/>
        </w:r>
        <w:r>
          <w:instrText xml:space="preserve"> PAGEREF _Toc16210 \h </w:instrText>
        </w:r>
        <w:r>
          <w:fldChar w:fldCharType="separate"/>
        </w:r>
        <w:r>
          <w:t>76</w:t>
        </w:r>
        <w:r>
          <w:fldChar w:fldCharType="end"/>
        </w:r>
      </w:hyperlink>
    </w:p>
    <w:p>
      <w:pPr>
        <w:pStyle w:val="TOC2"/>
        <w:tabs>
          <w:tab w:val="right" w:leader="dot" w:pos="8306"/>
        </w:tabs>
      </w:pPr>
      <w:hyperlink w:anchor="_Toc5642" w:history="1">
        <w:r>
          <w:rPr>
            <w:rFonts w:ascii="仿宋" w:eastAsia="仿宋" w:hAnsi="仿宋" w:cs="仿宋" w:hint="eastAsia"/>
            <w:lang w:eastAsia="zh-CN"/>
          </w:rPr>
          <w:t>(三)、合规风险评估</w:t>
        </w:r>
        <w:r>
          <w:tab/>
        </w:r>
        <w:r>
          <w:fldChar w:fldCharType="begin"/>
        </w:r>
        <w:r>
          <w:instrText xml:space="preserve"> PAGEREF _Toc5642 \h </w:instrText>
        </w:r>
        <w:r>
          <w:fldChar w:fldCharType="separate"/>
        </w:r>
        <w:r>
          <w:t>77</w:t>
        </w:r>
        <w:r>
          <w:fldChar w:fldCharType="end"/>
        </w:r>
      </w:hyperlink>
    </w:p>
    <w:p>
      <w:pPr>
        <w:pStyle w:val="TOC2"/>
        <w:tabs>
          <w:tab w:val="right" w:leader="dot" w:pos="8306"/>
        </w:tabs>
      </w:pPr>
      <w:hyperlink w:anchor="_Toc9324" w:history="1">
        <w:r>
          <w:rPr>
            <w:rFonts w:ascii="仿宋" w:eastAsia="仿宋" w:hAnsi="仿宋" w:cs="仿宋" w:hint="eastAsia"/>
            <w:lang w:eastAsia="zh-CN"/>
          </w:rPr>
          <w:t>(四)、合规监督与执行</w:t>
        </w:r>
        <w:r>
          <w:tab/>
        </w:r>
        <w:r>
          <w:fldChar w:fldCharType="begin"/>
        </w:r>
        <w:r>
          <w:instrText xml:space="preserve"> PAGEREF _Toc9324 \h </w:instrText>
        </w:r>
        <w:r>
          <w:fldChar w:fldCharType="separate"/>
        </w:r>
        <w:r>
          <w:t>78</w:t>
        </w:r>
        <w:r>
          <w:fldChar w:fldCharType="end"/>
        </w:r>
      </w:hyperlink>
    </w:p>
    <w:p>
      <w:pPr>
        <w:pStyle w:val="TOC1"/>
        <w:tabs>
          <w:tab w:val="right" w:leader="dot" w:pos="8306"/>
        </w:tabs>
      </w:pPr>
      <w:hyperlink w:anchor="_Toc7641" w:history="1">
        <w:r>
          <w:rPr>
            <w:rFonts w:ascii="仿宋" w:eastAsia="仿宋" w:hAnsi="仿宋" w:cs="仿宋" w:hint="eastAsia"/>
            <w:lang w:eastAsia="zh-CN"/>
          </w:rPr>
          <w:t>十五、项目施工方案</w:t>
        </w:r>
        <w:r>
          <w:tab/>
        </w:r>
        <w:r>
          <w:fldChar w:fldCharType="begin"/>
        </w:r>
        <w:r>
          <w:instrText xml:space="preserve"> PAGEREF _Toc7641 \h </w:instrText>
        </w:r>
        <w:r>
          <w:fldChar w:fldCharType="separate"/>
        </w:r>
        <w:r>
          <w:t>79</w:t>
        </w:r>
        <w:r>
          <w:fldChar w:fldCharType="end"/>
        </w:r>
      </w:hyperlink>
    </w:p>
    <w:p>
      <w:pPr>
        <w:pStyle w:val="TOC2"/>
        <w:tabs>
          <w:tab w:val="right" w:leader="dot" w:pos="8306"/>
        </w:tabs>
      </w:pPr>
      <w:hyperlink w:anchor="_Toc28486" w:history="1">
        <w:r>
          <w:rPr>
            <w:rFonts w:ascii="仿宋" w:eastAsia="仿宋" w:hAnsi="仿宋" w:cs="仿宋" w:hint="eastAsia"/>
            <w:lang w:eastAsia="zh-CN"/>
          </w:rPr>
          <w:t>(一)、施工组织设计</w:t>
        </w:r>
        <w:r>
          <w:tab/>
        </w:r>
        <w:r>
          <w:fldChar w:fldCharType="begin"/>
        </w:r>
        <w:r>
          <w:instrText xml:space="preserve"> PAGEREF _Toc28486 \h </w:instrText>
        </w:r>
        <w:r>
          <w:fldChar w:fldCharType="separate"/>
        </w:r>
        <w:r>
          <w:t>79</w:t>
        </w:r>
        <w:r>
          <w:fldChar w:fldCharType="end"/>
        </w:r>
      </w:hyperlink>
    </w:p>
    <w:p>
      <w:pPr>
        <w:pStyle w:val="TOC2"/>
        <w:tabs>
          <w:tab w:val="right" w:leader="dot" w:pos="8306"/>
        </w:tabs>
      </w:pPr>
      <w:hyperlink w:anchor="_Toc32658" w:history="1">
        <w:r>
          <w:rPr>
            <w:rFonts w:ascii="仿宋" w:eastAsia="仿宋" w:hAnsi="仿宋" w:cs="仿宋" w:hint="eastAsia"/>
            <w:lang w:eastAsia="zh-CN"/>
          </w:rPr>
          <w:t>(二)、施工工艺与技术路线</w:t>
        </w:r>
        <w:r>
          <w:tab/>
        </w:r>
        <w:r>
          <w:fldChar w:fldCharType="begin"/>
        </w:r>
        <w:r>
          <w:instrText xml:space="preserve"> PAGEREF _Toc32658 \h </w:instrText>
        </w:r>
        <w:r>
          <w:fldChar w:fldCharType="separate"/>
        </w:r>
        <w:r>
          <w:t>80</w:t>
        </w:r>
        <w:r>
          <w:fldChar w:fldCharType="end"/>
        </w:r>
      </w:hyperlink>
    </w:p>
    <w:p>
      <w:pPr>
        <w:pStyle w:val="TOC2"/>
        <w:tabs>
          <w:tab w:val="right" w:leader="dot" w:pos="8306"/>
        </w:tabs>
      </w:pPr>
      <w:hyperlink w:anchor="_Toc18400" w:history="1">
        <w:r>
          <w:rPr>
            <w:rFonts w:ascii="仿宋" w:eastAsia="仿宋" w:hAnsi="仿宋" w:cs="仿宋" w:hint="eastAsia"/>
            <w:lang w:eastAsia="zh-CN"/>
          </w:rPr>
          <w:t>(三)、关键节点施工计划</w:t>
        </w:r>
        <w:r>
          <w:tab/>
        </w:r>
        <w:r>
          <w:fldChar w:fldCharType="begin"/>
        </w:r>
        <w:r>
          <w:instrText xml:space="preserve"> PAGEREF _Toc18400 \h </w:instrText>
        </w:r>
        <w:r>
          <w:fldChar w:fldCharType="separate"/>
        </w:r>
        <w:r>
          <w:t>82</w:t>
        </w:r>
        <w:r>
          <w:fldChar w:fldCharType="end"/>
        </w:r>
      </w:hyperlink>
    </w:p>
    <w:p>
      <w:pPr>
        <w:pStyle w:val="TOC2"/>
        <w:tabs>
          <w:tab w:val="right" w:leader="dot" w:pos="8306"/>
        </w:tabs>
      </w:pPr>
      <w:hyperlink w:anchor="_Toc11923" w:history="1">
        <w:r>
          <w:rPr>
            <w:rFonts w:ascii="仿宋" w:eastAsia="仿宋" w:hAnsi="仿宋" w:cs="仿宋" w:hint="eastAsia"/>
            <w:lang w:eastAsia="zh-CN"/>
          </w:rPr>
          <w:t>(四)、施工现场管理</w:t>
        </w:r>
        <w:r>
          <w:tab/>
        </w:r>
        <w:r>
          <w:fldChar w:fldCharType="begin"/>
        </w:r>
        <w:r>
          <w:instrText xml:space="preserve"> PAGEREF _Toc11923 \h </w:instrText>
        </w:r>
        <w:r>
          <w:fldChar w:fldCharType="separate"/>
        </w:r>
        <w:r>
          <w:t>83</w:t>
        </w:r>
        <w:r>
          <w:fldChar w:fldCharType="end"/>
        </w:r>
      </w:hyperlink>
    </w:p>
    <w:p>
      <w:pPr>
        <w:pStyle w:val="TOC1"/>
        <w:tabs>
          <w:tab w:val="right" w:leader="dot" w:pos="8306"/>
        </w:tabs>
      </w:pPr>
      <w:hyperlink w:anchor="_Toc31253" w:history="1">
        <w:r>
          <w:rPr>
            <w:rFonts w:ascii="仿宋" w:eastAsia="仿宋" w:hAnsi="仿宋" w:cs="仿宋" w:hint="eastAsia"/>
            <w:lang w:eastAsia="zh-CN"/>
          </w:rPr>
          <w:t>十六、质量管理与控制</w:t>
        </w:r>
        <w:r>
          <w:tab/>
        </w:r>
        <w:r>
          <w:fldChar w:fldCharType="begin"/>
        </w:r>
        <w:r>
          <w:instrText xml:space="preserve"> PAGEREF _Toc31253 \h </w:instrText>
        </w:r>
        <w:r>
          <w:fldChar w:fldCharType="separate"/>
        </w:r>
        <w:r>
          <w:t>85</w:t>
        </w:r>
        <w:r>
          <w:fldChar w:fldCharType="end"/>
        </w:r>
      </w:hyperlink>
    </w:p>
    <w:p>
      <w:pPr>
        <w:pStyle w:val="TOC2"/>
        <w:tabs>
          <w:tab w:val="right" w:leader="dot" w:pos="8306"/>
        </w:tabs>
      </w:pPr>
      <w:hyperlink w:anchor="_Toc7538" w:history="1">
        <w:r>
          <w:rPr>
            <w:rFonts w:ascii="仿宋" w:eastAsia="仿宋" w:hAnsi="仿宋" w:cs="仿宋" w:hint="eastAsia"/>
            <w:lang w:eastAsia="zh-CN"/>
          </w:rPr>
          <w:t>(一)、质量管理体系建设</w:t>
        </w:r>
        <w:r>
          <w:tab/>
        </w:r>
        <w:r>
          <w:fldChar w:fldCharType="begin"/>
        </w:r>
        <w:r>
          <w:instrText xml:space="preserve"> PAGEREF _Toc7538 \h </w:instrText>
        </w:r>
        <w:r>
          <w:fldChar w:fldCharType="separate"/>
        </w:r>
        <w:r>
          <w:t>85</w:t>
        </w:r>
        <w:r>
          <w:fldChar w:fldCharType="end"/>
        </w:r>
      </w:hyperlink>
    </w:p>
    <w:p>
      <w:pPr>
        <w:pStyle w:val="TOC2"/>
        <w:tabs>
          <w:tab w:val="right" w:leader="dot" w:pos="8306"/>
        </w:tabs>
      </w:pPr>
      <w:hyperlink w:anchor="_Toc21408" w:history="1">
        <w:r>
          <w:rPr>
            <w:rFonts w:ascii="仿宋" w:eastAsia="仿宋" w:hAnsi="仿宋" w:cs="仿宋" w:hint="eastAsia"/>
            <w:lang w:eastAsia="zh-CN"/>
          </w:rPr>
          <w:t>(二)、质量控制措施</w:t>
        </w:r>
        <w:r>
          <w:tab/>
        </w:r>
        <w:r>
          <w:fldChar w:fldCharType="begin"/>
        </w:r>
        <w:r>
          <w:instrText xml:space="preserve"> PAGEREF _Toc21408 \h </w:instrText>
        </w:r>
        <w:r>
          <w:fldChar w:fldCharType="separate"/>
        </w:r>
        <w:r>
          <w:t>87</w:t>
        </w:r>
        <w:r>
          <w:fldChar w:fldCharType="end"/>
        </w:r>
      </w:hyperlink>
    </w:p>
    <w:p>
      <w:pPr>
        <w:pStyle w:val="TOC1"/>
        <w:tabs>
          <w:tab w:val="right" w:leader="dot" w:pos="8306"/>
        </w:tabs>
      </w:pPr>
      <w:hyperlink w:anchor="_Toc31351" w:history="1">
        <w:r>
          <w:rPr>
            <w:rFonts w:ascii="仿宋" w:eastAsia="仿宋" w:hAnsi="仿宋" w:cs="仿宋" w:hint="eastAsia"/>
            <w:lang w:eastAsia="zh-CN"/>
          </w:rPr>
          <w:t>十七、设施与设备管理</w:t>
        </w:r>
        <w:r>
          <w:tab/>
        </w:r>
        <w:r>
          <w:fldChar w:fldCharType="begin"/>
        </w:r>
        <w:r>
          <w:instrText xml:space="preserve"> PAGEREF _Toc31351 \h </w:instrText>
        </w:r>
        <w:r>
          <w:fldChar w:fldCharType="separate"/>
        </w:r>
        <w:r>
          <w:t>88</w:t>
        </w:r>
        <w:r>
          <w:fldChar w:fldCharType="end"/>
        </w:r>
      </w:hyperlink>
    </w:p>
    <w:p>
      <w:pPr>
        <w:pStyle w:val="TOC2"/>
        <w:tabs>
          <w:tab w:val="right" w:leader="dot" w:pos="8306"/>
        </w:tabs>
      </w:pPr>
      <w:hyperlink w:anchor="_Toc27454" w:history="1">
        <w:r>
          <w:rPr>
            <w:rFonts w:ascii="仿宋" w:eastAsia="仿宋" w:hAnsi="仿宋" w:cs="仿宋" w:hint="eastAsia"/>
            <w:lang w:eastAsia="zh-CN"/>
          </w:rPr>
          <w:t>(一)、设施规划与配置</w:t>
        </w:r>
        <w:r>
          <w:tab/>
        </w:r>
        <w:r>
          <w:fldChar w:fldCharType="begin"/>
        </w:r>
        <w:r>
          <w:instrText xml:space="preserve"> PAGEREF _Toc27454 \h </w:instrText>
        </w:r>
        <w:r>
          <w:fldChar w:fldCharType="separate"/>
        </w:r>
        <w:r>
          <w:t>88</w:t>
        </w:r>
        <w:r>
          <w:fldChar w:fldCharType="end"/>
        </w:r>
      </w:hyperlink>
    </w:p>
    <w:p>
      <w:pPr>
        <w:pStyle w:val="TOC2"/>
        <w:tabs>
          <w:tab w:val="right" w:leader="dot" w:pos="8306"/>
        </w:tabs>
      </w:pPr>
      <w:hyperlink w:anchor="_Toc25783" w:history="1">
        <w:r>
          <w:rPr>
            <w:rFonts w:ascii="仿宋" w:eastAsia="仿宋" w:hAnsi="仿宋" w:cs="仿宋" w:hint="eastAsia"/>
            <w:lang w:eastAsia="zh-CN"/>
          </w:rPr>
          <w:t>(二)、设备采购与维护管理</w:t>
        </w:r>
        <w:r>
          <w:tab/>
        </w:r>
        <w:r>
          <w:fldChar w:fldCharType="begin"/>
        </w:r>
        <w:r>
          <w:instrText xml:space="preserve"> PAGEREF _Toc25783 \h </w:instrText>
        </w:r>
        <w:r>
          <w:fldChar w:fldCharType="separate"/>
        </w:r>
        <w:r>
          <w:t>88</w:t>
        </w:r>
        <w:r>
          <w:fldChar w:fldCharType="end"/>
        </w:r>
      </w:hyperlink>
    </w:p>
    <w:p>
      <w:pPr>
        <w:pStyle w:val="TOC2"/>
        <w:tabs>
          <w:tab w:val="right" w:leader="dot" w:pos="8306"/>
        </w:tabs>
      </w:pPr>
      <w:hyperlink w:anchor="_Toc25041" w:history="1">
        <w:r>
          <w:rPr>
            <w:rFonts w:ascii="仿宋" w:eastAsia="仿宋" w:hAnsi="仿宋" w:cs="仿宋" w:hint="eastAsia"/>
            <w:lang w:eastAsia="zh-CN"/>
          </w:rPr>
          <w:t>(三)、设施设备升级策略</w:t>
        </w:r>
        <w:r>
          <w:tab/>
        </w:r>
        <w:r>
          <w:fldChar w:fldCharType="begin"/>
        </w:r>
        <w:r>
          <w:instrText xml:space="preserve"> PAGEREF _Toc25041 \h </w:instrText>
        </w:r>
        <w:r>
          <w:fldChar w:fldCharType="separate"/>
        </w:r>
        <w:r>
          <w:t>89</w:t>
        </w:r>
        <w:r>
          <w:fldChar w:fldCharType="end"/>
        </w:r>
      </w:hyperlink>
    </w:p>
    <w:p>
      <w:pPr>
        <w:pStyle w:val="TOC1"/>
        <w:tabs>
          <w:tab w:val="right" w:leader="dot" w:pos="8306"/>
        </w:tabs>
      </w:pPr>
      <w:hyperlink w:anchor="_Toc1828" w:history="1">
        <w:r>
          <w:rPr>
            <w:rFonts w:ascii="仿宋" w:eastAsia="仿宋" w:hAnsi="仿宋" w:cs="仿宋" w:hint="eastAsia"/>
            <w:lang w:eastAsia="zh-CN"/>
          </w:rPr>
          <w:t>十八、产业协同与集群发展</w:t>
        </w:r>
        <w:r>
          <w:tab/>
        </w:r>
        <w:r>
          <w:fldChar w:fldCharType="begin"/>
        </w:r>
        <w:r>
          <w:instrText xml:space="preserve"> PAGEREF _Toc1828 \h </w:instrText>
        </w:r>
        <w:r>
          <w:fldChar w:fldCharType="separate"/>
        </w:r>
        <w:r>
          <w:t>90</w:t>
        </w:r>
        <w:r>
          <w:fldChar w:fldCharType="end"/>
        </w:r>
      </w:hyperlink>
    </w:p>
    <w:p>
      <w:pPr>
        <w:pStyle w:val="TOC2"/>
        <w:tabs>
          <w:tab w:val="right" w:leader="dot" w:pos="8306"/>
        </w:tabs>
      </w:pPr>
      <w:hyperlink w:anchor="_Toc30134" w:history="1">
        <w:r>
          <w:rPr>
            <w:rFonts w:ascii="仿宋" w:eastAsia="仿宋" w:hAnsi="仿宋" w:cs="仿宋" w:hint="eastAsia"/>
            <w:lang w:eastAsia="zh-CN"/>
          </w:rPr>
          <w:t>(一)、产业协同机制建设</w:t>
        </w:r>
        <w:r>
          <w:tab/>
        </w:r>
        <w:r>
          <w:fldChar w:fldCharType="begin"/>
        </w:r>
        <w:r>
          <w:instrText xml:space="preserve"> PAGEREF _Toc30134 \h </w:instrText>
        </w:r>
        <w:r>
          <w:fldChar w:fldCharType="separate"/>
        </w:r>
        <w:r>
          <w:t>90</w:t>
        </w:r>
        <w:r>
          <w:fldChar w:fldCharType="end"/>
        </w:r>
      </w:hyperlink>
    </w:p>
    <w:p>
      <w:pPr>
        <w:pStyle w:val="TOC2"/>
        <w:tabs>
          <w:tab w:val="right" w:leader="dot" w:pos="8306"/>
        </w:tabs>
      </w:pPr>
      <w:hyperlink w:anchor="_Toc12565" w:history="1">
        <w:r>
          <w:rPr>
            <w:rFonts w:ascii="仿宋" w:eastAsia="仿宋" w:hAnsi="仿宋" w:cs="仿宋" w:hint="eastAsia"/>
            <w:lang w:eastAsia="zh-CN"/>
          </w:rPr>
          <w:t>(二)、产业集群培育与发展</w:t>
        </w:r>
        <w:r>
          <w:tab/>
        </w:r>
        <w:r>
          <w:fldChar w:fldCharType="begin"/>
        </w:r>
        <w:r>
          <w:instrText xml:space="preserve"> PAGEREF _Toc12565 \h </w:instrText>
        </w:r>
        <w:r>
          <w:fldChar w:fldCharType="separate"/>
        </w:r>
        <w:r>
          <w:t>91</w:t>
        </w:r>
        <w:r>
          <w:fldChar w:fldCharType="end"/>
        </w:r>
      </w:hyperlink>
    </w:p>
    <w:p>
      <w:pPr>
        <w:pStyle w:val="TOC1"/>
        <w:tabs>
          <w:tab w:val="right" w:leader="dot" w:pos="8306"/>
        </w:tabs>
      </w:pPr>
      <w:hyperlink w:anchor="_Toc16807" w:history="1">
        <w:r>
          <w:rPr>
            <w:rFonts w:ascii="仿宋" w:eastAsia="仿宋" w:hAnsi="仿宋" w:cs="仿宋" w:hint="eastAsia"/>
            <w:lang w:eastAsia="zh-CN"/>
          </w:rPr>
          <w:t>十九、法律法规与政策遵循</w:t>
        </w:r>
        <w:r>
          <w:tab/>
        </w:r>
        <w:r>
          <w:fldChar w:fldCharType="begin"/>
        </w:r>
        <w:r>
          <w:instrText xml:space="preserve"> PAGEREF _Toc16807 \h </w:instrText>
        </w:r>
        <w:r>
          <w:fldChar w:fldCharType="separate"/>
        </w:r>
        <w:r>
          <w:t>92</w:t>
        </w:r>
        <w:r>
          <w:fldChar w:fldCharType="end"/>
        </w:r>
      </w:hyperlink>
    </w:p>
    <w:p>
      <w:pPr>
        <w:pStyle w:val="TOC2"/>
        <w:tabs>
          <w:tab w:val="right" w:leader="dot" w:pos="8306"/>
        </w:tabs>
      </w:pPr>
      <w:hyperlink w:anchor="_Toc16" w:history="1">
        <w:r>
          <w:rPr>
            <w:rFonts w:ascii="仿宋" w:eastAsia="仿宋" w:hAnsi="仿宋" w:cs="仿宋" w:hint="eastAsia"/>
            <w:lang w:eastAsia="zh-CN"/>
          </w:rPr>
          <w:t>(一)、法律法规遵守</w:t>
        </w:r>
        <w:r>
          <w:tab/>
        </w:r>
        <w:r>
          <w:fldChar w:fldCharType="begin"/>
        </w:r>
        <w:r>
          <w:instrText xml:space="preserve"> PAGEREF _Toc16 \h </w:instrText>
        </w:r>
        <w:r>
          <w:fldChar w:fldCharType="separate"/>
        </w:r>
        <w:r>
          <w:t>92</w:t>
        </w:r>
        <w:r>
          <w:fldChar w:fldCharType="end"/>
        </w:r>
      </w:hyperlink>
    </w:p>
    <w:p>
      <w:pPr>
        <w:pStyle w:val="TOC2"/>
        <w:tabs>
          <w:tab w:val="right" w:leader="dot" w:pos="8306"/>
        </w:tabs>
      </w:pPr>
      <w:hyperlink w:anchor="_Toc3047" w:history="1">
        <w:r>
          <w:rPr>
            <w:rFonts w:ascii="仿宋" w:eastAsia="仿宋" w:hAnsi="仿宋" w:cs="仿宋" w:hint="eastAsia"/>
            <w:lang w:eastAsia="zh-CN"/>
          </w:rPr>
          <w:t>(二)、政策导向与利用</w:t>
        </w:r>
        <w:r>
          <w:tab/>
        </w:r>
        <w:r>
          <w:fldChar w:fldCharType="begin"/>
        </w:r>
        <w:r>
          <w:instrText xml:space="preserve"> PAGEREF _Toc3047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92" w:history="1">
        <w:r>
          <w:rPr>
            <w:rFonts w:ascii="仿宋" w:eastAsia="仿宋" w:hAnsi="仿宋" w:cs="仿宋" w:hint="eastAsia"/>
            <w:lang w:eastAsia="zh-CN"/>
          </w:rPr>
          <w:t>二十、创新驱动与持续发展</w:t>
        </w:r>
        <w:r>
          <w:tab/>
        </w:r>
        <w:r>
          <w:fldChar w:fldCharType="begin"/>
        </w:r>
        <w:r>
          <w:instrText xml:space="preserve"> PAGEREF _Toc3292 \h </w:instrText>
        </w:r>
        <w:r>
          <w:fldChar w:fldCharType="separate"/>
        </w:r>
        <w:r>
          <w:t>94</w:t>
        </w:r>
        <w:r>
          <w:fldChar w:fldCharType="end"/>
        </w:r>
      </w:hyperlink>
    </w:p>
    <w:p>
      <w:pPr>
        <w:pStyle w:val="TOC2"/>
        <w:tabs>
          <w:tab w:val="right" w:leader="dot" w:pos="8306"/>
        </w:tabs>
      </w:pPr>
      <w:hyperlink w:anchor="_Toc28549" w:history="1">
        <w:r>
          <w:rPr>
            <w:rFonts w:ascii="仿宋" w:eastAsia="仿宋" w:hAnsi="仿宋" w:cs="仿宋" w:hint="eastAsia"/>
            <w:lang w:eastAsia="zh-CN"/>
          </w:rPr>
          <w:t>(一)、创新驱动战略实施</w:t>
        </w:r>
        <w:r>
          <w:tab/>
        </w:r>
        <w:r>
          <w:fldChar w:fldCharType="begin"/>
        </w:r>
        <w:r>
          <w:instrText xml:space="preserve"> PAGEREF _Toc28549 \h </w:instrText>
        </w:r>
        <w:r>
          <w:fldChar w:fldCharType="separate"/>
        </w:r>
        <w:r>
          <w:t>94</w:t>
        </w:r>
        <w:r>
          <w:fldChar w:fldCharType="end"/>
        </w:r>
      </w:hyperlink>
    </w:p>
    <w:p>
      <w:pPr>
        <w:pStyle w:val="TOC2"/>
        <w:tabs>
          <w:tab w:val="right" w:leader="dot" w:pos="8306"/>
        </w:tabs>
      </w:pPr>
      <w:hyperlink w:anchor="_Toc24096" w:history="1">
        <w:r>
          <w:rPr>
            <w:rFonts w:ascii="仿宋" w:eastAsia="仿宋" w:hAnsi="仿宋" w:cs="仿宋" w:hint="eastAsia"/>
            <w:lang w:eastAsia="zh-CN"/>
          </w:rPr>
          <w:t>(二)、持续发展路径探索</w:t>
        </w:r>
        <w:r>
          <w:tab/>
        </w:r>
        <w:r>
          <w:fldChar w:fldCharType="begin"/>
        </w:r>
        <w:r>
          <w:instrText xml:space="preserve"> PAGEREF _Toc24096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9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99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58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70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一、多肉花盆项目的市场准入条件分析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肉花盆项目而言，市场准入条件首先取决于政策法规环境。政府对于[行业名称]领域的法规，如环保标准、税收政策、和技术使用规范，直接影响多肉花盆项目的运营和成本结构。例如，若政府针对使用可再生能源的企业提供税收优惠，这将对多肉花盆项目的财务规划产生重要影响。同时，考虑经济环境和消费者偏好的变化对多肉花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二、多肉花盆项目的行业规范与合规性要求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多肉花盆项目来说，遵守行业规范和合规性要求是确保项目顺利进行的基础。这包括遵循质量控制标准、安全规定、数据保护法规等。例如，若多肉花盆项目涉及数据处理，须严格遵守相关的数据保护法规。此外，行业内部的自律规范，如产品标准和服务流程，也对于提升多肉花盆项目在行业内的认可度和竞争力至关重要。项目管理团队必须不断更新策略，以应对行业规范和法规的变化，确保多肉花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三、多肉花盆项目的竞争格局和战略定位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肉花盆项目的发展规划中，理解行业的竞争格局对于制定有效的市场策略极为关键。这包括分析主要竞争对手的市场地位、优势及其业务模式。多肉花盆项目面临的竞争对手可能包括大型成熟企业和创新型初创公司，各自采取不同的市场策略。因此，多肉花盆项目需精确地定位自己的市场策略，如专注于产品创新、客户服务或成本效率，以在竞争中占据优势。通过深入的市场和竞争分析，多肉花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33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433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多肉花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多肉花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多肉花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肉花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多肉花盆项目的社会影响是全面而深远的。从提供就业机会和提升公共服务，到促进社会结构和劳动市场的多元化，再到推动社会责任和伦理标准的提高，项目对于提升社区的经济、文化和社会福祉有着重要作用。通过这些正面影响，多肉花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78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为了融入当地社区，多肉花盆项目需深入理解当地的文化特色和社会习俗。例如，项目在设计广告和市场推广活动时，应考虑使用当地语言和符合地方文化的表达方式。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https://d.book118.com/595131232011011044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81FC0"/>
    <w:rsid w:val="69681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131232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2024-01-16T12:29:00Z</dcterms:created>
  <dcterms:modified xsi:type="dcterms:W3CDTF">2024-01-16T12:29:39Z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6D16F41E033945EFBEAECC14DE43B11B_11</vt:lpwstr>
  </property>
  <property fmtid="{D5CDD505-2E9C-101B-9397-08002B2CF9AE}" pid="3" name="KSOProductBuildVer">
    <vt:lpwstr>2052-12.1.0.16120</vt:lpwstr>
  </property>
</Properties>
</file>